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79" w:rsidRPr="00964079" w:rsidRDefault="00964079" w:rsidP="00964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Cs w:val="20"/>
        </w:rPr>
      </w:pPr>
      <w:bookmarkStart w:id="0" w:name="_GoBack"/>
      <w:r w:rsidRPr="00964079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>Памятка потребителю: что делать при обнаружении недостатков в мебели</w:t>
      </w:r>
    </w:p>
    <w:bookmarkEnd w:id="0"/>
    <w:p w:rsidR="00964079" w:rsidRDefault="00964079" w:rsidP="009640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</w:p>
    <w:p w:rsidR="00964079" w:rsidRDefault="00964079" w:rsidP="009640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964079">
        <w:rPr>
          <w:rFonts w:ascii="Times New Roman" w:hAnsi="Times New Roman" w:cs="Times New Roman"/>
          <w:color w:val="000000"/>
          <w:szCs w:val="20"/>
          <w:shd w:val="clear" w:color="auto" w:fill="FFFFFF"/>
        </w:rPr>
        <w:t>Недостаток товара – несоответствие товара или обязательным требованиям, предусмотренным законом, или условиям договора (при их отсутствии или неполноте обычно предъявляемым требованиям), или целям, для которых товар такого рода обычно используются, или целям, о которых продавец был поставлен в известность потребителем при заключении договора, или образцу или описанию при продаже товар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а по образцу и (или описанию).</w:t>
      </w:r>
    </w:p>
    <w:p w:rsidR="00964079" w:rsidRDefault="00964079" w:rsidP="009640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964079">
        <w:rPr>
          <w:rFonts w:ascii="Times New Roman" w:hAnsi="Times New Roman" w:cs="Times New Roman"/>
          <w:color w:val="000000"/>
          <w:szCs w:val="20"/>
          <w:shd w:val="clear" w:color="auto" w:fill="FFFFFF"/>
        </w:rPr>
        <w:t>В соответствии со ст. 18 Закона РФ «О защите прав потребителей» (далее - Закон) в случае обнаружения в товаре недостатков, потребитель вправе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по своему выбору потребовать:</w:t>
      </w:r>
    </w:p>
    <w:p w:rsidR="00964079" w:rsidRDefault="00964079" w:rsidP="009640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964079">
        <w:rPr>
          <w:rFonts w:ascii="Times New Roman" w:hAnsi="Times New Roman" w:cs="Times New Roman"/>
          <w:color w:val="000000"/>
          <w:szCs w:val="20"/>
          <w:shd w:val="clear" w:color="auto" w:fill="FFFFFF"/>
        </w:rPr>
        <w:t>-замены на товар этой же марки (эти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х же модели и (или) артикула);</w:t>
      </w:r>
    </w:p>
    <w:p w:rsidR="00964079" w:rsidRDefault="00964079" w:rsidP="009640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964079">
        <w:rPr>
          <w:rFonts w:ascii="Times New Roman" w:hAnsi="Times New Roman" w:cs="Times New Roman"/>
          <w:color w:val="000000"/>
          <w:szCs w:val="20"/>
          <w:shd w:val="clear" w:color="auto" w:fill="FFFFFF"/>
        </w:rPr>
        <w:t>-замены на такой же товар другой марки (модели, артикула) с соответствующи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м -перерасчетом покупной цены;</w:t>
      </w:r>
    </w:p>
    <w:p w:rsidR="00964079" w:rsidRDefault="00964079" w:rsidP="009640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964079">
        <w:rPr>
          <w:rFonts w:ascii="Times New Roman" w:hAnsi="Times New Roman" w:cs="Times New Roman"/>
          <w:color w:val="000000"/>
          <w:szCs w:val="20"/>
          <w:shd w:val="clear" w:color="auto" w:fill="FFFFFF"/>
        </w:rPr>
        <w:t>-потребовать соразмерного уменьшен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ия покупной цены;</w:t>
      </w:r>
    </w:p>
    <w:p w:rsidR="00964079" w:rsidRDefault="00964079" w:rsidP="009640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964079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-отказаться от исполнения договора купли-продажи и потребовать возврата уплаченной за товар суммы. По требованию продавца потребитель должен вернуть 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некачественный товар продавцу.</w:t>
      </w:r>
    </w:p>
    <w:p w:rsidR="00964079" w:rsidRDefault="00964079" w:rsidP="009640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964079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Указанные требования покупатель может предъявить к продавцу по месту приобретения товара в период гарантийного срока. Продавец обязан принять товар ненадлежащего качества, провести проверку его качества, а при спорных вопросах о причинах возникновения недостатков – провести экспертизу товара. Потребитель вправе участвовать при проверке качества товара, присутствовать при проведении экспертизы. В случае несогласия с ее результатами покупатель вправе оспорить заключение такой 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экспертизы в судебном порядке.</w:t>
      </w:r>
    </w:p>
    <w:p w:rsidR="00964079" w:rsidRDefault="00964079" w:rsidP="009640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964079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Если гарантийные сроки на мебель не установлены изготовителем (продавцом) либо истекли, покупатель вправе предъявить вышеуказанные требования к продавцу в пределах 2-х лет, если докажет, что недостатки в товаре 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возникли по вине изготовителя.</w:t>
      </w:r>
    </w:p>
    <w:p w:rsidR="00964079" w:rsidRDefault="00964079" w:rsidP="009640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964079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При предъявлении требования потребитель обязан вернуть мебель продавцу, при этом доставка крупногабаритного товара и товара весом более пяти килограммов осуществляется силами и за счет продавца, в 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соответствии со ст. 18 Закона.</w:t>
      </w:r>
    </w:p>
    <w:p w:rsidR="00964079" w:rsidRDefault="00964079" w:rsidP="009640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964079">
        <w:rPr>
          <w:rFonts w:ascii="Times New Roman" w:hAnsi="Times New Roman" w:cs="Times New Roman"/>
          <w:color w:val="000000"/>
          <w:szCs w:val="20"/>
          <w:shd w:val="clear" w:color="auto" w:fill="FFFFFF"/>
        </w:rPr>
        <w:t>Для реализации права, предусмотренного указанной статьей Закона, потребителю необходимо составить претензию на возврат мебели. Указанную претензию необходимо предъявить продавцу таким образом, чтобы у потребителя остались доказательства его предъявления. Это может быть либо отметка продавца на копии письменного требования, либо документы, подтверждающие отправку требовани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я по почте (чек, уведомление).</w:t>
      </w:r>
    </w:p>
    <w:p w:rsidR="00964079" w:rsidRDefault="00964079" w:rsidP="009640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964079">
        <w:rPr>
          <w:rFonts w:ascii="Times New Roman" w:hAnsi="Times New Roman" w:cs="Times New Roman"/>
          <w:color w:val="000000"/>
          <w:szCs w:val="20"/>
          <w:shd w:val="clear" w:color="auto" w:fill="FFFFFF"/>
        </w:rPr>
        <w:t>Требования потребителя продавец обязан удовлетворить в течение 10 дней с момента предъявлени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я соответствующего требования.</w:t>
      </w:r>
    </w:p>
    <w:p w:rsidR="00964079" w:rsidRDefault="00964079" w:rsidP="00964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64079">
        <w:rPr>
          <w:rFonts w:ascii="Times New Roman" w:hAnsi="Times New Roman" w:cs="Times New Roman"/>
          <w:color w:val="000000"/>
          <w:szCs w:val="20"/>
          <w:shd w:val="clear" w:color="auto" w:fill="FFFFFF"/>
        </w:rPr>
        <w:t>На основании ст. 23 в случае нарушения сроков возврата денежных средств за мебель с продавца взыскивается неустойка в размере 1% от стоимости мебели за каждый день просрочки удовлетворения требования.</w:t>
      </w:r>
    </w:p>
    <w:p w:rsidR="00964079" w:rsidRDefault="00964079" w:rsidP="00964079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077EF8B6" wp14:editId="5A312A07">
            <wp:extent cx="4641224" cy="2514600"/>
            <wp:effectExtent l="0" t="0" r="6985" b="0"/>
            <wp:docPr id="1" name="Рисунок 1" descr="https://sun9-24.userapi.com/impg/RdAtfHXC2ToAaK1iTY_ev_UybLajNoIOIBlunQ/mHN4TnxEl74.jpg?size=2560x1387&amp;quality=96&amp;sign=3eeac4ad763e30094c0979c62994fe3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4.userapi.com/impg/RdAtfHXC2ToAaK1iTY_ev_UybLajNoIOIBlunQ/mHN4TnxEl74.jpg?size=2560x1387&amp;quality=96&amp;sign=3eeac4ad763e30094c0979c62994fe3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864" cy="252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9BC" w:rsidRPr="00964079" w:rsidRDefault="00964079" w:rsidP="00964079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964079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964079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964079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</w:p>
    <w:sectPr w:rsidR="006C49BC" w:rsidRPr="00964079" w:rsidSect="009640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2D"/>
    <w:rsid w:val="006C49BC"/>
    <w:rsid w:val="00964079"/>
    <w:rsid w:val="00E3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ECC1B-CF42-49C7-8D3F-43C60781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2024-09-24T05:37:00Z</dcterms:created>
  <dcterms:modified xsi:type="dcterms:W3CDTF">2024-09-24T05:39:00Z</dcterms:modified>
</cp:coreProperties>
</file>