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5F" w:rsidRP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0"/>
        </w:rPr>
      </w:pPr>
      <w:r w:rsidRPr="003F015F">
        <w:rPr>
          <w:rFonts w:ascii="Arial" w:hAnsi="Arial" w:cs="Arial"/>
          <w:b/>
          <w:color w:val="000000"/>
          <w:sz w:val="24"/>
          <w:szCs w:val="20"/>
          <w:shd w:val="clear" w:color="auto" w:fill="FFFFFF"/>
        </w:rPr>
        <w:t>Права потребителя при посещении заведений общественного питания</w:t>
      </w:r>
      <w:r w:rsidRPr="003F015F">
        <w:rPr>
          <w:rFonts w:ascii="Arial" w:hAnsi="Arial" w:cs="Arial"/>
          <w:b/>
          <w:color w:val="000000"/>
          <w:sz w:val="24"/>
          <w:szCs w:val="20"/>
        </w:rPr>
        <w:br/>
      </w: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</w:rPr>
      </w:pP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F015F">
        <w:rPr>
          <w:rFonts w:ascii="Arial" w:hAnsi="Arial" w:cs="Arial"/>
          <w:color w:val="000000"/>
          <w:sz w:val="24"/>
          <w:szCs w:val="20"/>
          <w:shd w:val="clear" w:color="auto" w:fill="FFFFFF"/>
        </w:rPr>
        <w:t>В первую очередь, это право на информацию. Изначально организация или индивидуальный предприниматель, оказывающие услуги общественного питания, обязаны довести до потребителя достоверную информацию о себе и своей деятельности - фирменное наименование, юридический адрес, регистрационные данные, фактическое м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есто нахождения, режим работы.</w:t>
      </w: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F015F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До потребителя в обязательном порядке доводится информация об оказываемых услугах и реализуемой продукции. Как правило, такая информация содержится в меню, прейскурантах, однако не запрещается доводить ее до сведения 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потребителя и иными способами.</w:t>
      </w: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F015F">
        <w:rPr>
          <w:rFonts w:ascii="Arial" w:hAnsi="Arial" w:cs="Arial"/>
          <w:color w:val="000000"/>
          <w:sz w:val="24"/>
          <w:szCs w:val="20"/>
          <w:shd w:val="clear" w:color="auto" w:fill="FFFFFF"/>
        </w:rPr>
        <w:t>Информация о предлагаемой продукции общественного питания должна содержать сведения о ее наименовании, основных ингредиентах, входящих в состав, способ приготовления, сведения об объем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е (весе) порций готовых блюд.</w:t>
      </w: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F015F">
        <w:rPr>
          <w:rFonts w:ascii="Arial" w:hAnsi="Arial" w:cs="Arial"/>
          <w:color w:val="000000"/>
          <w:sz w:val="24"/>
          <w:szCs w:val="20"/>
          <w:shd w:val="clear" w:color="auto" w:fill="FFFFFF"/>
        </w:rPr>
        <w:t>Информация о реализуемой алкогольной продукции должна содержать наименование, объем и цену такой продукции, сведения о емкости потребительской тары предлагаемой алкогольной пр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одукции либо объеме ее порции.</w:t>
      </w: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F015F">
        <w:rPr>
          <w:rFonts w:ascii="Arial" w:hAnsi="Arial" w:cs="Arial"/>
          <w:color w:val="000000"/>
          <w:sz w:val="24"/>
          <w:szCs w:val="20"/>
          <w:shd w:val="clear" w:color="auto" w:fill="FFFFFF"/>
        </w:rPr>
        <w:t>До сведения потребителя также доводится информация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о питания).</w:t>
      </w: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F015F">
        <w:rPr>
          <w:rFonts w:ascii="Arial" w:hAnsi="Arial" w:cs="Arial"/>
          <w:color w:val="000000"/>
          <w:sz w:val="24"/>
          <w:szCs w:val="20"/>
          <w:shd w:val="clear" w:color="auto" w:fill="FFFFFF"/>
        </w:rPr>
        <w:t>Ваши права на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услуги общественного питания.</w:t>
      </w: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F015F">
        <w:rPr>
          <w:rFonts w:ascii="Arial" w:hAnsi="Arial" w:cs="Arial"/>
          <w:color w:val="000000"/>
          <w:sz w:val="24"/>
          <w:szCs w:val="20"/>
          <w:shd w:val="clear" w:color="auto" w:fill="FFFFFF"/>
        </w:rPr>
        <w:t>Исполнитель обязан оказать потребите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лю услугу надлежащего качества.</w:t>
      </w: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F015F">
        <w:rPr>
          <w:rFonts w:ascii="Arial" w:hAnsi="Arial" w:cs="Arial"/>
          <w:color w:val="000000"/>
          <w:sz w:val="24"/>
          <w:szCs w:val="20"/>
          <w:shd w:val="clear" w:color="auto" w:fill="FFFFFF"/>
        </w:rPr>
        <w:t>Реализуемые блюда должны полностью соответствовать их описанию в меню, а также быть приго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дными для употребления в пищу.</w:t>
      </w: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F015F">
        <w:rPr>
          <w:rFonts w:ascii="Arial" w:hAnsi="Arial" w:cs="Arial"/>
          <w:color w:val="000000"/>
          <w:sz w:val="24"/>
          <w:szCs w:val="20"/>
          <w:shd w:val="clear" w:color="auto" w:fill="FFFFFF"/>
        </w:rPr>
        <w:t>Потребитель имеет право проверить объем (массу) предлагаемой ему продукции, а исполнитель по требованию потребителя обязан предоставить для этого н</w:t>
      </w:r>
      <w:r>
        <w:rPr>
          <w:rFonts w:ascii="Arial" w:hAnsi="Arial" w:cs="Arial"/>
          <w:color w:val="000000"/>
          <w:sz w:val="24"/>
          <w:szCs w:val="20"/>
          <w:shd w:val="clear" w:color="auto" w:fill="FFFFFF"/>
        </w:rPr>
        <w:t>еобходимые средства измерения.</w:t>
      </w:r>
    </w:p>
    <w:p w:rsidR="003F015F" w:rsidRDefault="003F015F" w:rsidP="003F015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3F015F">
        <w:rPr>
          <w:rFonts w:ascii="Arial" w:hAnsi="Arial" w:cs="Arial"/>
          <w:color w:val="000000"/>
          <w:sz w:val="24"/>
          <w:szCs w:val="20"/>
          <w:shd w:val="clear" w:color="auto" w:fill="FFFFFF"/>
        </w:rPr>
        <w:t>В случае недовеса потребитель вправе на свое усмотрение потребовать устранить недостаток блюда либо вовсе отказаться от употребления его в пищу. В случае, если заказ был оплачен предварительно, денежные средства должны быть возвращены потребителю в полном объеме.</w:t>
      </w:r>
    </w:p>
    <w:p w:rsidR="003F015F" w:rsidRDefault="003F015F" w:rsidP="003F015F">
      <w:pPr>
        <w:ind w:firstLine="708"/>
        <w:jc w:val="center"/>
        <w:rPr>
          <w:rFonts w:ascii="Arial" w:hAnsi="Arial" w:cs="Arial"/>
          <w:sz w:val="24"/>
          <w:szCs w:val="20"/>
        </w:rPr>
      </w:pPr>
      <w:r>
        <w:rPr>
          <w:noProof/>
          <w:lang w:eastAsia="ru-RU"/>
        </w:rPr>
        <w:drawing>
          <wp:inline distT="0" distB="0" distL="0" distR="0" wp14:anchorId="39679FC3" wp14:editId="4B9125C5">
            <wp:extent cx="4536827" cy="2457450"/>
            <wp:effectExtent l="0" t="0" r="0" b="0"/>
            <wp:docPr id="1" name="Рисунок 1" descr="https://sun9-77.userapi.com/impg/oSH_ONTw9XUWqatVX1Te505ZBifABc0lP0uZxw/3VvIJ1m3Djg.jpg?size=1200x650&amp;quality=96&amp;sign=ac746df3a9f70c7fd8b7aee95a393e2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7.userapi.com/impg/oSH_ONTw9XUWqatVX1Te505ZBifABc0lP0uZxw/3VvIJ1m3Djg.jpg?size=1200x650&amp;quality=96&amp;sign=ac746df3a9f70c7fd8b7aee95a393e2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790" cy="248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CAC" w:rsidRPr="003F015F" w:rsidRDefault="003F015F" w:rsidP="003F015F">
      <w:pPr>
        <w:ind w:firstLine="708"/>
        <w:rPr>
          <w:rFonts w:ascii="Arial" w:hAnsi="Arial" w:cs="Arial"/>
          <w:b/>
          <w:i/>
          <w:sz w:val="24"/>
          <w:szCs w:val="20"/>
          <w:u w:val="single"/>
        </w:rPr>
      </w:pPr>
      <w:r w:rsidRPr="003F015F">
        <w:rPr>
          <w:rFonts w:ascii="Arial" w:hAnsi="Arial" w:cs="Arial"/>
          <w:b/>
          <w:i/>
          <w:sz w:val="24"/>
          <w:szCs w:val="20"/>
          <w:u w:val="single"/>
        </w:rPr>
        <w:t>Ис</w:t>
      </w:r>
      <w:bookmarkStart w:id="0" w:name="_GoBack"/>
      <w:bookmarkEnd w:id="0"/>
      <w:r w:rsidRPr="003F015F">
        <w:rPr>
          <w:rFonts w:ascii="Arial" w:hAnsi="Arial" w:cs="Arial"/>
          <w:b/>
          <w:i/>
          <w:sz w:val="24"/>
          <w:szCs w:val="20"/>
          <w:u w:val="single"/>
        </w:rPr>
        <w:t xml:space="preserve">точник: Управление </w:t>
      </w:r>
      <w:proofErr w:type="spellStart"/>
      <w:r w:rsidRPr="003F015F">
        <w:rPr>
          <w:rFonts w:ascii="Arial" w:hAnsi="Arial" w:cs="Arial"/>
          <w:b/>
          <w:i/>
          <w:sz w:val="24"/>
          <w:szCs w:val="20"/>
          <w:u w:val="single"/>
        </w:rPr>
        <w:t>Роспотребнадзора</w:t>
      </w:r>
      <w:proofErr w:type="spellEnd"/>
      <w:r w:rsidRPr="003F015F">
        <w:rPr>
          <w:rFonts w:ascii="Arial" w:hAnsi="Arial" w:cs="Arial"/>
          <w:b/>
          <w:i/>
          <w:sz w:val="24"/>
          <w:szCs w:val="20"/>
          <w:u w:val="single"/>
        </w:rPr>
        <w:t xml:space="preserve"> по РТ</w:t>
      </w:r>
    </w:p>
    <w:sectPr w:rsidR="00054CAC" w:rsidRPr="003F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30"/>
    <w:rsid w:val="00054CAC"/>
    <w:rsid w:val="003F015F"/>
    <w:rsid w:val="0055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92A29-6156-4082-A16D-8AC33A43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2024-09-25T13:10:00Z</dcterms:created>
  <dcterms:modified xsi:type="dcterms:W3CDTF">2024-09-25T13:12:00Z</dcterms:modified>
</cp:coreProperties>
</file>