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</w:rPr>
      </w:pPr>
      <w:r w:rsidRPr="007E7B05">
        <w:rPr>
          <w:rStyle w:val="a4"/>
          <w:sz w:val="28"/>
        </w:rPr>
        <w:t>Что нужно знать исполнителю платных образовательных услуг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</w:rPr>
      </w:pP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Платные образовательные услуги -</w:t>
      </w:r>
      <w:r w:rsidRPr="007E7B05">
        <w:rPr>
          <w:sz w:val="28"/>
        </w:rPr>
        <w:t> 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В современном обществе большое количество граждан получают разного рода платные образовательные услуги во всевозможных коммерческих организациях.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Образовательные услуги, оказываемые на платной основе, регулируются Гражданским кодексом РФ, Законом РФ от 07.02.1992 № 2300-1 «О защите прав потребителей» (далее – Закон № 2300-1), а также Правилами оказания платных образовательных услуг, утв. постановлением Правительства РФ от 15.09.2020 №1441 (далее – Правила № 1441), требования которых распространяются на государственные и муниципальные образовательные учреждения начального, среднего и высшего профессионального образования, негосударственные образовательные организации.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 xml:space="preserve">В соответствии со ст. ст. 8-10 Закона № 2300-1, </w:t>
      </w:r>
      <w:proofErr w:type="spellStart"/>
      <w:r w:rsidRPr="007E7B05">
        <w:rPr>
          <w:sz w:val="28"/>
        </w:rPr>
        <w:t>п.п</w:t>
      </w:r>
      <w:proofErr w:type="spellEnd"/>
      <w:r w:rsidRPr="007E7B05">
        <w:rPr>
          <w:sz w:val="28"/>
        </w:rPr>
        <w:t>. 10-12 Правил № 1441, Исполнитель, в данном случае учебное заведение,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Информация об Исполнителе услуг предоставляется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5"/>
          <w:sz w:val="28"/>
        </w:rPr>
        <w:t>То есть, любая образовательная деятельность, финансируемая из бюджета того или иного уровня, не может быть платной!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Обратите внимание!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Согласно п. 13 Правил № 1441, договор заключается в простой письменной форме.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 xml:space="preserve">Сторонами договора об оказании платных образовательных услуг </w:t>
      </w:r>
      <w:proofErr w:type="gramStart"/>
      <w:r w:rsidRPr="007E7B05">
        <w:rPr>
          <w:rStyle w:val="a4"/>
          <w:sz w:val="28"/>
        </w:rPr>
        <w:t>являются:</w:t>
      </w:r>
      <w:r w:rsidRPr="007E7B05">
        <w:rPr>
          <w:sz w:val="28"/>
        </w:rPr>
        <w:br/>
      </w:r>
      <w:r w:rsidRPr="007E7B05">
        <w:rPr>
          <w:rStyle w:val="a4"/>
          <w:sz w:val="28"/>
        </w:rPr>
        <w:t>Заказчик</w:t>
      </w:r>
      <w:proofErr w:type="gramEnd"/>
      <w:r w:rsidRPr="007E7B05">
        <w:rPr>
          <w:sz w:val="28"/>
        </w:rPr>
        <w:t> - физическое или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  <w:r w:rsidRPr="007E7B05">
        <w:rPr>
          <w:sz w:val="28"/>
        </w:rPr>
        <w:br/>
      </w:r>
      <w:r w:rsidRPr="007E7B05">
        <w:rPr>
          <w:rStyle w:val="a4"/>
          <w:sz w:val="28"/>
        </w:rPr>
        <w:t>Исполнитель</w:t>
      </w:r>
      <w:r w:rsidRPr="007E7B05">
        <w:rPr>
          <w:sz w:val="28"/>
        </w:rPr>
        <w:t> - организация (индивидуальный предприниматель), осуществляющая образовательную деятельность и предоставляющая платные образовательные услуги.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Договор должен содержать следующие сведения</w:t>
      </w:r>
      <w:r w:rsidRPr="007E7B05">
        <w:rPr>
          <w:sz w:val="28"/>
        </w:rPr>
        <w:t>: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а</w:t>
      </w:r>
      <w:proofErr w:type="gramEnd"/>
      <w:r w:rsidRPr="007E7B05">
        <w:rPr>
          <w:sz w:val="28"/>
        </w:rPr>
        <w:t>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б</w:t>
      </w:r>
      <w:proofErr w:type="gramEnd"/>
      <w:r w:rsidRPr="007E7B05">
        <w:rPr>
          <w:sz w:val="28"/>
        </w:rPr>
        <w:t>) место нахождения или место жительства исполнителя;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в</w:t>
      </w:r>
      <w:proofErr w:type="gramEnd"/>
      <w:r w:rsidRPr="007E7B05">
        <w:rPr>
          <w:sz w:val="28"/>
        </w:rPr>
        <w:t>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lastRenderedPageBreak/>
        <w:t>г</w:t>
      </w:r>
      <w:proofErr w:type="gramEnd"/>
      <w:r w:rsidRPr="007E7B05">
        <w:rPr>
          <w:sz w:val="28"/>
        </w:rPr>
        <w:t>) место нахождения или место жительства заказчика и (или) законного представителя обучающегося;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д</w:t>
      </w:r>
      <w:proofErr w:type="gramEnd"/>
      <w:r w:rsidRPr="007E7B05">
        <w:rPr>
          <w:sz w:val="28"/>
        </w:rPr>
        <w:t>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е</w:t>
      </w:r>
      <w:proofErr w:type="gramEnd"/>
      <w:r w:rsidRPr="007E7B05">
        <w:rPr>
          <w:sz w:val="28"/>
        </w:rPr>
        <w:t>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ж</w:t>
      </w:r>
      <w:proofErr w:type="gramEnd"/>
      <w:r w:rsidRPr="007E7B05">
        <w:rPr>
          <w:sz w:val="28"/>
        </w:rPr>
        <w:t>) права, обязанности и ответственность исполнителя, заказчика и обучающегося;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з</w:t>
      </w:r>
      <w:proofErr w:type="gramEnd"/>
      <w:r w:rsidRPr="007E7B05">
        <w:rPr>
          <w:sz w:val="28"/>
        </w:rPr>
        <w:t>) полная стоимость образовательных услуг по договору, порядок их оплаты;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и</w:t>
      </w:r>
      <w:proofErr w:type="gramEnd"/>
      <w:r w:rsidRPr="007E7B05">
        <w:rPr>
          <w:sz w:val="28"/>
        </w:rPr>
        <w:t>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к</w:t>
      </w:r>
      <w:proofErr w:type="gramEnd"/>
      <w:r w:rsidRPr="007E7B05">
        <w:rPr>
          <w:sz w:val="28"/>
        </w:rPr>
        <w:t>) вид, уровень и (или) направленность образовательной программы (часть образовательной программы определённых уровня, вида и (или) направленности);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л</w:t>
      </w:r>
      <w:proofErr w:type="gramEnd"/>
      <w:r w:rsidRPr="007E7B05">
        <w:rPr>
          <w:sz w:val="28"/>
        </w:rPr>
        <w:t>) форма обучения;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м</w:t>
      </w:r>
      <w:proofErr w:type="gramEnd"/>
      <w:r w:rsidRPr="007E7B05">
        <w:rPr>
          <w:sz w:val="28"/>
        </w:rPr>
        <w:t>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н</w:t>
      </w:r>
      <w:proofErr w:type="gramEnd"/>
      <w:r w:rsidRPr="007E7B05">
        <w:rPr>
          <w:sz w:val="28"/>
        </w:rPr>
        <w:t>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о</w:t>
      </w:r>
      <w:proofErr w:type="gramEnd"/>
      <w:r w:rsidRPr="007E7B05">
        <w:rPr>
          <w:sz w:val="28"/>
        </w:rPr>
        <w:t>) порядок изменения и расторжения договора;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п</w:t>
      </w:r>
      <w:proofErr w:type="gramEnd"/>
      <w:r w:rsidRPr="007E7B05">
        <w:rPr>
          <w:sz w:val="28"/>
        </w:rPr>
        <w:t>) другие необходимые сведения, связанные со спецификой оказываемых платных образовательных услуг.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Договор не может содержать</w:t>
      </w:r>
      <w:r w:rsidRPr="007E7B05">
        <w:rPr>
          <w:sz w:val="28"/>
        </w:rPr>
        <w:t> условия, которые ограничивают права лиц, имеющих право на получение образования определённых уровня и направленности и подавших заявление о приёме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Ответственность образовательной организации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Согласно ст. 29 Закона № 2300-1, п. 18 Правил № 1441, при обнаружении недостатков оказанных образовательных услуг, в том числе оказания их не в полном объёме, предусмотренном образовательными программами и учебными планами, потребитель вправе по своему выбору потребовать: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• безвозмездного оказания образовательных услуг;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• соответствующего уменьшения стоимости оказанных образовательных услуг;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•возмещения понесённых им расходов по устранению недостатков оказанных образовательных услуг своими силами или третьими лицами.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 xml:space="preserve">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</w:t>
      </w:r>
      <w:r w:rsidRPr="007E7B05">
        <w:rPr>
          <w:sz w:val="28"/>
        </w:rPr>
        <w:lastRenderedPageBreak/>
        <w:t>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Кроме того, потребитель вправе потребовать полного возмещения убытков, причинённых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 - в соответствии со ст. 27 Закона № 2300-1 и п. 20 Правил № 1441.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Внимание!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Договор платных образовательных услуг может быть расторгнут не только потребителем, но и по инициативе исполнителя.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Так, по инициативе исполнителя договор может быть расторгнут в одностороннем порядке в следующих (исчерпывающих) случаях: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а</w:t>
      </w:r>
      <w:proofErr w:type="gramEnd"/>
      <w:r w:rsidRPr="007E7B05">
        <w:rPr>
          <w:sz w:val="28"/>
        </w:rPr>
        <w:t>) применение к обучающемуся, достигшему возраста 15 лет, отчисления как меры дисциплинарного взыскания;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б</w:t>
      </w:r>
      <w:proofErr w:type="gramEnd"/>
      <w:r w:rsidRPr="007E7B05">
        <w:rPr>
          <w:sz w:val="28"/>
        </w:rPr>
        <w:t>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в</w:t>
      </w:r>
      <w:proofErr w:type="gramEnd"/>
      <w:r w:rsidRPr="007E7B05">
        <w:rPr>
          <w:sz w:val="28"/>
        </w:rPr>
        <w:t>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7E7B05">
        <w:rPr>
          <w:sz w:val="28"/>
        </w:rPr>
        <w:t>г</w:t>
      </w:r>
      <w:proofErr w:type="gramEnd"/>
      <w:r w:rsidRPr="007E7B05">
        <w:rPr>
          <w:sz w:val="28"/>
        </w:rPr>
        <w:t>) просрочка оплаты стоимости платных образовательных услуг;</w:t>
      </w:r>
    </w:p>
    <w:p w:rsidR="007E7B05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</w:rPr>
      </w:pPr>
      <w:proofErr w:type="gramStart"/>
      <w:r w:rsidRPr="007E7B05">
        <w:rPr>
          <w:sz w:val="28"/>
        </w:rPr>
        <w:t>д</w:t>
      </w:r>
      <w:proofErr w:type="gramEnd"/>
      <w:r w:rsidRPr="007E7B05">
        <w:rPr>
          <w:sz w:val="28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rStyle w:val="a4"/>
          <w:sz w:val="28"/>
        </w:rPr>
        <w:t>Помните!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Урегулирование гражданско-правовых споров между заказчиком и исполнителем осуществляется в добровольном (путем направления претензии заказчиком образовательной организации) или судебном порядке.</w:t>
      </w:r>
    </w:p>
    <w:p w:rsidR="00EF75A9" w:rsidRPr="007E7B05" w:rsidRDefault="00EF75A9" w:rsidP="007E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E7B05">
        <w:rPr>
          <w:sz w:val="28"/>
        </w:rPr>
        <w:t>Статья 17 Закона № 2300-1 предоставляет потребителю право обратиться по своему выбору с иском в суд по месту: нахождения организации, а если ответчиком является индивидуальный предприниматель, - его жительства; жительства или пребывания истца; заключения или исполнения договора.</w:t>
      </w:r>
    </w:p>
    <w:p w:rsidR="007E7B05" w:rsidRDefault="007E7B05">
      <w:pPr>
        <w:rPr>
          <w:sz w:val="24"/>
        </w:rPr>
      </w:pPr>
    </w:p>
    <w:p w:rsidR="007E7B05" w:rsidRPr="007E7B05" w:rsidRDefault="007E7B05" w:rsidP="007E7B05">
      <w:pPr>
        <w:rPr>
          <w:sz w:val="24"/>
        </w:rPr>
      </w:pPr>
    </w:p>
    <w:p w:rsidR="007E7B05" w:rsidRPr="007E7B05" w:rsidRDefault="007E7B05" w:rsidP="007E7B05">
      <w:pPr>
        <w:rPr>
          <w:sz w:val="24"/>
        </w:rPr>
      </w:pPr>
    </w:p>
    <w:p w:rsidR="007E7B05" w:rsidRPr="007E7B05" w:rsidRDefault="007E7B05" w:rsidP="007E7B05">
      <w:pPr>
        <w:rPr>
          <w:sz w:val="24"/>
        </w:rPr>
      </w:pPr>
    </w:p>
    <w:p w:rsidR="007E7B05" w:rsidRPr="007E7B05" w:rsidRDefault="007E7B05" w:rsidP="007E7B05">
      <w:pPr>
        <w:rPr>
          <w:sz w:val="24"/>
        </w:rPr>
      </w:pPr>
    </w:p>
    <w:p w:rsidR="007E7B05" w:rsidRDefault="007E7B05" w:rsidP="007E7B05">
      <w:pPr>
        <w:rPr>
          <w:sz w:val="24"/>
        </w:rPr>
      </w:pPr>
    </w:p>
    <w:p w:rsidR="007E7B05" w:rsidRDefault="007E7B05" w:rsidP="007E7B05">
      <w:pPr>
        <w:rPr>
          <w:sz w:val="24"/>
        </w:rPr>
      </w:pPr>
      <w:bookmarkStart w:id="0" w:name="_GoBack"/>
      <w:bookmarkEnd w:id="0"/>
    </w:p>
    <w:p w:rsidR="00A92B0C" w:rsidRPr="007E7B05" w:rsidRDefault="007E7B05" w:rsidP="007E7B05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 w:rsidRPr="007E7B05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7E7B05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7E7B05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A92B0C" w:rsidRPr="007E7B05" w:rsidSect="00EF75A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2D"/>
    <w:rsid w:val="00176472"/>
    <w:rsid w:val="00363E2C"/>
    <w:rsid w:val="0039792D"/>
    <w:rsid w:val="007E7B05"/>
    <w:rsid w:val="00A92B0C"/>
    <w:rsid w:val="00C27B55"/>
    <w:rsid w:val="00C9262E"/>
    <w:rsid w:val="00E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AAD1-A46E-4596-98EF-19B245B0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A9"/>
    <w:rPr>
      <w:b/>
      <w:bCs/>
    </w:rPr>
  </w:style>
  <w:style w:type="character" w:styleId="a5">
    <w:name w:val="Emphasis"/>
    <w:basedOn w:val="a0"/>
    <w:uiPriority w:val="20"/>
    <w:qFormat/>
    <w:rsid w:val="00EF7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2024-10-21T05:30:00Z</dcterms:created>
  <dcterms:modified xsi:type="dcterms:W3CDTF">2024-10-21T05:30:00Z</dcterms:modified>
</cp:coreProperties>
</file>