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51" w:rsidRPr="00A51351" w:rsidRDefault="00A51351" w:rsidP="00C83E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8"/>
          <w:lang w:eastAsia="ru-RU"/>
        </w:rPr>
        <w:t>Правила бытового обслуживания населения</w:t>
      </w:r>
    </w:p>
    <w:p w:rsidR="00931ECD" w:rsidRPr="00F27915" w:rsidRDefault="00931ECD" w:rsidP="00931E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63238"/>
          <w:sz w:val="24"/>
          <w:szCs w:val="28"/>
          <w:lang w:eastAsia="ru-RU"/>
        </w:rPr>
      </w:pPr>
    </w:p>
    <w:p w:rsidR="00C83EC3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i/>
          <w:iCs/>
          <w:color w:val="263238"/>
          <w:sz w:val="24"/>
          <w:szCs w:val="28"/>
          <w:lang w:eastAsia="ru-RU"/>
        </w:rPr>
        <w:t>Бытовое обслуживание населения – это деятельность предпринимателей и юридических лиц по оказанию услуг, направленных на удовлетворение бытовых нужд граждан.</w:t>
      </w:r>
    </w:p>
    <w:p w:rsidR="00C83EC3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Такие работы могут быть самыми разнообразными. Строго определенного бытовых услуг нет, однако отношения сторон в сфере бытового обслуживания населения всегда вытекают из договоров бытового подряда, либо договоров возмездного оказания услуг.</w:t>
      </w:r>
    </w:p>
    <w:p w:rsidR="00C83EC3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Оказани</w:t>
      </w:r>
      <w:r w:rsidR="003A1E9A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е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бытовых услуг это всегда отношения между юридическим лицом или предпринимател</w:t>
      </w:r>
      <w:r w:rsidR="003A1E9A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ем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, который заключает договор об оказании соответствующих услуг с потребителем.</w:t>
      </w:r>
    </w:p>
    <w:p w:rsidR="00A51351" w:rsidRP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Основными видами оказания бытовых услуг являются: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Пошив, вязание и ремонт одежды.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Ремонт бытовых машин и приборов, ремонт и изготовление металлоизделий.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Ремонт и техническое обслуживание транспортных средств, принадлежащих населению.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Химчистка и крашение одежды и других изделий.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Изготовление и ремонт мебели по индивидуальным заказам населения.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Строительства и ремонт жилищ (квартир).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фотостудий, фотографий, фото- и кинолабораторий.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прачечных.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Прочие производственные (материальные услуги).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парикмахерских.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бани и душей.</w:t>
      </w:r>
    </w:p>
    <w:p w:rsidR="00A51351" w:rsidRPr="00A51351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проката.</w:t>
      </w:r>
    </w:p>
    <w:p w:rsidR="00C83EC3" w:rsidRDefault="00A51351" w:rsidP="00C83EC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Изготовление ювелирных и других изделий.</w:t>
      </w:r>
    </w:p>
    <w:p w:rsidR="00A51351" w:rsidRPr="00C83EC3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C83EC3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При оказании бытовых услуг потребитель имеет право на:</w:t>
      </w:r>
    </w:p>
    <w:p w:rsidR="00C83EC3" w:rsidRDefault="00A51351" w:rsidP="00C83EC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1. </w:t>
      </w:r>
      <w:r w:rsidR="00C83EC3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Информацию;</w:t>
      </w:r>
    </w:p>
    <w:p w:rsidR="00C83EC3" w:rsidRDefault="00C83EC3" w:rsidP="00C83EC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2. Качество;</w:t>
      </w:r>
    </w:p>
    <w:p w:rsidR="00C83EC3" w:rsidRDefault="00C83EC3" w:rsidP="00C83EC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3. Безопасность;</w:t>
      </w:r>
    </w:p>
    <w:p w:rsidR="00C83EC3" w:rsidRDefault="00A51351" w:rsidP="00C83EC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4. Возмещение ущерба.</w:t>
      </w:r>
    </w:p>
    <w:p w:rsidR="00A51351" w:rsidRPr="00A51351" w:rsidRDefault="00A51351" w:rsidP="00C83EC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b/>
          <w:color w:val="263238"/>
          <w:sz w:val="24"/>
          <w:szCs w:val="28"/>
          <w:lang w:eastAsia="ru-RU"/>
        </w:rPr>
        <w:t>Исполнитель обязан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довести до сведения потребителя фирменное наименование своей организации, адрес и режим ее работы. Указанная информация размещается на вывеске.</w:t>
      </w:r>
    </w:p>
    <w:p w:rsidR="00A51351" w:rsidRP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Кроме того предприниматель выполняющий бытовые услуги населению доводит до сведения потребителей следующую информацию:</w:t>
      </w:r>
    </w:p>
    <w:p w:rsidR="00A51351" w:rsidRPr="00A51351" w:rsidRDefault="00A51351" w:rsidP="00C83EC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перечень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оказываемых услуг , форм и (или) условий их предоставления;</w:t>
      </w:r>
    </w:p>
    <w:p w:rsidR="00A51351" w:rsidRPr="00A51351" w:rsidRDefault="00A51351" w:rsidP="00C83EC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указание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на обозначение стандартов (при наличии), в соответствии с которыми оказываются услуги;</w:t>
      </w:r>
    </w:p>
    <w:p w:rsidR="00A51351" w:rsidRPr="00A51351" w:rsidRDefault="00A51351" w:rsidP="00C83EC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сроки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оказания услуг ;</w:t>
      </w:r>
    </w:p>
    <w:p w:rsidR="00A51351" w:rsidRPr="00A51351" w:rsidRDefault="00A51351" w:rsidP="00C83EC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данные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 конкретном лице, которое будет выполнять работу, если эти данные имеют значение исходя из характера услуги.</w:t>
      </w:r>
    </w:p>
    <w:p w:rsidR="003A1E9A" w:rsidRP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Согласно постановление Правительства Российской Федерации от 21</w:t>
      </w:r>
      <w:r w:rsidRPr="00A51351">
        <w:rPr>
          <w:rFonts w:ascii="Times New Roman" w:eastAsia="Times New Roman" w:hAnsi="Times New Roman" w:cs="Times New Roman"/>
          <w:color w:val="1155CC"/>
          <w:sz w:val="24"/>
          <w:szCs w:val="28"/>
          <w:u w:val="single"/>
          <w:lang w:eastAsia="ru-RU"/>
        </w:rPr>
        <w:t> 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сентября 2020 </w:t>
      </w:r>
      <w:r w:rsidRPr="00A7015C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 </w:t>
      </w:r>
      <w:hyperlink r:id="rId5" w:history="1">
        <w:r w:rsidRPr="00A7015C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№ 1514</w:t>
        </w:r>
      </w:hyperlink>
      <w:r w:rsidRPr="00A701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«Об утверждении Правил бытового обслуживания населения» при выполнении работ или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оказании услуг представляются:</w:t>
      </w:r>
    </w:p>
    <w:p w:rsidR="00A51351" w:rsidRPr="00A51351" w:rsidRDefault="00A51351" w:rsidP="00C83EC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образцы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договоров (квитанций, иных документов) о выполнении работ;</w:t>
      </w:r>
    </w:p>
    <w:p w:rsidR="00A51351" w:rsidRPr="00A51351" w:rsidRDefault="00A51351" w:rsidP="00C83EC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образцы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изготавливаемых изделий либо их эскизы;</w:t>
      </w:r>
    </w:p>
    <w:p w:rsidR="003A1E9A" w:rsidRPr="00C83EC3" w:rsidRDefault="00A51351" w:rsidP="00C83EC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перечень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лиц, имеющих право на получение льгот, а также перечень льгот, предоставляемых услуг.</w:t>
      </w:r>
    </w:p>
    <w:p w:rsidR="003A1E9A" w:rsidRPr="00F27915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Информация должна находиться в удобном и доступном для обозрения месте. </w:t>
      </w:r>
    </w:p>
    <w:p w:rsidR="003A1E9A" w:rsidRPr="00F27915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Это может быть уголок потребителя, стенд, информационная стойка.</w:t>
      </w:r>
    </w:p>
    <w:p w:rsidR="00A51351" w:rsidRP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3A1E9A" w:rsidRPr="00F27915" w:rsidRDefault="003A1E9A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F37D0C" w:rsidRPr="00F27915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lastRenderedPageBreak/>
        <w:t>Договор об оказании услуг оформляется в письменной форме (квитанция, иной документ) и должен содержать следующие сведения:</w:t>
      </w:r>
    </w:p>
    <w:p w:rsidR="00A51351" w:rsidRPr="00F27915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фирменное</w:t>
      </w:r>
      <w:proofErr w:type="gramEnd"/>
      <w:r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наименование и место нахождения организации-исполнителя (для индивидуального предпринимателя - фамилия, имя, отчество , сведения о государственной регистрации), идентификационный номер налогоплательщика;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 </w:t>
      </w: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вид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услуги;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цена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услуги;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точное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наименование, описание и цена материалов , если услуга выполняется из материалов исполнителя потребителя;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отметка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об оплате потребителем полной цены услуги либо о внесенном авансе при оформлении договора, если такая оплата была произведена;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даты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приема и исполнения заказа;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гарантийные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сроки;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другие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необходимые данные, связанные со спецификой оказываемых услуг;</w:t>
      </w:r>
    </w:p>
    <w:p w:rsidR="00A51351" w:rsidRPr="00A51351" w:rsidRDefault="00A51351" w:rsidP="00C83EC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должность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лица, принявшего заказ, и его подпись, а также подпись потребителя, сдавшего заказ.</w:t>
      </w:r>
    </w:p>
    <w:p w:rsidR="00A51351" w:rsidRP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Один экземпляр договора об оказании услуг выдается исполнителем потребителю.</w:t>
      </w:r>
    </w:p>
    <w:p w:rsidR="00A51351" w:rsidRP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 случае обнаружения недостатков оказанной услуги потребитель вправе по своему выбору потребовать:</w:t>
      </w:r>
    </w:p>
    <w:p w:rsidR="00F37D0C" w:rsidRPr="00F27915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безвозмездного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устранени</w:t>
      </w:r>
      <w:r w:rsidR="00F37D0C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я недостатков оказанной услуги; 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соответствующего уменьш</w:t>
      </w:r>
      <w:r w:rsidR="00F37D0C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ения цены оказанной услуги; повторного выполнения работы;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возмещения понесенных им расходов по устранению недостатков оказанной услуги своими силами или третьим лицом.</w:t>
      </w:r>
    </w:p>
    <w:p w:rsidR="00F37D0C" w:rsidRPr="00F27915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В случае если исполнитель услуг отказывает у удовлетворения потребителя и не решается вопрос досудебном порядке. Потребитель вправе обратиться в </w:t>
      </w:r>
      <w:r w:rsidR="00931ECD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уд.</w:t>
      </w:r>
    </w:p>
    <w:p w:rsidR="00A51351" w:rsidRDefault="00A51351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За неисполнение либо ненадлежащее исполнение обязательств по договору об оказании услуг исполнитель несет ответственность, предусмотренную законодательством Российской Федерации.</w:t>
      </w: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bookmarkStart w:id="0" w:name="_GoBack"/>
      <w:bookmarkEnd w:id="0"/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C83EC3" w:rsidRPr="00C83EC3" w:rsidRDefault="00C83EC3" w:rsidP="00C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</w:pPr>
      <w:r w:rsidRPr="00C83EC3"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  <w:t xml:space="preserve">Источник: Управление </w:t>
      </w:r>
      <w:proofErr w:type="spellStart"/>
      <w:r w:rsidRPr="00C83EC3"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  <w:t>Роспотребнадзора</w:t>
      </w:r>
      <w:proofErr w:type="spellEnd"/>
      <w:r w:rsidRPr="00C83EC3"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  <w:t xml:space="preserve"> по РТ</w:t>
      </w:r>
    </w:p>
    <w:p w:rsidR="00233907" w:rsidRPr="00F27915" w:rsidRDefault="00233907" w:rsidP="00931E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33907" w:rsidRPr="00F27915" w:rsidSect="000006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30C2"/>
    <w:multiLevelType w:val="multilevel"/>
    <w:tmpl w:val="679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D4D51"/>
    <w:multiLevelType w:val="hybridMultilevel"/>
    <w:tmpl w:val="B960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1496"/>
    <w:multiLevelType w:val="multilevel"/>
    <w:tmpl w:val="E91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56B03"/>
    <w:multiLevelType w:val="multilevel"/>
    <w:tmpl w:val="1E10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645C2"/>
    <w:multiLevelType w:val="multilevel"/>
    <w:tmpl w:val="D0B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99"/>
    <w:rsid w:val="000006E5"/>
    <w:rsid w:val="00233907"/>
    <w:rsid w:val="003A1E9A"/>
    <w:rsid w:val="00414CCF"/>
    <w:rsid w:val="00516034"/>
    <w:rsid w:val="005C58E5"/>
    <w:rsid w:val="00931ECD"/>
    <w:rsid w:val="00A51351"/>
    <w:rsid w:val="00A7015C"/>
    <w:rsid w:val="00C83EC3"/>
    <w:rsid w:val="00EF5799"/>
    <w:rsid w:val="00F27915"/>
    <w:rsid w:val="00F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38446-DC84-4D71-8046-288C5AE4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1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1351"/>
    <w:rPr>
      <w:color w:val="0000FF"/>
      <w:u w:val="single"/>
    </w:rPr>
  </w:style>
  <w:style w:type="paragraph" w:customStyle="1" w:styleId="paternlightgreen">
    <w:name w:val="patern_light_green"/>
    <w:basedOn w:val="a"/>
    <w:rsid w:val="00A5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5879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2024-10-24T08:41:00Z</dcterms:created>
  <dcterms:modified xsi:type="dcterms:W3CDTF">2024-10-24T08:41:00Z</dcterms:modified>
</cp:coreProperties>
</file>