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28" w:rsidRDefault="00F36228" w:rsidP="00F74D5A">
      <w:pPr>
        <w:framePr w:h="998" w:wrap="notBeside" w:vAnchor="text" w:hAnchor="text" w:xAlign="center" w:y="152"/>
        <w:jc w:val="center"/>
        <w:rPr>
          <w:sz w:val="0"/>
          <w:szCs w:val="0"/>
        </w:rPr>
      </w:pPr>
    </w:p>
    <w:p w:rsidR="00F74D5A" w:rsidRDefault="00F74D5A" w:rsidP="00F74D5A">
      <w:pPr>
        <w:pStyle w:val="26"/>
        <w:shd w:val="clear" w:color="auto" w:fill="auto"/>
        <w:spacing w:before="0" w:after="0" w:line="317" w:lineRule="exact"/>
        <w:ind w:left="460" w:right="1160" w:firstLine="720"/>
        <w:jc w:val="center"/>
        <w:rPr>
          <w:b/>
          <w:sz w:val="28"/>
          <w:szCs w:val="28"/>
        </w:rPr>
      </w:pPr>
      <w:bookmarkStart w:id="0" w:name="_GoBack"/>
      <w:r w:rsidRPr="00F74D5A">
        <w:rPr>
          <w:b/>
          <w:sz w:val="28"/>
          <w:szCs w:val="28"/>
        </w:rPr>
        <w:t>Глобального форума по металлообработке «ТЕМП»</w:t>
      </w:r>
    </w:p>
    <w:bookmarkEnd w:id="0"/>
    <w:p w:rsidR="00F74D5A" w:rsidRPr="00F74D5A" w:rsidRDefault="00F74D5A" w:rsidP="00F74D5A">
      <w:pPr>
        <w:pStyle w:val="26"/>
        <w:shd w:val="clear" w:color="auto" w:fill="auto"/>
        <w:spacing w:before="0" w:after="0" w:line="317" w:lineRule="exact"/>
        <w:ind w:left="460" w:right="1160" w:firstLine="720"/>
        <w:jc w:val="center"/>
        <w:rPr>
          <w:b/>
          <w:sz w:val="28"/>
          <w:szCs w:val="28"/>
        </w:rPr>
      </w:pPr>
    </w:p>
    <w:p w:rsidR="00F36228" w:rsidRPr="00F74D5A" w:rsidRDefault="00507C0B">
      <w:pPr>
        <w:pStyle w:val="26"/>
        <w:shd w:val="clear" w:color="auto" w:fill="auto"/>
        <w:spacing w:before="0" w:after="0" w:line="317" w:lineRule="exact"/>
        <w:ind w:left="460" w:right="1160" w:firstLine="720"/>
        <w:jc w:val="both"/>
        <w:rPr>
          <w:sz w:val="28"/>
          <w:szCs w:val="28"/>
        </w:rPr>
      </w:pPr>
      <w:r w:rsidRPr="00F74D5A">
        <w:rPr>
          <w:sz w:val="28"/>
          <w:szCs w:val="28"/>
        </w:rPr>
        <w:t xml:space="preserve">В настоящее время Союз «Торгово-промышленная палата Республики Татарстан» при поддержке Агентства инвестиционного развития Республики Татарстан и Министерства промышленности и торговли Республики Татарстан ведет работу по организации Глобального форума по металлообработке «ТЕМП», который состоится </w:t>
      </w:r>
      <w:r w:rsidRPr="00F74D5A">
        <w:rPr>
          <w:rStyle w:val="a5"/>
          <w:sz w:val="28"/>
          <w:szCs w:val="28"/>
        </w:rPr>
        <w:t xml:space="preserve">с 4 по 6 декабря 2024 г. </w:t>
      </w:r>
      <w:r w:rsidRPr="00F74D5A">
        <w:rPr>
          <w:sz w:val="28"/>
          <w:szCs w:val="28"/>
        </w:rPr>
        <w:t>в МВЦ «Казань Экспо». Данный Форум включает в себя выставочную экспозицию общей площадью 10 000 кв.м. брутто, на которой 111 компаний из 24 субъектов Российской Федерации и Республики Беларусь представят оборудование, новые материалы и технологии в машиностроительной, металлообрабатывающей и сварочной отраслях промышленности, а также насыщенную деловую программу с участием представителей органов государственной власти, Торгово-промышленной палаты Российской Федерации, крупнейших отечественных предприятий и ведущих технических университетов. По предварительным данным регистрации, число посетителей Форума составляет порядка 5 000 гостей.</w:t>
      </w:r>
    </w:p>
    <w:p w:rsidR="00F36228" w:rsidRPr="00F74D5A" w:rsidRDefault="00507C0B">
      <w:pPr>
        <w:pStyle w:val="26"/>
        <w:shd w:val="clear" w:color="auto" w:fill="auto"/>
        <w:spacing w:before="0" w:after="0" w:line="317" w:lineRule="exact"/>
        <w:ind w:left="460" w:right="1160" w:firstLine="720"/>
        <w:jc w:val="both"/>
        <w:rPr>
          <w:sz w:val="28"/>
          <w:szCs w:val="28"/>
        </w:rPr>
      </w:pPr>
      <w:r w:rsidRPr="00F74D5A">
        <w:rPr>
          <w:sz w:val="28"/>
          <w:szCs w:val="28"/>
        </w:rPr>
        <w:t>Учитывая масштабный охват целевой аудитории Глобального форума по металлообработке «ТЕМП» и его значимость как профильного мероприятия, способствующего развитию промышленной и производственной отраслей экономики, приглашаю</w:t>
      </w:r>
      <w:r w:rsidR="00F74D5A" w:rsidRPr="00F74D5A">
        <w:rPr>
          <w:sz w:val="28"/>
          <w:szCs w:val="28"/>
        </w:rPr>
        <w:t>т</w:t>
      </w:r>
      <w:r w:rsidRPr="00F74D5A">
        <w:rPr>
          <w:sz w:val="28"/>
          <w:szCs w:val="28"/>
        </w:rPr>
        <w:t xml:space="preserve"> Вас принять участие в торжественной церемонии открытия и обхода выставки в числе почетных гостей Форума, которая состоится </w:t>
      </w:r>
      <w:r w:rsidRPr="00F74D5A">
        <w:rPr>
          <w:rStyle w:val="a5"/>
          <w:sz w:val="28"/>
          <w:szCs w:val="28"/>
        </w:rPr>
        <w:t xml:space="preserve">4 декабря 2024 г. в 09:30 </w:t>
      </w:r>
      <w:r w:rsidRPr="00F74D5A">
        <w:rPr>
          <w:sz w:val="28"/>
          <w:szCs w:val="28"/>
        </w:rPr>
        <w:t>в МВЦ «Казань Экспо», и мероприятиях деловой программы Форума.</w:t>
      </w:r>
    </w:p>
    <w:p w:rsidR="00F36228" w:rsidRPr="00F74D5A" w:rsidRDefault="00507C0B">
      <w:pPr>
        <w:pStyle w:val="26"/>
        <w:shd w:val="clear" w:color="auto" w:fill="auto"/>
        <w:tabs>
          <w:tab w:val="left" w:pos="3201"/>
          <w:tab w:val="left" w:pos="4689"/>
          <w:tab w:val="left" w:pos="7276"/>
          <w:tab w:val="left" w:pos="8769"/>
        </w:tabs>
        <w:spacing w:before="0" w:after="0" w:line="317" w:lineRule="exact"/>
        <w:ind w:left="460" w:firstLine="720"/>
        <w:jc w:val="both"/>
        <w:rPr>
          <w:sz w:val="28"/>
          <w:szCs w:val="28"/>
        </w:rPr>
      </w:pPr>
      <w:r w:rsidRPr="00F74D5A">
        <w:rPr>
          <w:sz w:val="28"/>
          <w:szCs w:val="28"/>
        </w:rPr>
        <w:t>Ссылка</w:t>
      </w:r>
      <w:r w:rsidRPr="00F74D5A">
        <w:rPr>
          <w:sz w:val="28"/>
          <w:szCs w:val="28"/>
        </w:rPr>
        <w:tab/>
        <w:t>на</w:t>
      </w:r>
      <w:r w:rsidRPr="00F74D5A">
        <w:rPr>
          <w:sz w:val="28"/>
          <w:szCs w:val="28"/>
        </w:rPr>
        <w:tab/>
        <w:t>регистрацию</w:t>
      </w:r>
      <w:r w:rsidRPr="00F74D5A">
        <w:rPr>
          <w:sz w:val="28"/>
          <w:szCs w:val="28"/>
        </w:rPr>
        <w:tab/>
        <w:t>на</w:t>
      </w:r>
      <w:r w:rsidRPr="00F74D5A">
        <w:rPr>
          <w:sz w:val="28"/>
          <w:szCs w:val="28"/>
        </w:rPr>
        <w:tab/>
        <w:t>Форум:</w:t>
      </w:r>
    </w:p>
    <w:p w:rsidR="00F36228" w:rsidRPr="00F74D5A" w:rsidRDefault="003B5B96">
      <w:pPr>
        <w:pStyle w:val="26"/>
        <w:shd w:val="clear" w:color="auto" w:fill="auto"/>
        <w:spacing w:before="0" w:after="310" w:line="317" w:lineRule="exact"/>
        <w:ind w:left="460"/>
        <w:rPr>
          <w:sz w:val="28"/>
          <w:szCs w:val="28"/>
        </w:rPr>
      </w:pPr>
      <w:hyperlink r:id="rId6" w:history="1">
        <w:r w:rsidR="00507C0B" w:rsidRPr="00F74D5A">
          <w:rPr>
            <w:rStyle w:val="a3"/>
            <w:sz w:val="28"/>
            <w:szCs w:val="28"/>
          </w:rPr>
          <w:t>https://registration.kazanexpo.ru/ioin/ccec0d713de7c88ee5d71f007e90e1b8</w:t>
        </w:r>
      </w:hyperlink>
    </w:p>
    <w:p w:rsidR="00F36228" w:rsidRPr="00F74D5A" w:rsidRDefault="00F36228">
      <w:pPr>
        <w:pStyle w:val="40"/>
        <w:shd w:val="clear" w:color="auto" w:fill="auto"/>
        <w:spacing w:before="0" w:line="180" w:lineRule="exact"/>
        <w:ind w:left="460"/>
        <w:rPr>
          <w:sz w:val="28"/>
          <w:szCs w:val="28"/>
        </w:rPr>
      </w:pPr>
    </w:p>
    <w:sectPr w:rsidR="00F36228" w:rsidRPr="00F74D5A">
      <w:type w:val="continuous"/>
      <w:pgSz w:w="11909" w:h="16838"/>
      <w:pgMar w:top="629" w:right="600" w:bottom="658" w:left="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96" w:rsidRDefault="003B5B96">
      <w:r>
        <w:separator/>
      </w:r>
    </w:p>
  </w:endnote>
  <w:endnote w:type="continuationSeparator" w:id="0">
    <w:p w:rsidR="003B5B96" w:rsidRDefault="003B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96" w:rsidRDefault="003B5B96"/>
  </w:footnote>
  <w:footnote w:type="continuationSeparator" w:id="0">
    <w:p w:rsidR="003B5B96" w:rsidRDefault="003B5B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8"/>
    <w:rsid w:val="003B1528"/>
    <w:rsid w:val="003B5B96"/>
    <w:rsid w:val="00507C0B"/>
    <w:rsid w:val="00EE19B4"/>
    <w:rsid w:val="00F36228"/>
    <w:rsid w:val="00F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EA059-7EF7-469F-9752-DA8F73E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40"/>
      <w:szCs w:val="40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5"/>
      <w:szCs w:val="35"/>
      <w:u w:val="none"/>
      <w:lang w:val="en-US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5"/>
      <w:szCs w:val="35"/>
      <w:u w:val="none"/>
      <w:lang w:val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w w:val="66"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70" w:lineRule="exact"/>
      <w:jc w:val="center"/>
      <w:outlineLvl w:val="1"/>
    </w:pPr>
    <w:rPr>
      <w:rFonts w:ascii="Times New Roman" w:eastAsia="Times New Roman" w:hAnsi="Times New Roman" w:cs="Times New Roman"/>
      <w:w w:val="80"/>
      <w:sz w:val="35"/>
      <w:szCs w:val="35"/>
      <w:lang w:val="en-US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17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ation.kazanexpo.ru/join/ccec0d713de7c88ee5d71f007e90e1b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2024-12-03T05:27:00Z</dcterms:created>
  <dcterms:modified xsi:type="dcterms:W3CDTF">2024-12-03T06:02:00Z</dcterms:modified>
</cp:coreProperties>
</file>