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45" w:rsidRPr="009736EA" w:rsidRDefault="00CB2E45" w:rsidP="00CB2E4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b/>
          <w:sz w:val="28"/>
          <w:szCs w:val="28"/>
          <w:lang w:eastAsia="ru-RU"/>
        </w:rPr>
        <w:t>Девиз Всемирного дня защиты прав потребителей в 2025 году – «Справедливый переход к устойчивому образу жизни»</w:t>
      </w:r>
    </w:p>
    <w:p w:rsidR="00CB2E45" w:rsidRPr="009736EA" w:rsidRDefault="00CB2E45" w:rsidP="00CB2E45">
      <w:pPr>
        <w:jc w:val="center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</w:p>
    <w:p w:rsidR="00CB2E45" w:rsidRPr="009736EA" w:rsidRDefault="00CB2E45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 Ежегодно 15 марта отмечается Всемирный день прав потребителей. Традицией стало каждый год затрагивать определенную тему и освещать вопросы мирового потребления. Девиз всемирного дня защиты </w:t>
      </w:r>
      <w:r w:rsidR="009736EA">
        <w:rPr>
          <w:rFonts w:ascii="Times New Roman" w:hAnsi="Times New Roman" w:cs="Times New Roman"/>
          <w:sz w:val="28"/>
          <w:szCs w:val="28"/>
          <w:lang w:eastAsia="ru-RU"/>
        </w:rPr>
        <w:t xml:space="preserve">прав потребителей в 2025 году: </w:t>
      </w:r>
      <w:r w:rsidRPr="009736EA">
        <w:rPr>
          <w:rFonts w:ascii="Times New Roman" w:hAnsi="Times New Roman" w:cs="Times New Roman"/>
          <w:sz w:val="28"/>
          <w:szCs w:val="28"/>
          <w:lang w:eastAsia="ru-RU"/>
        </w:rPr>
        <w:t>«Справедливый переход к устойчивому образу жизни».</w:t>
      </w:r>
    </w:p>
    <w:p w:rsidR="00CB2E45" w:rsidRPr="009736EA" w:rsidRDefault="00CB2E45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>            Устойчивый образ жизни – это подход, который сосредоточен на осознанном потреблении, стремлении к минимизации ухудшения состояния окружающей среды, вследствие потребления человеком продуктов и ресурсов.</w:t>
      </w:r>
    </w:p>
    <w:p w:rsidR="00CB2E45" w:rsidRPr="009736EA" w:rsidRDefault="00CB2E45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>            Этот выбор не случаен: проблемы загрязнения окружающей среды и истощения природных ресурсов становятся все более актуальными.</w:t>
      </w:r>
    </w:p>
    <w:p w:rsidR="00CB2E45" w:rsidRPr="009736EA" w:rsidRDefault="00CB2E45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>            Чтобы сохранить нашу планету для будущих поколений, нам придется каждому внести фундаментальные изменения в то, как мы питаемся, как путешествуем, как обогреваем или охлаждаем наши квартиры, а также в то, какие товары и услуги мы покупаем и используем каждый день. При этом крайне важно, чтобы товары и услуги, потребление которых не наносит вреда окружающему нас миру, стали для потребителей доступными в разных частях мира и недорогими. Этот переход не должен происходить за счет ущемления основных прав и потребностей, а наоборот, давал возможность для развития, обеспечивая устойчивый образ жизни как для людей, так и для планеты. Иными словами, справедливый переход подразумевает, что переходный процесс должен обеспечивать социальную справедливость и соблюдение прав человека.</w:t>
      </w:r>
    </w:p>
    <w:p w:rsidR="00CB2E45" w:rsidRPr="009736EA" w:rsidRDefault="00CB2E45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>            Основными принципами разумного потребления являются:</w:t>
      </w:r>
    </w:p>
    <w:p w:rsidR="00CB2E45" w:rsidRPr="009736EA" w:rsidRDefault="009736EA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 — сознательность, </w:t>
      </w:r>
      <w:r w:rsidR="00CB2E45" w:rsidRPr="009736EA">
        <w:rPr>
          <w:rFonts w:ascii="Times New Roman" w:hAnsi="Times New Roman" w:cs="Times New Roman"/>
          <w:sz w:val="28"/>
          <w:szCs w:val="28"/>
          <w:lang w:eastAsia="ru-RU"/>
        </w:rPr>
        <w:t>то есть с осознания последствий наших потребительских решений начинается разумное потребление, также для осознанного выбора потребителю важно знать о том, как производятся товары, как они влияют на окружающую среду и общество;</w:t>
      </w:r>
    </w:p>
    <w:p w:rsidR="00CB2E45" w:rsidRPr="009736EA" w:rsidRDefault="00CB2E45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>            — минимализм, который помогает сосредоточиться на том, что действительно важно, и снизить потребление ресурсов;</w:t>
      </w:r>
    </w:p>
    <w:p w:rsidR="00CB2E45" w:rsidRPr="009736EA" w:rsidRDefault="00CB2E45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>            — экологическая устойчивость – это когда потребитель уделяет особое внимание выбору товаров и услуг, которые имеют наименьший отрицательный экологический след, а именно покупает товары с экологическими сертификатами, уменьшает использование одноразовых изделий;</w:t>
      </w:r>
    </w:p>
    <w:p w:rsidR="00CB2E45" w:rsidRPr="009736EA" w:rsidRDefault="00CB2E45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>            — социальная ответственность, то есть необходимо учитывать социальные аспекты производства и потребления товаров;</w:t>
      </w:r>
    </w:p>
    <w:p w:rsidR="00CB2E45" w:rsidRPr="009736EA" w:rsidRDefault="00CB2E45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>            — локальное потребление – это предпочтение местных товаров и услуг, что будет способствовать снижению уровня транспортных выбросов и поддерживать местное хозяйство и сообщество.</w:t>
      </w:r>
    </w:p>
    <w:p w:rsidR="00CB2E45" w:rsidRPr="009736EA" w:rsidRDefault="00CB2E45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       Сохранение ресурсов, экономические выгоды и улучшение качества жизни являются основными преимуществами разумного потребления.</w:t>
      </w:r>
    </w:p>
    <w:p w:rsidR="00CB2E45" w:rsidRPr="009736EA" w:rsidRDefault="00CB2E45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>            Что мы можем сделать, чтобы начать вести устойчивый образ жизни?</w:t>
      </w:r>
    </w:p>
    <w:p w:rsidR="00CB2E45" w:rsidRPr="009736EA" w:rsidRDefault="00CB2E45" w:rsidP="00CB2E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 xml:space="preserve">Отказаться от личного транспорта. Минимизировать использование транспорта в принципе. Максимизировать передвижение пешком и на велосипеде. Ходьба и велосипед также </w:t>
      </w:r>
      <w:r w:rsidRPr="009736EA">
        <w:rPr>
          <w:rFonts w:ascii="Times New Roman" w:hAnsi="Times New Roman" w:cs="Times New Roman"/>
          <w:sz w:val="28"/>
          <w:szCs w:val="28"/>
        </w:rPr>
        <w:t>способствуют </w:t>
      </w:r>
      <w:hyperlink r:id="rId5" w:history="1">
        <w:r w:rsidRPr="009736EA">
          <w:rPr>
            <w:rFonts w:ascii="Times New Roman" w:hAnsi="Times New Roman" w:cs="Times New Roman"/>
            <w:sz w:val="28"/>
            <w:szCs w:val="28"/>
          </w:rPr>
          <w:t>улучшению вашего здоровья</w:t>
        </w:r>
      </w:hyperlink>
      <w:r w:rsidRPr="009736EA">
        <w:rPr>
          <w:rFonts w:ascii="Times New Roman" w:hAnsi="Times New Roman" w:cs="Times New Roman"/>
          <w:sz w:val="28"/>
          <w:szCs w:val="28"/>
        </w:rPr>
        <w:t>.</w:t>
      </w:r>
    </w:p>
    <w:p w:rsidR="00CB2E45" w:rsidRPr="009736EA" w:rsidRDefault="007E4FB5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>Оптимизировать своё питание</w:t>
      </w:r>
      <w:r w:rsidR="00CB2E45" w:rsidRPr="009736EA">
        <w:rPr>
          <w:rFonts w:ascii="Times New Roman" w:hAnsi="Times New Roman" w:cs="Times New Roman"/>
          <w:sz w:val="28"/>
          <w:szCs w:val="28"/>
          <w:lang w:eastAsia="ru-RU"/>
        </w:rPr>
        <w:t>. Покупать еды столько, сколько нужно. По статистике – 33% еды выбрасывается. Потреблять преимущественно местные сезонные продукты. Выбирать самостоятельное приготовление еды или заказ готовой с эко-упаковкой. Использовать собственную сумку или пакет при покупке. Использовать многоразовые ёмкости.</w:t>
      </w:r>
    </w:p>
    <w:p w:rsidR="00AC60AE" w:rsidRPr="009736EA" w:rsidRDefault="00AC60AE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Использовать </w:t>
      </w:r>
      <w:proofErr w:type="spellStart"/>
      <w:r w:rsidRPr="009736EA">
        <w:rPr>
          <w:rFonts w:ascii="Times New Roman" w:hAnsi="Times New Roman" w:cs="Times New Roman"/>
          <w:sz w:val="28"/>
          <w:szCs w:val="28"/>
          <w:lang w:eastAsia="ru-RU"/>
        </w:rPr>
        <w:t>энергоэффективные</w:t>
      </w:r>
      <w:proofErr w:type="spellEnd"/>
      <w:r w:rsidRPr="009736EA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электроприборы. Например, светодиодные лампы вместо ламп накаливания, а также технику с более высоким классом </w:t>
      </w:r>
      <w:proofErr w:type="spellStart"/>
      <w:r w:rsidRPr="009736EA">
        <w:rPr>
          <w:rFonts w:ascii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9736EA">
        <w:rPr>
          <w:rFonts w:ascii="Times New Roman" w:hAnsi="Times New Roman" w:cs="Times New Roman"/>
          <w:sz w:val="28"/>
          <w:szCs w:val="28"/>
          <w:lang w:eastAsia="ru-RU"/>
        </w:rPr>
        <w:t xml:space="preserve">, где «A +++» - низкое потребление электроэнергии, а «G» - высокое потребление. Предпочтение лучше отдать технике с классом </w:t>
      </w:r>
      <w:proofErr w:type="spellStart"/>
      <w:r w:rsidRPr="009736EA">
        <w:rPr>
          <w:rFonts w:ascii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9736EA">
        <w:rPr>
          <w:rFonts w:ascii="Times New Roman" w:hAnsi="Times New Roman" w:cs="Times New Roman"/>
          <w:sz w:val="28"/>
          <w:szCs w:val="28"/>
          <w:lang w:eastAsia="ru-RU"/>
        </w:rPr>
        <w:t xml:space="preserve"> не ниже уровня «А».</w:t>
      </w:r>
    </w:p>
    <w:p w:rsidR="00CB2E45" w:rsidRPr="009736EA" w:rsidRDefault="00CB2E45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>Отключать адаптеры питания / вилки из розеток. Чем меньше потребление энергии, тем меньше её нужно производить</w:t>
      </w:r>
      <w:r w:rsidR="007E4FB5" w:rsidRPr="009736E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736EA">
        <w:rPr>
          <w:rFonts w:ascii="Times New Roman" w:hAnsi="Times New Roman" w:cs="Times New Roman"/>
          <w:sz w:val="28"/>
          <w:szCs w:val="28"/>
          <w:lang w:eastAsia="ru-RU"/>
        </w:rPr>
        <w:t>Выключать свет в неиспользуемых помещениях. </w:t>
      </w:r>
      <w:r w:rsidR="007E4FB5" w:rsidRPr="00973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C60AE" w:rsidRPr="009736EA" w:rsidRDefault="00AC60AE" w:rsidP="00AC60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>Принятие устойчивого образа жизни дает возможность каждому человеку положительно повлиять на охрану окружающей среды, а также на минимизацию негативных последствий на окружающую среду.</w:t>
      </w:r>
    </w:p>
    <w:p w:rsidR="00AC60AE" w:rsidRPr="009736EA" w:rsidRDefault="00AC60AE" w:rsidP="00AC60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 xml:space="preserve">          Разумное потребление товаров и услуг способствует сокращению использования природных ресурсов, снижению количества отходов, что не только помогает сохранить окружающую среду, но также, что не маловажно, сократить свои денежные расходы.</w:t>
      </w:r>
    </w:p>
    <w:p w:rsidR="00CB2E45" w:rsidRPr="009736EA" w:rsidRDefault="00AC60AE" w:rsidP="00CB2E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6EA">
        <w:rPr>
          <w:rFonts w:ascii="Times New Roman" w:hAnsi="Times New Roman" w:cs="Times New Roman"/>
          <w:sz w:val="28"/>
          <w:szCs w:val="28"/>
          <w:lang w:eastAsia="ru-RU"/>
        </w:rPr>
        <w:t>          </w:t>
      </w:r>
      <w:r w:rsidR="007C07E5" w:rsidRPr="009736EA">
        <w:rPr>
          <w:rFonts w:ascii="Times New Roman" w:hAnsi="Times New Roman" w:cs="Times New Roman"/>
          <w:sz w:val="28"/>
          <w:szCs w:val="28"/>
          <w:lang w:eastAsia="ru-RU"/>
        </w:rPr>
        <w:t>Призываем</w:t>
      </w:r>
      <w:r w:rsidR="00CB2E45" w:rsidRPr="009736EA">
        <w:rPr>
          <w:rFonts w:ascii="Times New Roman" w:hAnsi="Times New Roman" w:cs="Times New Roman"/>
          <w:sz w:val="28"/>
          <w:szCs w:val="28"/>
          <w:lang w:eastAsia="ru-RU"/>
        </w:rPr>
        <w:t xml:space="preserve"> всех переходить к устойчивому образу жизни, который поможет снизить вред природе и улучшить условия для будущих поколений.</w:t>
      </w:r>
    </w:p>
    <w:p w:rsidR="007C07E5" w:rsidRPr="009736EA" w:rsidRDefault="007C07E5" w:rsidP="00CB2E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6EA" w:rsidRDefault="009736EA" w:rsidP="009736EA">
      <w:pPr>
        <w:rPr>
          <w:rFonts w:ascii="Times New Roman" w:hAnsi="Times New Roman" w:cs="Times New Roman"/>
          <w:sz w:val="28"/>
          <w:szCs w:val="28"/>
        </w:rPr>
      </w:pPr>
    </w:p>
    <w:p w:rsidR="004260F6" w:rsidRPr="009736EA" w:rsidRDefault="009736EA" w:rsidP="009736E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36E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proofErr w:type="spellStart"/>
      <w:r w:rsidR="007C07E5" w:rsidRPr="009736EA">
        <w:rPr>
          <w:rFonts w:ascii="Times New Roman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r w:rsidR="007C07E5" w:rsidRPr="009736E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территориальный орган </w:t>
      </w:r>
      <w:bookmarkStart w:id="0" w:name="_GoBack"/>
      <w:bookmarkEnd w:id="0"/>
      <w:proofErr w:type="spellStart"/>
      <w:r w:rsidR="007C07E5" w:rsidRPr="009736EA">
        <w:rPr>
          <w:rFonts w:ascii="Times New Roman" w:hAnsi="Times New Roman" w:cs="Times New Roman"/>
          <w:b/>
          <w:i/>
          <w:sz w:val="28"/>
          <w:szCs w:val="28"/>
          <w:u w:val="single"/>
        </w:rPr>
        <w:t>Госалкогольинспекции</w:t>
      </w:r>
      <w:proofErr w:type="spellEnd"/>
      <w:r w:rsidR="007C07E5" w:rsidRPr="009736E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Республики Татарстан</w:t>
      </w:r>
    </w:p>
    <w:sectPr w:rsidR="004260F6" w:rsidRPr="0097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D48E7"/>
    <w:multiLevelType w:val="multilevel"/>
    <w:tmpl w:val="0CC2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45"/>
    <w:rsid w:val="004260F6"/>
    <w:rsid w:val="007C07E5"/>
    <w:rsid w:val="007E4FB5"/>
    <w:rsid w:val="009736EA"/>
    <w:rsid w:val="00AC60AE"/>
    <w:rsid w:val="00CB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AD2E4-C88E-4DF0-BD18-55596E02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E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2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i.vc.ru/v2.8/redirect?to=https%3A%2F%2Fwww.ncbi.nlm.nih.gov%2Fpmc%2Farticles%2FPMC2937005%2F&amp;postId=5038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2025-03-06T10:05:00Z</dcterms:created>
  <dcterms:modified xsi:type="dcterms:W3CDTF">2025-03-06T10:05:00Z</dcterms:modified>
</cp:coreProperties>
</file>