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45" w:rsidRPr="00637945" w:rsidRDefault="00637945" w:rsidP="006379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637945">
        <w:rPr>
          <w:rFonts w:ascii="Times New Roman" w:hAnsi="Times New Roman" w:cs="Times New Roman"/>
          <w:b/>
          <w:sz w:val="28"/>
          <w:szCs w:val="24"/>
        </w:rPr>
        <w:t>Маркировка товаров легкой промышленности с 1 марта 2025 года</w:t>
      </w:r>
    </w:p>
    <w:bookmarkEnd w:id="0"/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>Постановлением Правительства РФ от 29.06.2024 г. № 883 расширен перечень товаров легкой промышленности, которые подлежат обязате</w:t>
      </w:r>
      <w:r w:rsidRPr="00637945">
        <w:rPr>
          <w:rFonts w:ascii="Times New Roman" w:hAnsi="Times New Roman" w:cs="Times New Roman"/>
          <w:sz w:val="28"/>
          <w:szCs w:val="24"/>
        </w:rPr>
        <w:t>льной маркировке с 01.03.2025г.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>Согласно кодам товарной номенклатуры внешнеэкономической деятельности стран Евразийского экономического союза (КОД ТН ВЭД ЕАЭС) перечень новых</w:t>
      </w:r>
      <w:r w:rsidRPr="00637945">
        <w:rPr>
          <w:rFonts w:ascii="Times New Roman" w:hAnsi="Times New Roman" w:cs="Times New Roman"/>
          <w:sz w:val="28"/>
          <w:szCs w:val="24"/>
        </w:rPr>
        <w:t xml:space="preserve"> групп товаров включает в себя: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майки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 и нательные фуфайки прочие, кальсоны, трусы, ночные сорочки, пижамы, купальные халаты, домашние халаты и аналогичные изделия мужские или для мал</w:t>
      </w:r>
      <w:r>
        <w:rPr>
          <w:rFonts w:ascii="Times New Roman" w:hAnsi="Times New Roman" w:cs="Times New Roman"/>
          <w:sz w:val="28"/>
          <w:szCs w:val="24"/>
        </w:rPr>
        <w:t xml:space="preserve">ьчиков (КОД ТН ВЭД ЕАЭС - 6107, </w:t>
      </w:r>
      <w:r w:rsidRPr="00637945">
        <w:rPr>
          <w:rFonts w:ascii="Times New Roman" w:hAnsi="Times New Roman" w:cs="Times New Roman"/>
          <w:sz w:val="28"/>
          <w:szCs w:val="24"/>
        </w:rPr>
        <w:t>6207);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майки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</w:t>
      </w:r>
      <w:r>
        <w:rPr>
          <w:rFonts w:ascii="Times New Roman" w:hAnsi="Times New Roman" w:cs="Times New Roman"/>
          <w:sz w:val="28"/>
          <w:szCs w:val="24"/>
        </w:rPr>
        <w:t xml:space="preserve"> женские или для девочек (6108, </w:t>
      </w:r>
      <w:r w:rsidRPr="00637945">
        <w:rPr>
          <w:rFonts w:ascii="Times New Roman" w:hAnsi="Times New Roman" w:cs="Times New Roman"/>
          <w:sz w:val="28"/>
          <w:szCs w:val="24"/>
        </w:rPr>
        <w:t>6208);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майки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>, фуфайки с рукавами, прочие нательные фуфайки, и прочие нижние рубашки трикотажные машинного или ручного вязания (6109);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детская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 одежда и принадл</w:t>
      </w:r>
      <w:r>
        <w:rPr>
          <w:rFonts w:ascii="Times New Roman" w:hAnsi="Times New Roman" w:cs="Times New Roman"/>
          <w:sz w:val="28"/>
          <w:szCs w:val="24"/>
        </w:rPr>
        <w:t xml:space="preserve">ежности к детской одежде (6111, </w:t>
      </w:r>
      <w:r w:rsidRPr="00637945">
        <w:rPr>
          <w:rFonts w:ascii="Times New Roman" w:hAnsi="Times New Roman" w:cs="Times New Roman"/>
          <w:sz w:val="28"/>
          <w:szCs w:val="24"/>
        </w:rPr>
        <w:t>6209);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купальные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 костюмы (6112 31, 6112 39, 6112 41, 6112 49, 6211 11 000 0, 6211 12 000 0);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колготы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, чулки, гольфы, носки и </w:t>
      </w:r>
      <w:proofErr w:type="spellStart"/>
      <w:r w:rsidRPr="00637945">
        <w:rPr>
          <w:rFonts w:ascii="Times New Roman" w:hAnsi="Times New Roman" w:cs="Times New Roman"/>
          <w:sz w:val="28"/>
          <w:szCs w:val="24"/>
        </w:rPr>
        <w:t>подследники</w:t>
      </w:r>
      <w:proofErr w:type="spellEnd"/>
      <w:r w:rsidRPr="00637945">
        <w:rPr>
          <w:rFonts w:ascii="Times New Roman" w:hAnsi="Times New Roman" w:cs="Times New Roman"/>
          <w:sz w:val="28"/>
          <w:szCs w:val="24"/>
        </w:rPr>
        <w:t xml:space="preserve">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вен), трикотажные машинного или ручного вязания (6115);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перчатки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>, рукавицы и митенки (4203 21 000 0, 4203 29, 6116, 6216 00 000 0);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предметы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предметы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 одежды и принадлежности к одежде готовые прочие, в том числе трикотажные машинного или ручного вязания (кроме частей одежды и изделий медицинского назначения) 6114, 6117 10 000 0, 6117 80 100 9, 6117 80 800 9, 6217 10 000 0);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галстуки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>, галстуки</w:t>
      </w:r>
      <w:r>
        <w:rPr>
          <w:rFonts w:ascii="Times New Roman" w:hAnsi="Times New Roman" w:cs="Times New Roman"/>
          <w:sz w:val="28"/>
          <w:szCs w:val="24"/>
        </w:rPr>
        <w:t xml:space="preserve">-бабочки и шейные платки (6213, </w:t>
      </w:r>
      <w:r w:rsidRPr="00637945">
        <w:rPr>
          <w:rFonts w:ascii="Times New Roman" w:hAnsi="Times New Roman" w:cs="Times New Roman"/>
          <w:sz w:val="28"/>
          <w:szCs w:val="24"/>
        </w:rPr>
        <w:t>6117 80 800 1);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бюстгальтеры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, пояса, корсеты, подтяжки, подвязки и аналогичные изделия трикотажные машинного или ручного вязания или </w:t>
      </w:r>
      <w:proofErr w:type="spellStart"/>
      <w:r w:rsidRPr="00637945">
        <w:rPr>
          <w:rFonts w:ascii="Times New Roman" w:hAnsi="Times New Roman" w:cs="Times New Roman"/>
          <w:sz w:val="28"/>
          <w:szCs w:val="24"/>
        </w:rPr>
        <w:t>нетрикотажные</w:t>
      </w:r>
      <w:proofErr w:type="spellEnd"/>
      <w:r w:rsidRPr="00637945">
        <w:rPr>
          <w:rFonts w:ascii="Times New Roman" w:hAnsi="Times New Roman" w:cs="Times New Roman"/>
          <w:sz w:val="28"/>
          <w:szCs w:val="24"/>
        </w:rPr>
        <w:t xml:space="preserve"> (6212);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гетры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>, гамаши и аналогичные изделия (6406 90 900 0);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637945">
        <w:rPr>
          <w:rFonts w:ascii="Times New Roman" w:hAnsi="Times New Roman" w:cs="Times New Roman"/>
          <w:sz w:val="28"/>
          <w:szCs w:val="24"/>
        </w:rPr>
        <w:t>шляпы</w:t>
      </w:r>
      <w:proofErr w:type="gramEnd"/>
      <w:r w:rsidRPr="00637945">
        <w:rPr>
          <w:rFonts w:ascii="Times New Roman" w:hAnsi="Times New Roman" w:cs="Times New Roman"/>
          <w:sz w:val="28"/>
          <w:szCs w:val="24"/>
        </w:rPr>
        <w:t xml:space="preserve"> и прочие головные уборы (6504 00 000 0, 6505 00, 6506 99).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>В случае трудностей при определении принадлежности товара, необходимо ориентироваться на</w:t>
      </w:r>
      <w:r w:rsidRPr="00637945">
        <w:rPr>
          <w:rFonts w:ascii="Times New Roman" w:hAnsi="Times New Roman" w:cs="Times New Roman"/>
          <w:sz w:val="28"/>
          <w:szCs w:val="24"/>
        </w:rPr>
        <w:t xml:space="preserve"> код ТН ВЭД ЕАЭС и (или) ОКПД2.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>Также на официальном сайте государственной системы маркировки и прослеживания «Честный знак» Вы можете узнать какой товар подлежит маркировке с помощью специального сервиса «Проверить товар на обязательность маркировк</w:t>
      </w:r>
      <w:r w:rsidRPr="00637945">
        <w:rPr>
          <w:rFonts w:ascii="Times New Roman" w:hAnsi="Times New Roman" w:cs="Times New Roman"/>
          <w:sz w:val="28"/>
          <w:szCs w:val="24"/>
        </w:rPr>
        <w:t xml:space="preserve">и» </w:t>
      </w:r>
      <w:proofErr w:type="spellStart"/>
      <w:r w:rsidRPr="00637945">
        <w:rPr>
          <w:rFonts w:ascii="Times New Roman" w:hAnsi="Times New Roman" w:cs="Times New Roman"/>
          <w:sz w:val="28"/>
          <w:szCs w:val="24"/>
        </w:rPr>
        <w:t>честныйзнак.рф</w:t>
      </w:r>
      <w:proofErr w:type="spellEnd"/>
      <w:r w:rsidRPr="00637945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Pr="00637945">
        <w:rPr>
          <w:rFonts w:ascii="Times New Roman" w:hAnsi="Times New Roman" w:cs="Times New Roman"/>
          <w:sz w:val="28"/>
          <w:szCs w:val="24"/>
        </w:rPr>
        <w:t>checking</w:t>
      </w:r>
      <w:proofErr w:type="spellEnd"/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 xml:space="preserve">Остатки вышеперечисленных товаров, находящиеся на 01.03.2025 во владении и (или) пользовании, и (или) распоряжении индивидуальных </w:t>
      </w:r>
      <w:r w:rsidRPr="00637945">
        <w:rPr>
          <w:rFonts w:ascii="Times New Roman" w:hAnsi="Times New Roman" w:cs="Times New Roman"/>
          <w:sz w:val="28"/>
          <w:szCs w:val="24"/>
        </w:rPr>
        <w:lastRenderedPageBreak/>
        <w:t xml:space="preserve">предпринимателей и юридических лиц могут храниться, перевозиться и маркироваться, а также свободно продаваться по </w:t>
      </w:r>
      <w:r w:rsidRPr="00637945">
        <w:rPr>
          <w:rFonts w:ascii="Times New Roman" w:hAnsi="Times New Roman" w:cs="Times New Roman"/>
          <w:sz w:val="28"/>
          <w:szCs w:val="24"/>
        </w:rPr>
        <w:t>31 июля 2025 года включительно.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>Внимание! До 31 октября 2025 года включительно всем участникам необходимо будет описать, заказать и получить (распечатать) коды марк</w:t>
      </w:r>
      <w:r w:rsidRPr="00637945">
        <w:rPr>
          <w:rFonts w:ascii="Times New Roman" w:hAnsi="Times New Roman" w:cs="Times New Roman"/>
          <w:sz w:val="28"/>
          <w:szCs w:val="24"/>
        </w:rPr>
        <w:t>ировки на все товарные остатки.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>До 30 ноября 2025 года ввести их в оборот. В случае, если коды маркировки не будут введены в обо</w:t>
      </w:r>
      <w:r w:rsidRPr="00637945">
        <w:rPr>
          <w:rFonts w:ascii="Times New Roman" w:hAnsi="Times New Roman" w:cs="Times New Roman"/>
          <w:sz w:val="28"/>
          <w:szCs w:val="24"/>
        </w:rPr>
        <w:t>рот, то они будут аннулированы.</w:t>
      </w: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>Важно! Уже с 1 декабря 2025 года функционал "Маркировка остатков" в системе «Че</w:t>
      </w:r>
      <w:r w:rsidRPr="00637945">
        <w:rPr>
          <w:rFonts w:ascii="Times New Roman" w:hAnsi="Times New Roman" w:cs="Times New Roman"/>
          <w:sz w:val="28"/>
          <w:szCs w:val="24"/>
        </w:rPr>
        <w:t>стный знак» станет недоступным!</w:t>
      </w:r>
    </w:p>
    <w:p w:rsidR="00B72017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37945">
        <w:rPr>
          <w:rFonts w:ascii="Times New Roman" w:hAnsi="Times New Roman" w:cs="Times New Roman"/>
          <w:sz w:val="28"/>
          <w:szCs w:val="24"/>
        </w:rPr>
        <w:t>Обращаем внимание, что функционал маркировки остатков доступен только для нового перечня! В случае, если заказ кодов маркировки со способом выпуска товаров в оборот «Маркировка остатков» будет произведен на коды ТН ВЭД ЕАЭС по товарам, которые подлежат маркировке с 01.01.2021 года и с 01.04.2024 года, то ввести в оборот такие коды маркировки будет нельзя.</w:t>
      </w:r>
    </w:p>
    <w:p w:rsid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37945" w:rsidRDefault="00637945" w:rsidP="006379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5F5F109C" wp14:editId="2B0881B3">
            <wp:extent cx="3921760" cy="3503295"/>
            <wp:effectExtent l="0" t="0" r="2540" b="1905"/>
            <wp:docPr id="1" name="Рисунок 1" descr="https://sun9-18.userapi.com/impg/WWM20z2lf1Tg0iYWAmcxZ33Ka-ZlIFk7oPeklA/CvYacR3StKQ.jpg?size=412x368&amp;quality=95&amp;sign=c077ff90342c4869344318ae80aa94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g/WWM20z2lf1Tg0iYWAmcxZ33Ka-ZlIFk7oPeklA/CvYacR3StKQ.jpg?size=412x368&amp;quality=95&amp;sign=c077ff90342c4869344318ae80aa94e8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37945" w:rsidRPr="00637945" w:rsidRDefault="00637945" w:rsidP="00637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63794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Источник: Управление </w:t>
      </w:r>
      <w:proofErr w:type="spellStart"/>
      <w:r w:rsidRPr="00637945">
        <w:rPr>
          <w:rFonts w:ascii="Times New Roman" w:hAnsi="Times New Roman" w:cs="Times New Roman"/>
          <w:b/>
          <w:i/>
          <w:sz w:val="28"/>
          <w:szCs w:val="24"/>
          <w:u w:val="single"/>
        </w:rPr>
        <w:t>Роспотребнадзора</w:t>
      </w:r>
      <w:proofErr w:type="spellEnd"/>
      <w:r w:rsidRPr="00637945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по РТ</w:t>
      </w:r>
    </w:p>
    <w:sectPr w:rsidR="00637945" w:rsidRPr="00637945" w:rsidSect="00637945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F9"/>
    <w:rsid w:val="00637945"/>
    <w:rsid w:val="00B72017"/>
    <w:rsid w:val="00E1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52D6A-E536-43DE-8D9A-8F8E86B8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2025-03-19T06:14:00Z</dcterms:created>
  <dcterms:modified xsi:type="dcterms:W3CDTF">2025-03-19T06:14:00Z</dcterms:modified>
</cp:coreProperties>
</file>