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7D6" w:rsidRPr="001317D6" w:rsidRDefault="001317D6" w:rsidP="001317D6">
      <w:pPr>
        <w:jc w:val="center"/>
        <w:rPr>
          <w:b/>
          <w:sz w:val="28"/>
          <w:szCs w:val="28"/>
        </w:rPr>
      </w:pPr>
      <w:r w:rsidRPr="001317D6">
        <w:rPr>
          <w:b/>
          <w:sz w:val="28"/>
          <w:szCs w:val="28"/>
        </w:rPr>
        <w:t>Дня поставщика ПАО «</w:t>
      </w:r>
      <w:proofErr w:type="spellStart"/>
      <w:r w:rsidRPr="001317D6">
        <w:rPr>
          <w:b/>
          <w:sz w:val="28"/>
          <w:szCs w:val="28"/>
        </w:rPr>
        <w:t>РусГидро</w:t>
      </w:r>
      <w:proofErr w:type="spellEnd"/>
      <w:r w:rsidRPr="001317D6">
        <w:rPr>
          <w:b/>
          <w:sz w:val="28"/>
          <w:szCs w:val="28"/>
        </w:rPr>
        <w:t>»</w:t>
      </w:r>
    </w:p>
    <w:p w:rsidR="001317D6" w:rsidRDefault="001317D6" w:rsidP="001317D6">
      <w:pPr>
        <w:jc w:val="both"/>
        <w:rPr>
          <w:b/>
          <w:sz w:val="28"/>
          <w:szCs w:val="28"/>
        </w:rPr>
      </w:pPr>
    </w:p>
    <w:p w:rsidR="001317D6" w:rsidRPr="00475B7E" w:rsidRDefault="001317D6" w:rsidP="001317D6">
      <w:pPr>
        <w:jc w:val="both"/>
        <w:rPr>
          <w:b/>
          <w:sz w:val="28"/>
          <w:szCs w:val="28"/>
        </w:rPr>
      </w:pPr>
    </w:p>
    <w:p w:rsidR="001317D6" w:rsidRDefault="001317D6" w:rsidP="001317D6">
      <w:pPr>
        <w:jc w:val="both"/>
        <w:rPr>
          <w:sz w:val="28"/>
          <w:szCs w:val="28"/>
        </w:rPr>
      </w:pPr>
      <w:bookmarkStart w:id="0" w:name="_GoBack"/>
      <w:r w:rsidRPr="00993F04">
        <w:rPr>
          <w:sz w:val="28"/>
          <w:szCs w:val="28"/>
        </w:rPr>
        <w:t xml:space="preserve">          </w:t>
      </w:r>
      <w:r>
        <w:rPr>
          <w:sz w:val="28"/>
          <w:szCs w:val="28"/>
        </w:rPr>
        <w:t>И</w:t>
      </w:r>
      <w:r w:rsidRPr="00993F04">
        <w:rPr>
          <w:sz w:val="28"/>
          <w:szCs w:val="28"/>
        </w:rPr>
        <w:t>нформируе</w:t>
      </w:r>
      <w:r>
        <w:rPr>
          <w:sz w:val="28"/>
          <w:szCs w:val="28"/>
        </w:rPr>
        <w:t>м</w:t>
      </w:r>
      <w:r w:rsidRPr="00993F04">
        <w:rPr>
          <w:sz w:val="28"/>
          <w:szCs w:val="28"/>
        </w:rPr>
        <w:t xml:space="preserve"> Вас о</w:t>
      </w:r>
      <w:r>
        <w:rPr>
          <w:sz w:val="28"/>
          <w:szCs w:val="28"/>
        </w:rPr>
        <w:t xml:space="preserve"> </w:t>
      </w:r>
      <w:r w:rsidRPr="00993F04">
        <w:rPr>
          <w:sz w:val="28"/>
          <w:szCs w:val="28"/>
        </w:rPr>
        <w:t xml:space="preserve">том, что </w:t>
      </w:r>
      <w:r>
        <w:rPr>
          <w:sz w:val="28"/>
          <w:szCs w:val="28"/>
        </w:rPr>
        <w:t>0</w:t>
      </w:r>
      <w:r w:rsidRPr="00993F04">
        <w:rPr>
          <w:sz w:val="28"/>
          <w:szCs w:val="28"/>
        </w:rPr>
        <w:t>2 апреля 2025 года</w:t>
      </w:r>
      <w:r>
        <w:rPr>
          <w:sz w:val="28"/>
          <w:szCs w:val="28"/>
        </w:rPr>
        <w:t>,</w:t>
      </w:r>
      <w:r w:rsidRPr="00993F04">
        <w:rPr>
          <w:sz w:val="28"/>
          <w:szCs w:val="28"/>
        </w:rPr>
        <w:t xml:space="preserve"> в рамках </w:t>
      </w:r>
      <w:r w:rsidRPr="00993F04">
        <w:rPr>
          <w:sz w:val="28"/>
          <w:szCs w:val="28"/>
        </w:rPr>
        <w:br w:type="textWrapping" w:clear="all"/>
      </w:r>
      <w:bookmarkStart w:id="1" w:name="_Hlk191982239"/>
      <w:r w:rsidRPr="00993F04">
        <w:rPr>
          <w:sz w:val="28"/>
          <w:szCs w:val="28"/>
        </w:rPr>
        <w:t>Татарстанского энергетического форума</w:t>
      </w:r>
      <w:r>
        <w:rPr>
          <w:sz w:val="28"/>
          <w:szCs w:val="28"/>
        </w:rPr>
        <w:t>:</w:t>
      </w:r>
      <w:r w:rsidRPr="00993F04">
        <w:rPr>
          <w:sz w:val="28"/>
          <w:szCs w:val="28"/>
        </w:rPr>
        <w:t xml:space="preserve"> «ЭНЕРГОПРОМ</w:t>
      </w:r>
      <w:bookmarkEnd w:id="1"/>
      <w:r w:rsidRPr="00993F04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993F04">
        <w:rPr>
          <w:sz w:val="28"/>
          <w:szCs w:val="28"/>
        </w:rPr>
        <w:t xml:space="preserve"> планируется проведение Дня поставщика </w:t>
      </w:r>
      <w:bookmarkStart w:id="2" w:name="_Hlk191981634"/>
      <w:r w:rsidRPr="00993F04">
        <w:rPr>
          <w:sz w:val="28"/>
          <w:szCs w:val="28"/>
        </w:rPr>
        <w:t>ПАО «</w:t>
      </w:r>
      <w:proofErr w:type="spellStart"/>
      <w:r w:rsidRPr="00993F04">
        <w:rPr>
          <w:sz w:val="28"/>
          <w:szCs w:val="28"/>
        </w:rPr>
        <w:t>РусГидро</w:t>
      </w:r>
      <w:proofErr w:type="spellEnd"/>
      <w:r w:rsidRPr="00993F04">
        <w:rPr>
          <w:sz w:val="28"/>
          <w:szCs w:val="28"/>
        </w:rPr>
        <w:t>»</w:t>
      </w:r>
      <w:bookmarkEnd w:id="2"/>
      <w:r>
        <w:rPr>
          <w:sz w:val="28"/>
          <w:szCs w:val="28"/>
        </w:rPr>
        <w:t>,</w:t>
      </w:r>
      <w:r w:rsidRPr="00993F04">
        <w:rPr>
          <w:sz w:val="28"/>
          <w:szCs w:val="28"/>
        </w:rPr>
        <w:t xml:space="preserve"> с участием руководства и технических специалистов компании. </w:t>
      </w:r>
    </w:p>
    <w:p w:rsidR="001317D6" w:rsidRPr="00993F04" w:rsidRDefault="001317D6" w:rsidP="001317D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93F04">
        <w:rPr>
          <w:sz w:val="28"/>
          <w:szCs w:val="28"/>
        </w:rPr>
        <w:t>Мероприятие реализуется в рамках национального проекта</w:t>
      </w:r>
      <w:r>
        <w:rPr>
          <w:sz w:val="28"/>
          <w:szCs w:val="28"/>
        </w:rPr>
        <w:t>:</w:t>
      </w:r>
      <w:r w:rsidRPr="00993F04">
        <w:rPr>
          <w:sz w:val="28"/>
          <w:szCs w:val="28"/>
        </w:rPr>
        <w:t xml:space="preserve"> «Эффективная конкурентная экономика» и направлено на </w:t>
      </w:r>
      <w:bookmarkStart w:id="3" w:name="_Hlk178059883"/>
      <w:r w:rsidRPr="00993F04">
        <w:rPr>
          <w:sz w:val="28"/>
          <w:szCs w:val="28"/>
        </w:rPr>
        <w:t>расширение рынков сбыта субъектов малого и среднего предпринимательства и налаживание взаимодействия с крупными заказчиками</w:t>
      </w:r>
      <w:bookmarkEnd w:id="3"/>
      <w:r w:rsidRPr="00993F04">
        <w:rPr>
          <w:sz w:val="28"/>
          <w:szCs w:val="28"/>
        </w:rPr>
        <w:t xml:space="preserve">. </w:t>
      </w:r>
    </w:p>
    <w:p w:rsidR="001317D6" w:rsidRPr="00993F04" w:rsidRDefault="001317D6" w:rsidP="001317D6">
      <w:pPr>
        <w:ind w:firstLine="709"/>
        <w:jc w:val="both"/>
        <w:rPr>
          <w:sz w:val="28"/>
          <w:szCs w:val="28"/>
        </w:rPr>
      </w:pPr>
      <w:r w:rsidRPr="00993F04">
        <w:rPr>
          <w:sz w:val="28"/>
          <w:szCs w:val="28"/>
        </w:rPr>
        <w:t>ПАО «</w:t>
      </w:r>
      <w:proofErr w:type="spellStart"/>
      <w:r w:rsidRPr="00993F04">
        <w:rPr>
          <w:sz w:val="28"/>
          <w:szCs w:val="28"/>
        </w:rPr>
        <w:t>РусГидро</w:t>
      </w:r>
      <w:proofErr w:type="spellEnd"/>
      <w:r w:rsidRPr="00993F04">
        <w:rPr>
          <w:sz w:val="28"/>
          <w:szCs w:val="28"/>
        </w:rPr>
        <w:t>» - крупнейший электроэнергетический холдинг России с обширной географией присутствия филиалов и подконтрольных организаций, осуществляющих генерацию, распределение и сбыт электрической и тепловой энергии.</w:t>
      </w:r>
    </w:p>
    <w:p w:rsidR="001317D6" w:rsidRPr="00993F04" w:rsidRDefault="001317D6" w:rsidP="001317D6">
      <w:pPr>
        <w:ind w:firstLine="709"/>
        <w:jc w:val="both"/>
        <w:rPr>
          <w:sz w:val="28"/>
          <w:szCs w:val="28"/>
        </w:rPr>
      </w:pPr>
      <w:r w:rsidRPr="00993F04">
        <w:rPr>
          <w:sz w:val="28"/>
          <w:szCs w:val="28"/>
        </w:rPr>
        <w:t xml:space="preserve">В рамках мероприятия планируется презентовать направления развития </w:t>
      </w:r>
      <w:r w:rsidRPr="00993F04">
        <w:rPr>
          <w:sz w:val="28"/>
          <w:szCs w:val="28"/>
        </w:rPr>
        <w:br/>
        <w:t>ПАО «</w:t>
      </w:r>
      <w:proofErr w:type="spellStart"/>
      <w:r w:rsidRPr="00993F04">
        <w:rPr>
          <w:sz w:val="28"/>
          <w:szCs w:val="28"/>
        </w:rPr>
        <w:t>РусГидро</w:t>
      </w:r>
      <w:proofErr w:type="spellEnd"/>
      <w:r w:rsidRPr="00993F04">
        <w:rPr>
          <w:sz w:val="28"/>
          <w:szCs w:val="28"/>
        </w:rPr>
        <w:t xml:space="preserve">» и </w:t>
      </w:r>
      <w:bookmarkStart w:id="4" w:name="_Hlk191981738"/>
      <w:r w:rsidRPr="00993F04">
        <w:rPr>
          <w:sz w:val="28"/>
          <w:szCs w:val="28"/>
        </w:rPr>
        <w:t>ключевые изменения в сфере закупок</w:t>
      </w:r>
      <w:bookmarkEnd w:id="4"/>
      <w:r w:rsidRPr="00993F04">
        <w:rPr>
          <w:sz w:val="28"/>
          <w:szCs w:val="28"/>
        </w:rPr>
        <w:t xml:space="preserve">. </w:t>
      </w:r>
      <w:bookmarkStart w:id="5" w:name="_Hlk191982278"/>
      <w:r w:rsidRPr="00993F04">
        <w:rPr>
          <w:sz w:val="28"/>
          <w:szCs w:val="28"/>
        </w:rPr>
        <w:t xml:space="preserve">С планами закупок филиалов и подконтрольных организаций группы </w:t>
      </w:r>
      <w:proofErr w:type="spellStart"/>
      <w:r w:rsidRPr="00993F04">
        <w:rPr>
          <w:sz w:val="28"/>
          <w:szCs w:val="28"/>
        </w:rPr>
        <w:t>РусГидро</w:t>
      </w:r>
      <w:proofErr w:type="spellEnd"/>
      <w:r w:rsidRPr="00993F04">
        <w:rPr>
          <w:sz w:val="28"/>
          <w:szCs w:val="28"/>
        </w:rPr>
        <w:t xml:space="preserve"> можно ознакомиться по ссылке: </w:t>
      </w:r>
      <w:hyperlink r:id="rId4" w:history="1">
        <w:r w:rsidRPr="00993F04">
          <w:rPr>
            <w:rStyle w:val="a3"/>
            <w:sz w:val="28"/>
            <w:szCs w:val="28"/>
          </w:rPr>
          <w:t>https://zakupki.rushydro.ru/Planning/Plan?sectionId=3</w:t>
        </w:r>
      </w:hyperlink>
      <w:r w:rsidRPr="00993F04">
        <w:rPr>
          <w:sz w:val="28"/>
          <w:szCs w:val="28"/>
        </w:rPr>
        <w:t>.</w:t>
      </w:r>
      <w:bookmarkEnd w:id="5"/>
    </w:p>
    <w:p w:rsidR="001317D6" w:rsidRPr="00993F04" w:rsidRDefault="001317D6" w:rsidP="001317D6">
      <w:pPr>
        <w:ind w:firstLine="709"/>
        <w:jc w:val="both"/>
        <w:rPr>
          <w:sz w:val="28"/>
          <w:szCs w:val="28"/>
        </w:rPr>
      </w:pPr>
      <w:r w:rsidRPr="00993F04">
        <w:rPr>
          <w:sz w:val="28"/>
          <w:szCs w:val="28"/>
        </w:rPr>
        <w:t xml:space="preserve">Ознакомиться с программой мероприятия и зарегистрироваться можно по ссылке: </w:t>
      </w:r>
      <w:hyperlink r:id="rId5" w:history="1">
        <w:r w:rsidRPr="00993F04">
          <w:rPr>
            <w:rStyle w:val="a3"/>
            <w:sz w:val="28"/>
            <w:szCs w:val="28"/>
          </w:rPr>
          <w:t>https://dp.rushydro.ru/</w:t>
        </w:r>
      </w:hyperlink>
      <w:r w:rsidRPr="00993F04">
        <w:rPr>
          <w:sz w:val="28"/>
          <w:szCs w:val="28"/>
        </w:rPr>
        <w:t>. Вход на мероприятие доступен участникам, зарегистрировавшимся до 28 марта 2025 года.</w:t>
      </w:r>
    </w:p>
    <w:p w:rsidR="001317D6" w:rsidRPr="00993F04" w:rsidRDefault="001317D6" w:rsidP="001317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Вам принять участие</w:t>
      </w:r>
      <w:r w:rsidRPr="00993F04">
        <w:rPr>
          <w:sz w:val="28"/>
          <w:szCs w:val="28"/>
        </w:rPr>
        <w:t xml:space="preserve"> </w:t>
      </w:r>
      <w:r>
        <w:rPr>
          <w:sz w:val="28"/>
          <w:szCs w:val="28"/>
        </w:rPr>
        <w:t>в мероприятии для</w:t>
      </w:r>
      <w:r w:rsidRPr="00993F04">
        <w:rPr>
          <w:sz w:val="28"/>
          <w:szCs w:val="28"/>
        </w:rPr>
        <w:t xml:space="preserve"> </w:t>
      </w:r>
      <w:r>
        <w:rPr>
          <w:sz w:val="28"/>
          <w:szCs w:val="28"/>
        </w:rPr>
        <w:t>потенциальных поставщиков компании ПАО «</w:t>
      </w:r>
      <w:proofErr w:type="spellStart"/>
      <w:r>
        <w:rPr>
          <w:sz w:val="28"/>
          <w:szCs w:val="28"/>
        </w:rPr>
        <w:t>РусГидро</w:t>
      </w:r>
      <w:proofErr w:type="spellEnd"/>
      <w:r>
        <w:rPr>
          <w:sz w:val="28"/>
          <w:szCs w:val="28"/>
        </w:rPr>
        <w:t>»</w:t>
      </w:r>
      <w:r w:rsidRPr="00993F04">
        <w:rPr>
          <w:sz w:val="28"/>
          <w:szCs w:val="28"/>
        </w:rPr>
        <w:t xml:space="preserve">. </w:t>
      </w:r>
    </w:p>
    <w:p w:rsidR="00AA368E" w:rsidRDefault="001317D6" w:rsidP="001317D6">
      <w:pPr>
        <w:jc w:val="both"/>
      </w:pPr>
      <w:r w:rsidRPr="00993F04">
        <w:rPr>
          <w:sz w:val="28"/>
          <w:szCs w:val="28"/>
        </w:rPr>
        <w:t xml:space="preserve">Контактное лицо по вопросам организации мероприятия – Салихов </w:t>
      </w:r>
      <w:proofErr w:type="spellStart"/>
      <w:r w:rsidRPr="00993F04">
        <w:rPr>
          <w:sz w:val="28"/>
          <w:szCs w:val="28"/>
        </w:rPr>
        <w:t>Азат</w:t>
      </w:r>
      <w:proofErr w:type="spellEnd"/>
      <w:r w:rsidRPr="00993F04">
        <w:rPr>
          <w:sz w:val="28"/>
          <w:szCs w:val="28"/>
        </w:rPr>
        <w:t xml:space="preserve"> </w:t>
      </w:r>
      <w:proofErr w:type="spellStart"/>
      <w:r w:rsidRPr="00993F04">
        <w:rPr>
          <w:sz w:val="28"/>
          <w:szCs w:val="28"/>
        </w:rPr>
        <w:t>Алмазович</w:t>
      </w:r>
      <w:proofErr w:type="spellEnd"/>
      <w:r w:rsidRPr="00993F04">
        <w:rPr>
          <w:sz w:val="28"/>
          <w:szCs w:val="28"/>
        </w:rPr>
        <w:t xml:space="preserve">, руководитель службы коммуникативных мероприятий </w:t>
      </w:r>
      <w:r w:rsidRPr="00993F04">
        <w:rPr>
          <w:sz w:val="28"/>
          <w:szCs w:val="28"/>
        </w:rPr>
        <w:br/>
        <w:t>АНО «ЦКР «</w:t>
      </w:r>
      <w:proofErr w:type="spellStart"/>
      <w:r w:rsidRPr="00993F04">
        <w:rPr>
          <w:sz w:val="28"/>
          <w:szCs w:val="28"/>
        </w:rPr>
        <w:t>Иннокам</w:t>
      </w:r>
      <w:proofErr w:type="spellEnd"/>
      <w:r w:rsidRPr="00993F04">
        <w:rPr>
          <w:sz w:val="28"/>
          <w:szCs w:val="28"/>
        </w:rPr>
        <w:t>», тел.: 8 (965) 590 59 72, e-</w:t>
      </w:r>
      <w:proofErr w:type="spellStart"/>
      <w:r w:rsidRPr="00993F04">
        <w:rPr>
          <w:sz w:val="28"/>
          <w:szCs w:val="28"/>
        </w:rPr>
        <w:t>mail</w:t>
      </w:r>
      <w:proofErr w:type="spellEnd"/>
      <w:r w:rsidRPr="00993F04">
        <w:rPr>
          <w:sz w:val="28"/>
          <w:szCs w:val="28"/>
        </w:rPr>
        <w:t xml:space="preserve">: </w:t>
      </w:r>
      <w:hyperlink r:id="rId6" w:history="1">
        <w:r w:rsidRPr="00993F04">
          <w:rPr>
            <w:rStyle w:val="a3"/>
            <w:sz w:val="28"/>
            <w:szCs w:val="28"/>
          </w:rPr>
          <w:t>salikhov@innokam.ru</w:t>
        </w:r>
      </w:hyperlink>
      <w:r w:rsidRPr="00993F04">
        <w:rPr>
          <w:sz w:val="28"/>
          <w:szCs w:val="28"/>
        </w:rPr>
        <w:t>.</w:t>
      </w:r>
      <w:bookmarkEnd w:id="0"/>
    </w:p>
    <w:sectPr w:rsidR="00AA3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A5"/>
    <w:rsid w:val="001317D6"/>
    <w:rsid w:val="008902A5"/>
    <w:rsid w:val="00AA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F952A-7FBA-44EE-B099-87B6842B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1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ikhov@innokam.ru" TargetMode="External"/><Relationship Id="rId5" Type="http://schemas.openxmlformats.org/officeDocument/2006/relationships/hyperlink" Target="https://dp.rushydro.ru/" TargetMode="External"/><Relationship Id="rId4" Type="http://schemas.openxmlformats.org/officeDocument/2006/relationships/hyperlink" Target="https://zakupki.rushydro.ru/Planning/Plan?sectionId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2025-03-20T05:06:00Z</dcterms:created>
  <dcterms:modified xsi:type="dcterms:W3CDTF">2025-03-20T05:07:00Z</dcterms:modified>
</cp:coreProperties>
</file>