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8D6" w:rsidRPr="00EA34D6" w:rsidRDefault="00D138D6" w:rsidP="00EA34D6">
      <w:pPr>
        <w:shd w:val="clear" w:color="auto" w:fill="F8F8F8"/>
        <w:spacing w:after="0" w:line="240" w:lineRule="auto"/>
        <w:ind w:firstLine="709"/>
        <w:jc w:val="both"/>
        <w:outlineLvl w:val="0"/>
        <w:rPr>
          <w:rFonts w:ascii="Times New Roman" w:eastAsia="Times New Roman" w:hAnsi="Times New Roman" w:cs="Times New Roman"/>
          <w:b/>
          <w:bCs/>
          <w:kern w:val="36"/>
          <w:sz w:val="24"/>
          <w:szCs w:val="24"/>
          <w:lang w:eastAsia="ru-RU"/>
        </w:rPr>
      </w:pPr>
      <w:r w:rsidRPr="00EA34D6">
        <w:rPr>
          <w:rFonts w:ascii="Times New Roman" w:eastAsia="Times New Roman" w:hAnsi="Times New Roman" w:cs="Times New Roman"/>
          <w:b/>
          <w:bCs/>
          <w:kern w:val="36"/>
          <w:sz w:val="24"/>
          <w:szCs w:val="24"/>
          <w:lang w:eastAsia="ru-RU"/>
        </w:rPr>
        <w:t>Права потребителя в случае утраты (повреждения) товара, сданного в ремонт</w:t>
      </w:r>
    </w:p>
    <w:p w:rsidR="00D138D6" w:rsidRPr="00EA34D6" w:rsidRDefault="00D138D6" w:rsidP="00EA34D6">
      <w:pPr>
        <w:shd w:val="clear" w:color="auto" w:fill="F8F8F8"/>
        <w:spacing w:after="0" w:line="240" w:lineRule="auto"/>
        <w:ind w:firstLine="709"/>
        <w:jc w:val="both"/>
        <w:textAlignment w:val="center"/>
        <w:rPr>
          <w:rFonts w:ascii="Arial" w:eastAsia="Times New Roman" w:hAnsi="Arial" w:cs="Arial"/>
          <w:color w:val="1D1D1D"/>
          <w:sz w:val="24"/>
          <w:szCs w:val="24"/>
          <w:lang w:eastAsia="ru-RU"/>
        </w:rPr>
      </w:pPr>
    </w:p>
    <w:p w:rsidR="00D138D6" w:rsidRPr="00EA34D6" w:rsidRDefault="00D138D6" w:rsidP="00EA34D6">
      <w:pPr>
        <w:shd w:val="clear" w:color="auto" w:fill="F8F8F8"/>
        <w:spacing w:after="0" w:line="240" w:lineRule="auto"/>
        <w:ind w:firstLine="709"/>
        <w:jc w:val="both"/>
        <w:rPr>
          <w:rFonts w:ascii="Times New Roman" w:eastAsia="Times New Roman" w:hAnsi="Times New Roman" w:cs="Times New Roman"/>
          <w:color w:val="242424"/>
          <w:sz w:val="24"/>
          <w:szCs w:val="24"/>
          <w:lang w:eastAsia="ru-RU"/>
        </w:rPr>
      </w:pPr>
      <w:r w:rsidRPr="00EA34D6">
        <w:rPr>
          <w:rFonts w:ascii="Times New Roman" w:eastAsia="Times New Roman" w:hAnsi="Times New Roman" w:cs="Times New Roman"/>
          <w:color w:val="242424"/>
          <w:sz w:val="24"/>
          <w:szCs w:val="24"/>
          <w:lang w:eastAsia="ru-RU"/>
        </w:rPr>
        <w:t>В соответствии с требованием ст.35 Закона РФ №2300-1 от 07.02.1992 «О защите прав потребителей»</w:t>
      </w:r>
      <w:r w:rsidR="00971715" w:rsidRPr="00EA34D6">
        <w:rPr>
          <w:rFonts w:ascii="Times New Roman" w:eastAsia="Times New Roman" w:hAnsi="Times New Roman" w:cs="Times New Roman"/>
          <w:color w:val="242424"/>
          <w:sz w:val="24"/>
          <w:szCs w:val="24"/>
          <w:lang w:eastAsia="ru-RU"/>
        </w:rPr>
        <w:t xml:space="preserve"> (далее - Зако</w:t>
      </w:r>
      <w:bookmarkStart w:id="0" w:name="_GoBack"/>
      <w:bookmarkEnd w:id="0"/>
      <w:r w:rsidR="00971715" w:rsidRPr="00EA34D6">
        <w:rPr>
          <w:rFonts w:ascii="Times New Roman" w:eastAsia="Times New Roman" w:hAnsi="Times New Roman" w:cs="Times New Roman"/>
          <w:color w:val="242424"/>
          <w:sz w:val="24"/>
          <w:szCs w:val="24"/>
          <w:lang w:eastAsia="ru-RU"/>
        </w:rPr>
        <w:t>н №2300-1)</w:t>
      </w:r>
      <w:r w:rsidRPr="00EA34D6">
        <w:rPr>
          <w:rFonts w:ascii="Times New Roman" w:eastAsia="Times New Roman" w:hAnsi="Times New Roman" w:cs="Times New Roman"/>
          <w:color w:val="242424"/>
          <w:sz w:val="24"/>
          <w:szCs w:val="24"/>
          <w:lang w:eastAsia="ru-RU"/>
        </w:rPr>
        <w:t>,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D138D6" w:rsidRPr="00EA34D6" w:rsidRDefault="00D138D6" w:rsidP="00EA34D6">
      <w:pPr>
        <w:shd w:val="clear" w:color="auto" w:fill="F8F8F8"/>
        <w:spacing w:after="0" w:line="240" w:lineRule="auto"/>
        <w:ind w:firstLine="709"/>
        <w:jc w:val="both"/>
        <w:rPr>
          <w:rFonts w:ascii="Times New Roman" w:eastAsia="Times New Roman" w:hAnsi="Times New Roman" w:cs="Times New Roman"/>
          <w:color w:val="242424"/>
          <w:sz w:val="24"/>
          <w:szCs w:val="24"/>
          <w:lang w:eastAsia="ru-RU"/>
        </w:rPr>
      </w:pPr>
      <w:r w:rsidRPr="00EA34D6">
        <w:rPr>
          <w:rFonts w:ascii="Times New Roman" w:eastAsia="Times New Roman" w:hAnsi="Times New Roman" w:cs="Times New Roman"/>
          <w:color w:val="242424"/>
          <w:sz w:val="24"/>
          <w:szCs w:val="24"/>
          <w:lang w:eastAsia="ru-RU"/>
        </w:rPr>
        <w:t>Исполнитель обязан:</w:t>
      </w:r>
    </w:p>
    <w:p w:rsidR="00D138D6" w:rsidRPr="00EA34D6" w:rsidRDefault="00D138D6" w:rsidP="00EA34D6">
      <w:pPr>
        <w:shd w:val="clear" w:color="auto" w:fill="F8F8F8"/>
        <w:spacing w:after="0" w:line="240" w:lineRule="auto"/>
        <w:ind w:firstLine="709"/>
        <w:jc w:val="both"/>
        <w:rPr>
          <w:rFonts w:ascii="Times New Roman" w:eastAsia="Times New Roman" w:hAnsi="Times New Roman" w:cs="Times New Roman"/>
          <w:color w:val="242424"/>
          <w:sz w:val="24"/>
          <w:szCs w:val="24"/>
          <w:lang w:eastAsia="ru-RU"/>
        </w:rPr>
      </w:pPr>
      <w:proofErr w:type="gramStart"/>
      <w:r w:rsidRPr="00EA34D6">
        <w:rPr>
          <w:rFonts w:ascii="Times New Roman" w:eastAsia="Times New Roman" w:hAnsi="Times New Roman" w:cs="Times New Roman"/>
          <w:color w:val="242424"/>
          <w:sz w:val="24"/>
          <w:szCs w:val="24"/>
          <w:lang w:eastAsia="ru-RU"/>
        </w:rPr>
        <w:t>предупредить</w:t>
      </w:r>
      <w:proofErr w:type="gramEnd"/>
      <w:r w:rsidRPr="00EA34D6">
        <w:rPr>
          <w:rFonts w:ascii="Times New Roman" w:eastAsia="Times New Roman" w:hAnsi="Times New Roman" w:cs="Times New Roman"/>
          <w:color w:val="242424"/>
          <w:sz w:val="24"/>
          <w:szCs w:val="24"/>
          <w:lang w:eastAsia="ru-RU"/>
        </w:rPr>
        <w:t xml:space="preserve"> потребителя о непригодности или недоброкачественности переданного потребителем материала (вещи);</w:t>
      </w:r>
    </w:p>
    <w:p w:rsidR="00D138D6" w:rsidRPr="00EA34D6" w:rsidRDefault="00D138D6" w:rsidP="00EA34D6">
      <w:pPr>
        <w:shd w:val="clear" w:color="auto" w:fill="F8F8F8"/>
        <w:spacing w:after="0" w:line="240" w:lineRule="auto"/>
        <w:ind w:firstLine="709"/>
        <w:jc w:val="both"/>
        <w:rPr>
          <w:rFonts w:ascii="Times New Roman" w:eastAsia="Times New Roman" w:hAnsi="Times New Roman" w:cs="Times New Roman"/>
          <w:color w:val="242424"/>
          <w:sz w:val="24"/>
          <w:szCs w:val="24"/>
          <w:lang w:eastAsia="ru-RU"/>
        </w:rPr>
      </w:pPr>
      <w:proofErr w:type="gramStart"/>
      <w:r w:rsidRPr="00EA34D6">
        <w:rPr>
          <w:rFonts w:ascii="Times New Roman" w:eastAsia="Times New Roman" w:hAnsi="Times New Roman" w:cs="Times New Roman"/>
          <w:color w:val="242424"/>
          <w:sz w:val="24"/>
          <w:szCs w:val="24"/>
          <w:lang w:eastAsia="ru-RU"/>
        </w:rPr>
        <w:t>представить</w:t>
      </w:r>
      <w:proofErr w:type="gramEnd"/>
      <w:r w:rsidRPr="00EA34D6">
        <w:rPr>
          <w:rFonts w:ascii="Times New Roman" w:eastAsia="Times New Roman" w:hAnsi="Times New Roman" w:cs="Times New Roman"/>
          <w:color w:val="242424"/>
          <w:sz w:val="24"/>
          <w:szCs w:val="24"/>
          <w:lang w:eastAsia="ru-RU"/>
        </w:rPr>
        <w:t xml:space="preserve"> отчёт об израсходовании материала и возвратить его остаток.</w:t>
      </w:r>
    </w:p>
    <w:p w:rsidR="00D138D6" w:rsidRPr="00EA34D6" w:rsidRDefault="00D138D6" w:rsidP="00EA34D6">
      <w:pPr>
        <w:shd w:val="clear" w:color="auto" w:fill="F8F8F8"/>
        <w:spacing w:after="0" w:line="240" w:lineRule="auto"/>
        <w:ind w:firstLine="709"/>
        <w:jc w:val="both"/>
        <w:rPr>
          <w:rFonts w:ascii="Times New Roman" w:eastAsia="Times New Roman" w:hAnsi="Times New Roman" w:cs="Times New Roman"/>
          <w:color w:val="242424"/>
          <w:sz w:val="24"/>
          <w:szCs w:val="24"/>
          <w:lang w:eastAsia="ru-RU"/>
        </w:rPr>
      </w:pPr>
      <w:r w:rsidRPr="00EA34D6">
        <w:rPr>
          <w:rFonts w:ascii="Times New Roman" w:eastAsia="Times New Roman" w:hAnsi="Times New Roman" w:cs="Times New Roman"/>
          <w:color w:val="242424"/>
          <w:sz w:val="24"/>
          <w:szCs w:val="24"/>
          <w:lang w:eastAsia="ru-RU"/>
        </w:rPr>
        <w:t>В случае полной или частичной утраты (повреждения) материала (вещи), принятого от потребителя, исполнитель обязан в трёхдневный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(повреждённого) материала (вещи), а также расходы, понесённые потребителем.</w:t>
      </w:r>
    </w:p>
    <w:p w:rsidR="00D138D6" w:rsidRPr="00EA34D6" w:rsidRDefault="00D138D6" w:rsidP="00EA34D6">
      <w:pPr>
        <w:shd w:val="clear" w:color="auto" w:fill="F8F8F8"/>
        <w:spacing w:after="0" w:line="240" w:lineRule="auto"/>
        <w:ind w:firstLine="709"/>
        <w:jc w:val="both"/>
        <w:rPr>
          <w:rFonts w:ascii="Times New Roman" w:eastAsia="Times New Roman" w:hAnsi="Times New Roman" w:cs="Times New Roman"/>
          <w:color w:val="242424"/>
          <w:sz w:val="24"/>
          <w:szCs w:val="24"/>
          <w:lang w:eastAsia="ru-RU"/>
        </w:rPr>
      </w:pPr>
      <w:r w:rsidRPr="00EA34D6">
        <w:rPr>
          <w:rFonts w:ascii="Times New Roman" w:eastAsia="Times New Roman" w:hAnsi="Times New Roman" w:cs="Times New Roman"/>
          <w:color w:val="242424"/>
          <w:sz w:val="24"/>
          <w:szCs w:val="24"/>
          <w:lang w:eastAsia="ru-RU"/>
        </w:rPr>
        <w:t>Цена утраченного (повреждённого)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D138D6" w:rsidRPr="00EA34D6" w:rsidRDefault="00D138D6" w:rsidP="00EA34D6">
      <w:pPr>
        <w:shd w:val="clear" w:color="auto" w:fill="F8F8F8"/>
        <w:spacing w:after="0" w:line="240" w:lineRule="auto"/>
        <w:ind w:firstLine="709"/>
        <w:jc w:val="both"/>
        <w:rPr>
          <w:rFonts w:ascii="Times New Roman" w:eastAsia="Times New Roman" w:hAnsi="Times New Roman" w:cs="Times New Roman"/>
          <w:color w:val="242424"/>
          <w:sz w:val="24"/>
          <w:szCs w:val="24"/>
          <w:lang w:eastAsia="ru-RU"/>
        </w:rPr>
      </w:pPr>
      <w:r w:rsidRPr="00EA34D6">
        <w:rPr>
          <w:rFonts w:ascii="Times New Roman" w:eastAsia="Times New Roman" w:hAnsi="Times New Roman" w:cs="Times New Roman"/>
          <w:color w:val="242424"/>
          <w:sz w:val="24"/>
          <w:szCs w:val="24"/>
          <w:lang w:eastAsia="ru-RU"/>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D138D6" w:rsidRPr="00EA34D6" w:rsidRDefault="00D138D6" w:rsidP="00EA34D6">
      <w:pPr>
        <w:shd w:val="clear" w:color="auto" w:fill="F8F8F8"/>
        <w:spacing w:after="0" w:line="240" w:lineRule="auto"/>
        <w:ind w:firstLine="709"/>
        <w:jc w:val="both"/>
        <w:rPr>
          <w:rFonts w:ascii="Times New Roman" w:eastAsia="Times New Roman" w:hAnsi="Times New Roman" w:cs="Times New Roman"/>
          <w:color w:val="242424"/>
          <w:sz w:val="24"/>
          <w:szCs w:val="24"/>
          <w:lang w:eastAsia="ru-RU"/>
        </w:rPr>
      </w:pPr>
      <w:r w:rsidRPr="00EA34D6">
        <w:rPr>
          <w:rFonts w:ascii="Times New Roman" w:eastAsia="Times New Roman" w:hAnsi="Times New Roman" w:cs="Times New Roman"/>
          <w:color w:val="242424"/>
          <w:sz w:val="24"/>
          <w:szCs w:val="24"/>
          <w:lang w:eastAsia="ru-RU"/>
        </w:rPr>
        <w:t>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предупреждён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приёмке исполнителем этого материала (вещи).</w:t>
      </w:r>
    </w:p>
    <w:p w:rsidR="00D138D6" w:rsidRPr="00EA34D6" w:rsidRDefault="00D138D6" w:rsidP="00EA34D6">
      <w:pPr>
        <w:shd w:val="clear" w:color="auto" w:fill="F8F8F8"/>
        <w:spacing w:after="0" w:line="240" w:lineRule="auto"/>
        <w:ind w:firstLine="709"/>
        <w:jc w:val="both"/>
        <w:rPr>
          <w:rFonts w:ascii="Times New Roman" w:eastAsia="Times New Roman" w:hAnsi="Times New Roman" w:cs="Times New Roman"/>
          <w:color w:val="242424"/>
          <w:sz w:val="24"/>
          <w:szCs w:val="24"/>
          <w:lang w:eastAsia="ru-RU"/>
        </w:rPr>
      </w:pPr>
      <w:r w:rsidRPr="00EA34D6">
        <w:rPr>
          <w:rFonts w:ascii="Times New Roman" w:eastAsia="Times New Roman" w:hAnsi="Times New Roman" w:cs="Times New Roman"/>
          <w:color w:val="242424"/>
          <w:sz w:val="24"/>
          <w:szCs w:val="24"/>
          <w:lang w:eastAsia="ru-RU"/>
        </w:rPr>
        <w:t>С учётом вышеизложенного, рекомендуем:</w:t>
      </w:r>
    </w:p>
    <w:p w:rsidR="00D138D6" w:rsidRPr="00EA34D6" w:rsidRDefault="00D138D6" w:rsidP="00EA34D6">
      <w:pPr>
        <w:shd w:val="clear" w:color="auto" w:fill="F8F8F8"/>
        <w:spacing w:after="0" w:line="240" w:lineRule="auto"/>
        <w:ind w:firstLine="709"/>
        <w:jc w:val="both"/>
        <w:rPr>
          <w:rFonts w:ascii="Times New Roman" w:eastAsia="Times New Roman" w:hAnsi="Times New Roman" w:cs="Times New Roman"/>
          <w:color w:val="242424"/>
          <w:sz w:val="24"/>
          <w:szCs w:val="24"/>
          <w:lang w:eastAsia="ru-RU"/>
        </w:rPr>
      </w:pPr>
      <w:r w:rsidRPr="00EA34D6">
        <w:rPr>
          <w:rFonts w:ascii="Times New Roman" w:eastAsia="Times New Roman" w:hAnsi="Times New Roman" w:cs="Times New Roman"/>
          <w:color w:val="242424"/>
          <w:sz w:val="24"/>
          <w:szCs w:val="24"/>
          <w:lang w:eastAsia="ru-RU"/>
        </w:rPr>
        <w:t>1. При получении товара из ремонта следует внимательно его осмотреть, и зафиксировать в письменном виде увиденные недостатки, т.к. не имея акта или иного документа, в котором зафиксирован обнаруженный недостаток, доказать факт порчи будет не возможно. По возможности сфотографируйте дефект.</w:t>
      </w:r>
    </w:p>
    <w:p w:rsidR="00D138D6" w:rsidRPr="00EA34D6" w:rsidRDefault="00D138D6" w:rsidP="00EA34D6">
      <w:pPr>
        <w:shd w:val="clear" w:color="auto" w:fill="F8F8F8"/>
        <w:spacing w:after="0" w:line="240" w:lineRule="auto"/>
        <w:ind w:firstLine="709"/>
        <w:jc w:val="both"/>
        <w:rPr>
          <w:rFonts w:ascii="Times New Roman" w:eastAsia="Times New Roman" w:hAnsi="Times New Roman" w:cs="Times New Roman"/>
          <w:color w:val="242424"/>
          <w:sz w:val="24"/>
          <w:szCs w:val="24"/>
          <w:lang w:eastAsia="ru-RU"/>
        </w:rPr>
      </w:pPr>
      <w:r w:rsidRPr="00EA34D6">
        <w:rPr>
          <w:rFonts w:ascii="Times New Roman" w:eastAsia="Times New Roman" w:hAnsi="Times New Roman" w:cs="Times New Roman"/>
          <w:color w:val="242424"/>
          <w:sz w:val="24"/>
          <w:szCs w:val="24"/>
          <w:lang w:eastAsia="ru-RU"/>
        </w:rPr>
        <w:t>2. Обратитесь к руководству предприятия с письменным заявлением о возмещении ущерба в размере суммы, на которую понизилась стоимость вещи, указав в заявлении, что товар с недостатками вы не стали забирать, оставив его на определённое время в предприятии для определения снижения стоимости (ущерба).</w:t>
      </w:r>
    </w:p>
    <w:p w:rsidR="00D138D6" w:rsidRPr="00EA34D6" w:rsidRDefault="00971715" w:rsidP="00EA34D6">
      <w:pPr>
        <w:shd w:val="clear" w:color="auto" w:fill="F8F8F8"/>
        <w:spacing w:after="0" w:line="240" w:lineRule="auto"/>
        <w:ind w:firstLine="709"/>
        <w:jc w:val="both"/>
        <w:rPr>
          <w:rFonts w:ascii="Times New Roman" w:eastAsia="Times New Roman" w:hAnsi="Times New Roman" w:cs="Times New Roman"/>
          <w:color w:val="242424"/>
          <w:sz w:val="24"/>
          <w:szCs w:val="24"/>
          <w:lang w:eastAsia="ru-RU"/>
        </w:rPr>
      </w:pPr>
      <w:r w:rsidRPr="00EA34D6">
        <w:rPr>
          <w:rFonts w:ascii="Times New Roman" w:eastAsia="Times New Roman" w:hAnsi="Times New Roman" w:cs="Times New Roman"/>
          <w:color w:val="242424"/>
          <w:sz w:val="24"/>
          <w:szCs w:val="24"/>
          <w:lang w:eastAsia="ru-RU"/>
        </w:rPr>
        <w:t>3. Если и</w:t>
      </w:r>
      <w:r w:rsidR="00D138D6" w:rsidRPr="00EA34D6">
        <w:rPr>
          <w:rFonts w:ascii="Times New Roman" w:eastAsia="Times New Roman" w:hAnsi="Times New Roman" w:cs="Times New Roman"/>
          <w:color w:val="242424"/>
          <w:sz w:val="24"/>
          <w:szCs w:val="24"/>
          <w:lang w:eastAsia="ru-RU"/>
        </w:rPr>
        <w:t>сполнитель проведёт оценку самостоятельно и возместит Вам причинённый ущерб, размер которого Вы посчитаете заниженным, или вовсе откажет в удовлетворении Вашего требования, Вы можете забрать товар, указав в акте приёмки-передачи, что забираете его для проведения товароведческой экспертизы, впоследствии предъявив расходы на экспертизу предприятию вместе с основным требованием. Если вопрос добровольно урегулировать не удастся, необходимо будет обратиться в суд.</w:t>
      </w:r>
    </w:p>
    <w:p w:rsidR="00DF31D2" w:rsidRPr="00EA34D6" w:rsidRDefault="00D138D6" w:rsidP="00EA34D6">
      <w:pPr>
        <w:shd w:val="clear" w:color="auto" w:fill="F8F8F8"/>
        <w:spacing w:after="0" w:line="240" w:lineRule="auto"/>
        <w:ind w:firstLine="709"/>
        <w:jc w:val="both"/>
        <w:rPr>
          <w:rFonts w:ascii="Times New Roman" w:eastAsia="Times New Roman" w:hAnsi="Times New Roman" w:cs="Times New Roman"/>
          <w:color w:val="242424"/>
          <w:sz w:val="24"/>
          <w:szCs w:val="24"/>
          <w:lang w:eastAsia="ru-RU"/>
        </w:rPr>
      </w:pPr>
      <w:r w:rsidRPr="00EA34D6">
        <w:rPr>
          <w:rFonts w:ascii="Times New Roman" w:eastAsia="Times New Roman" w:hAnsi="Times New Roman" w:cs="Times New Roman"/>
          <w:color w:val="242424"/>
          <w:sz w:val="24"/>
          <w:szCs w:val="24"/>
          <w:lang w:eastAsia="ru-RU"/>
        </w:rPr>
        <w:t>Напоминаем, что потребители по искам, связанным с нарушением их прав освобождаются от уплаты государственной пошлины. Кроме того, в соответствии со ст.15 Закона №2300-1 потребитель вправе потребовать компенсации морального вреда, размер которого определяется судом и не зависит от размера возмещения имущественного вреда.</w:t>
      </w:r>
    </w:p>
    <w:p w:rsidR="002E7175" w:rsidRPr="00EA34D6" w:rsidRDefault="00DF31D2" w:rsidP="00EA34D6">
      <w:pPr>
        <w:shd w:val="clear" w:color="auto" w:fill="F8F8F8"/>
        <w:spacing w:after="0" w:line="240" w:lineRule="auto"/>
        <w:ind w:firstLine="709"/>
        <w:jc w:val="both"/>
        <w:rPr>
          <w:rFonts w:ascii="Times New Roman" w:eastAsia="Times New Roman" w:hAnsi="Times New Roman" w:cs="Times New Roman"/>
          <w:color w:val="242424"/>
          <w:sz w:val="24"/>
          <w:szCs w:val="24"/>
          <w:lang w:eastAsia="ru-RU"/>
        </w:rPr>
      </w:pPr>
      <w:r w:rsidRPr="00EA34D6">
        <w:rPr>
          <w:rFonts w:ascii="Times New Roman" w:eastAsia="Times New Roman" w:hAnsi="Times New Roman" w:cs="Times New Roman"/>
          <w:color w:val="000000"/>
          <w:sz w:val="24"/>
          <w:szCs w:val="24"/>
          <w:lang w:eastAsia="ru-RU"/>
        </w:rPr>
        <w:lastRenderedPageBreak/>
        <w:t xml:space="preserve"> </w:t>
      </w:r>
      <w:r w:rsidR="002E7175" w:rsidRPr="00EA34D6">
        <w:rPr>
          <w:rFonts w:ascii="Times New Roman" w:eastAsia="Times New Roman" w:hAnsi="Times New Roman" w:cs="Times New Roman"/>
          <w:color w:val="000000"/>
          <w:sz w:val="24"/>
          <w:szCs w:val="24"/>
          <w:lang w:eastAsia="ru-RU"/>
        </w:rPr>
        <w:t>Статьей 35 Закона № 2300-1 установлено, что, если работа выполняется полностью или частично с вещью потребителя, исполнитель отвечает за сохранность этого материала.</w:t>
      </w:r>
    </w:p>
    <w:p w:rsidR="002E7175" w:rsidRPr="00EA34D6" w:rsidRDefault="002E7175" w:rsidP="00EA34D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6">
        <w:rPr>
          <w:rFonts w:ascii="Times New Roman" w:eastAsia="Times New Roman" w:hAnsi="Times New Roman" w:cs="Times New Roman"/>
          <w:color w:val="000000"/>
          <w:sz w:val="24"/>
          <w:szCs w:val="24"/>
          <w:lang w:eastAsia="ru-RU"/>
        </w:rPr>
        <w:t>В случае полной или частичной утраты (повреждения) вещи, принятой от потребителя, исполнитель обязан в 3-дневный срок заменить ее однородной вещью аналогичного качества, а при отсутствии однородной вещи аналогичного качества — возместить потребителю двукратную цену утраченной (поврежденной) вещи, а также расходы, понесенные потребителем.</w:t>
      </w:r>
    </w:p>
    <w:p w:rsidR="002E7175" w:rsidRPr="00EA34D6" w:rsidRDefault="002E7175" w:rsidP="00EA34D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6">
        <w:rPr>
          <w:rFonts w:ascii="Times New Roman" w:eastAsia="Times New Roman" w:hAnsi="Times New Roman" w:cs="Times New Roman"/>
          <w:color w:val="000000"/>
          <w:sz w:val="24"/>
          <w:szCs w:val="24"/>
          <w:lang w:eastAsia="ru-RU"/>
        </w:rPr>
        <w:t>Стоимость утраченной вещи определяется, исходя из ее цены,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2E7175" w:rsidRPr="00EA34D6" w:rsidRDefault="002E7175" w:rsidP="00EA34D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6">
        <w:rPr>
          <w:rFonts w:ascii="Times New Roman" w:eastAsia="Times New Roman" w:hAnsi="Times New Roman" w:cs="Times New Roman"/>
          <w:color w:val="000000"/>
          <w:sz w:val="24"/>
          <w:szCs w:val="24"/>
          <w:lang w:eastAsia="ru-RU"/>
        </w:rPr>
        <w:t>Исполнитель освобождается от ответственности за полную или частичную утрату (повреждение) вещи, принятой им от потребителя, если потребитель предупрежден исполнителем об особых свойствах вещи, которые могут повлечь за собой его полную или частичную утрату (повреждение), либо если указанные свойства вещи не могли быть обнаружены при надлежащей приемке исполнителем этой вещи.</w:t>
      </w:r>
    </w:p>
    <w:p w:rsidR="002E7175" w:rsidRPr="00EA34D6" w:rsidRDefault="002E7175" w:rsidP="00EA34D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6">
        <w:rPr>
          <w:rFonts w:ascii="Times New Roman" w:eastAsia="Times New Roman" w:hAnsi="Times New Roman" w:cs="Times New Roman"/>
          <w:color w:val="000000"/>
          <w:sz w:val="24"/>
          <w:szCs w:val="24"/>
          <w:lang w:eastAsia="ru-RU"/>
        </w:rPr>
        <w:t>Таким образом, если после передачи вещи исполнителю для выполнения работ по ремонту он не обеспечил ее сохранность, потребитель вправе потребовать заменить ее однородной вещью аналогичного качества, а при отсутствии однородной вещи аналогичного качества — возместить потребителю двукратную цену утраченной (поврежденной) вещи.</w:t>
      </w:r>
    </w:p>
    <w:p w:rsidR="002E7175" w:rsidRPr="00EA34D6" w:rsidRDefault="002E7175" w:rsidP="00EA34D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A34D6">
        <w:rPr>
          <w:rFonts w:ascii="Times New Roman" w:eastAsia="Times New Roman" w:hAnsi="Times New Roman" w:cs="Times New Roman"/>
          <w:color w:val="000000"/>
          <w:sz w:val="24"/>
          <w:szCs w:val="24"/>
          <w:lang w:eastAsia="ru-RU"/>
        </w:rPr>
        <w:t>Если исполнитель откажется удовлетворять предъявленное требование или оставит претензию без рассмотрения, потребитель вправе обратиться в суд с иском о понуждении к его удовлетворению.</w:t>
      </w:r>
    </w:p>
    <w:p w:rsidR="00DF31D2" w:rsidRPr="00EA34D6" w:rsidRDefault="00DF31D2" w:rsidP="00EA34D6">
      <w:pPr>
        <w:spacing w:after="0" w:line="240" w:lineRule="auto"/>
        <w:ind w:firstLine="709"/>
        <w:jc w:val="both"/>
        <w:rPr>
          <w:rFonts w:ascii="Times New Roman" w:hAnsi="Times New Roman" w:cs="Times New Roman"/>
          <w:sz w:val="24"/>
          <w:szCs w:val="24"/>
        </w:rPr>
      </w:pPr>
    </w:p>
    <w:p w:rsidR="00B24A66" w:rsidRPr="00EA34D6" w:rsidRDefault="00EA34D6" w:rsidP="00EA34D6">
      <w:pPr>
        <w:tabs>
          <w:tab w:val="left" w:pos="5760"/>
        </w:tabs>
        <w:spacing w:after="0" w:line="240" w:lineRule="auto"/>
        <w:ind w:firstLine="709"/>
        <w:jc w:val="both"/>
        <w:rPr>
          <w:rFonts w:ascii="Times New Roman" w:hAnsi="Times New Roman" w:cs="Times New Roman"/>
          <w:b/>
          <w:i/>
          <w:sz w:val="24"/>
          <w:szCs w:val="24"/>
          <w:u w:val="single"/>
        </w:rPr>
      </w:pPr>
      <w:r w:rsidRPr="00EA34D6">
        <w:rPr>
          <w:rFonts w:ascii="Times New Roman" w:hAnsi="Times New Roman" w:cs="Times New Roman"/>
          <w:b/>
          <w:i/>
          <w:sz w:val="24"/>
          <w:szCs w:val="24"/>
          <w:u w:val="single"/>
        </w:rPr>
        <w:t xml:space="preserve">Источник: </w:t>
      </w:r>
      <w:proofErr w:type="spellStart"/>
      <w:r w:rsidR="00DF31D2" w:rsidRPr="00EA34D6">
        <w:rPr>
          <w:rFonts w:ascii="Times New Roman" w:hAnsi="Times New Roman" w:cs="Times New Roman"/>
          <w:b/>
          <w:i/>
          <w:sz w:val="24"/>
          <w:szCs w:val="24"/>
          <w:u w:val="single"/>
        </w:rPr>
        <w:t>Альметьевский</w:t>
      </w:r>
      <w:proofErr w:type="spellEnd"/>
      <w:r w:rsidR="00DF31D2" w:rsidRPr="00EA34D6">
        <w:rPr>
          <w:rFonts w:ascii="Times New Roman" w:hAnsi="Times New Roman" w:cs="Times New Roman"/>
          <w:b/>
          <w:i/>
          <w:sz w:val="24"/>
          <w:szCs w:val="24"/>
          <w:u w:val="single"/>
        </w:rPr>
        <w:t xml:space="preserve"> территориальный орган   Госалкогольинспекции Республики Татарстан</w:t>
      </w:r>
    </w:p>
    <w:sectPr w:rsidR="00B24A66" w:rsidRPr="00EA34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02EB1"/>
    <w:multiLevelType w:val="multilevel"/>
    <w:tmpl w:val="171A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8D6"/>
    <w:rsid w:val="002E7175"/>
    <w:rsid w:val="00971715"/>
    <w:rsid w:val="00B24A66"/>
    <w:rsid w:val="00C63BF2"/>
    <w:rsid w:val="00D138D6"/>
    <w:rsid w:val="00DF31D2"/>
    <w:rsid w:val="00EA3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727690-08CC-4C3C-8B3A-986192CD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855924">
      <w:bodyDiv w:val="1"/>
      <w:marLeft w:val="0"/>
      <w:marRight w:val="0"/>
      <w:marTop w:val="0"/>
      <w:marBottom w:val="0"/>
      <w:divBdr>
        <w:top w:val="none" w:sz="0" w:space="0" w:color="auto"/>
        <w:left w:val="none" w:sz="0" w:space="0" w:color="auto"/>
        <w:bottom w:val="none" w:sz="0" w:space="0" w:color="auto"/>
        <w:right w:val="none" w:sz="0" w:space="0" w:color="auto"/>
      </w:divBdr>
      <w:divsChild>
        <w:div w:id="1580360766">
          <w:marLeft w:val="0"/>
          <w:marRight w:val="0"/>
          <w:marTop w:val="150"/>
          <w:marBottom w:val="150"/>
          <w:divBdr>
            <w:top w:val="none" w:sz="0" w:space="0" w:color="auto"/>
            <w:left w:val="none" w:sz="0" w:space="0" w:color="auto"/>
            <w:bottom w:val="none" w:sz="0" w:space="0" w:color="auto"/>
            <w:right w:val="none" w:sz="0" w:space="0" w:color="auto"/>
          </w:divBdr>
          <w:divsChild>
            <w:div w:id="1526556965">
              <w:marLeft w:val="0"/>
              <w:marRight w:val="150"/>
              <w:marTop w:val="0"/>
              <w:marBottom w:val="150"/>
              <w:divBdr>
                <w:top w:val="none" w:sz="0" w:space="0" w:color="auto"/>
                <w:left w:val="none" w:sz="0" w:space="0" w:color="auto"/>
                <w:bottom w:val="none" w:sz="0" w:space="0" w:color="auto"/>
                <w:right w:val="none" w:sz="0" w:space="0" w:color="auto"/>
              </w:divBdr>
            </w:div>
            <w:div w:id="164137861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53434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2</cp:revision>
  <dcterms:created xsi:type="dcterms:W3CDTF">2025-03-21T07:17:00Z</dcterms:created>
  <dcterms:modified xsi:type="dcterms:W3CDTF">2025-03-21T07:17:00Z</dcterms:modified>
</cp:coreProperties>
</file>