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F9" w:rsidRDefault="00B90FF9" w:rsidP="00B90FF9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</w:t>
      </w:r>
      <w:r>
        <w:rPr>
          <w:b/>
          <w:sz w:val="26"/>
          <w:szCs w:val="26"/>
        </w:rPr>
        <w:t>Р Е Ш Е Н И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                                      ПРОЕКТ</w:t>
      </w:r>
    </w:p>
    <w:p w:rsidR="00B90FF9" w:rsidRDefault="00B90FF9" w:rsidP="00B90FF9">
      <w:pPr>
        <w:rPr>
          <w:b/>
          <w:sz w:val="26"/>
          <w:szCs w:val="26"/>
          <w:lang w:val="ru-RU"/>
        </w:rPr>
      </w:pPr>
    </w:p>
    <w:p w:rsidR="00B90FF9" w:rsidRDefault="00B90FF9" w:rsidP="00B90FF9">
      <w:pPr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Чалпинского</w:t>
      </w:r>
      <w:proofErr w:type="spellEnd"/>
      <w:r>
        <w:rPr>
          <w:b/>
          <w:sz w:val="26"/>
          <w:szCs w:val="26"/>
        </w:rPr>
        <w:t xml:space="preserve"> Совета</w:t>
      </w:r>
      <w:r>
        <w:rPr>
          <w:b/>
          <w:sz w:val="26"/>
          <w:szCs w:val="26"/>
          <w:lang w:val="ru-RU"/>
        </w:rPr>
        <w:t xml:space="preserve">  сельского поселения </w:t>
      </w:r>
    </w:p>
    <w:p w:rsidR="00B90FF9" w:rsidRDefault="00B90FF9" w:rsidP="00B90FF9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Азнакаевского муниципального района Республики Татарстан</w:t>
      </w:r>
    </w:p>
    <w:p w:rsidR="00B90FF9" w:rsidRDefault="00B90FF9" w:rsidP="00B90FF9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</w:p>
    <w:p w:rsidR="00B90FF9" w:rsidRDefault="00B90FF9" w:rsidP="00B90FF9">
      <w:pPr>
        <w:spacing w:line="48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с. Чалпы                                              </w:t>
      </w:r>
      <w:r>
        <w:rPr>
          <w:sz w:val="26"/>
          <w:szCs w:val="26"/>
        </w:rPr>
        <w:t xml:space="preserve">№        </w:t>
      </w:r>
      <w:r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«   »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25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ru-RU"/>
        </w:rPr>
        <w:t>ода</w:t>
      </w:r>
      <w:r>
        <w:rPr>
          <w:sz w:val="26"/>
          <w:szCs w:val="26"/>
        </w:rPr>
        <w:t xml:space="preserve"> </w:t>
      </w:r>
    </w:p>
    <w:p w:rsidR="00B90FF9" w:rsidRDefault="00B90FF9" w:rsidP="00B90FF9">
      <w:pPr>
        <w:rPr>
          <w:sz w:val="26"/>
          <w:szCs w:val="26"/>
          <w:lang w:val="ru-RU"/>
        </w:rPr>
      </w:pPr>
    </w:p>
    <w:p w:rsidR="00B90FF9" w:rsidRDefault="00B90FF9" w:rsidP="00B90F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</w:t>
      </w:r>
    </w:p>
    <w:p w:rsidR="00B90FF9" w:rsidRDefault="00B90FF9" w:rsidP="00B90F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</w:t>
      </w:r>
    </w:p>
    <w:p w:rsidR="00B90FF9" w:rsidRDefault="00B90FF9" w:rsidP="00B90F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B90FF9" w:rsidRDefault="00B90FF9" w:rsidP="00B90F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Республики Татарстан за 2024 год 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</w:t>
      </w: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Чалпинский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Совет сельского поселения Азнакаевского муниципального района Республики Татарстан решил:</w:t>
      </w:r>
    </w:p>
    <w:p w:rsidR="00B90FF9" w:rsidRDefault="00B90FF9" w:rsidP="00B90FF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2024 год по доходам в сумме 8 716,0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рублей, по расходам в сумме 8 779,4 тыс. рублей с превышением расходов над доходами в сумме 63,4 тыс. рублей и со следующими показателями: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доходов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по ведомственной структуре расходов бюджета согласно приложению №2 к настоящему решению;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бюджетов согласно приложению №3 к настоящему решению;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кодам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дефицита бюджетов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решению.</w:t>
      </w: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2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90FF9" w:rsidRDefault="00B90FF9" w:rsidP="00B90F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3</w:t>
      </w:r>
    </w:p>
    <w:p w:rsidR="00B90FF9" w:rsidRDefault="00B90FF9" w:rsidP="00B90F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f4"/>
          <w:rFonts w:ascii="Times New Roman" w:hAnsi="Times New Roman" w:cs="Times New Roman"/>
          <w:b w:val="0"/>
          <w:bCs w:val="0"/>
          <w:sz w:val="26"/>
          <w:szCs w:val="26"/>
        </w:rPr>
        <w:t xml:space="preserve">Обнародовать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http://aznaka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y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</w:rPr>
          <w:t>evo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f4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B90FF9" w:rsidRDefault="00B90FF9" w:rsidP="00B90FF9">
      <w:pPr>
        <w:rPr>
          <w:sz w:val="26"/>
          <w:szCs w:val="26"/>
          <w:lang w:val="ru-RU"/>
        </w:rPr>
      </w:pPr>
    </w:p>
    <w:p w:rsidR="00B90FF9" w:rsidRDefault="00B90FF9" w:rsidP="00B90FF9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Председатель                                                                                          А.М.</w:t>
      </w:r>
      <w:r>
        <w:t xml:space="preserve"> </w:t>
      </w:r>
      <w:proofErr w:type="spellStart"/>
      <w:r>
        <w:rPr>
          <w:sz w:val="26"/>
          <w:szCs w:val="26"/>
          <w:lang w:val="ru-RU"/>
        </w:rPr>
        <w:t>Мухаметшин</w:t>
      </w:r>
      <w:proofErr w:type="spellEnd"/>
      <w:r>
        <w:rPr>
          <w:sz w:val="26"/>
          <w:szCs w:val="26"/>
          <w:lang w:val="ru-RU"/>
        </w:rPr>
        <w:t xml:space="preserve">      </w:t>
      </w:r>
    </w:p>
    <w:p w:rsidR="00B90FF9" w:rsidRDefault="00B90FF9" w:rsidP="00B90FF9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</w:t>
      </w:r>
    </w:p>
    <w:p w:rsidR="00B90FF9" w:rsidRDefault="00B90FF9" w:rsidP="00B90FF9">
      <w:pPr>
        <w:rPr>
          <w:sz w:val="26"/>
          <w:szCs w:val="26"/>
          <w:lang w:val="ru-RU"/>
        </w:rPr>
      </w:pPr>
    </w:p>
    <w:p w:rsidR="00B90FF9" w:rsidRDefault="00B90FF9" w:rsidP="00B90FF9">
      <w:pPr>
        <w:ind w:left="5387"/>
        <w:jc w:val="both"/>
      </w:pPr>
      <w:r>
        <w:lastRenderedPageBreak/>
        <w:t>Приложение № 1</w:t>
      </w:r>
    </w:p>
    <w:p w:rsidR="00B90FF9" w:rsidRDefault="00B90FF9" w:rsidP="00B90FF9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B90FF9" w:rsidRDefault="00B90FF9" w:rsidP="00B90FF9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1654"/>
        <w:gridCol w:w="2520"/>
        <w:gridCol w:w="1212"/>
      </w:tblGrid>
      <w:tr w:rsidR="00B90FF9" w:rsidTr="00B90FF9">
        <w:trPr>
          <w:trHeight w:val="63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FF9" w:rsidRDefault="00B90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Чалпинского сельского поселения Азнакаевского муниципального района по кодам классификации доходов бюджета за 202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  <w:p w:rsidR="00B90FF9" w:rsidRDefault="00B90FF9">
            <w:pPr>
              <w:jc w:val="center"/>
              <w:rPr>
                <w:sz w:val="28"/>
                <w:szCs w:val="28"/>
              </w:rPr>
            </w:pPr>
          </w:p>
        </w:tc>
      </w:tr>
      <w:tr w:rsidR="00B90FF9" w:rsidTr="00B90FF9"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F9" w:rsidRDefault="00B90FF9">
            <w:pPr>
              <w:jc w:val="center"/>
              <w:rPr>
                <w:b/>
              </w:rPr>
            </w:pPr>
            <w:r>
              <w:rPr>
                <w:b/>
              </w:rPr>
              <w:t>Кассовое исполнение (тыс. рублей)</w:t>
            </w:r>
          </w:p>
        </w:tc>
      </w:tr>
      <w:tr w:rsidR="00B90FF9" w:rsidTr="00B90FF9">
        <w:tc>
          <w:tcPr>
            <w:tcW w:w="10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b/>
              </w:rPr>
            </w:pPr>
            <w:r>
              <w:rPr>
                <w:b/>
              </w:rPr>
              <w:t>администратора поступлений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b/>
              </w:rPr>
            </w:pPr>
            <w:r>
              <w:rPr>
                <w:b/>
              </w:rPr>
              <w:t>доходов бюджета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rPr>
                <w:b/>
              </w:rPr>
            </w:pPr>
          </w:p>
        </w:tc>
      </w:tr>
      <w:tr w:rsidR="00B90FF9" w:rsidTr="00B90FF9">
        <w:trPr>
          <w:trHeight w:val="551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4 182,5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lang w:val="ru-RU"/>
              </w:rPr>
              <w:t>.</w:t>
            </w:r>
            <w:r>
              <w:t>1 и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101 02010 01 0000 110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373,2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101 02020 01 0000 110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101 02030 01 0000 110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105 03010 01 0000 110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102,1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106 01030 10 0000 110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237,6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106 06033 10 0000 110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2 830,9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106 06043 10 0000 110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637,8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Муниципальное казенное учреждение «Финансово-бюджетная палата Азнакаевского муниципального района</w:t>
            </w:r>
            <w:r>
              <w:rPr>
                <w:lang w:val="ru-RU"/>
              </w:rPr>
              <w:t xml:space="preserve"> Республики Татарстан</w:t>
            </w:r>
            <w:r>
              <w:t>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4 533,5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108 04020 01 0000 110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113 02995 10 0000 130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117 14030 10 0000 1</w:t>
            </w:r>
            <w:r>
              <w:rPr>
                <w:lang w:val="ru-RU"/>
              </w:rPr>
              <w:t>5</w:t>
            </w:r>
            <w: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237,1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202 25576 10 0000 150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798,9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t>202 35118 10 0000 15</w:t>
            </w: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152,7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202 49999 10 0000 150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3 340,0</w:t>
            </w:r>
          </w:p>
        </w:tc>
      </w:tr>
      <w:tr w:rsidR="00B90FF9" w:rsidTr="00B90FF9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</w:pPr>
            <w:r>
              <w:t>Всего доходов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8 716,0</w:t>
            </w:r>
          </w:p>
        </w:tc>
      </w:tr>
    </w:tbl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</w:pPr>
      <w:r>
        <w:t xml:space="preserve">Приложение № </w:t>
      </w:r>
      <w:r>
        <w:rPr>
          <w:lang w:val="ru-RU"/>
        </w:rPr>
        <w:t>2</w:t>
      </w:r>
    </w:p>
    <w:p w:rsidR="00B90FF9" w:rsidRDefault="00B90FF9" w:rsidP="00B90FF9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B90FF9" w:rsidRDefault="00B90FF9" w:rsidP="00B90FF9">
      <w:pPr>
        <w:rPr>
          <w:lang w:val="ru-RU"/>
        </w:rPr>
      </w:pP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Чалпинского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B90FF9" w:rsidRDefault="00B90FF9" w:rsidP="00B90FF9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        (тыс. рублей)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9"/>
        <w:gridCol w:w="851"/>
        <w:gridCol w:w="708"/>
        <w:gridCol w:w="1843"/>
        <w:gridCol w:w="709"/>
        <w:gridCol w:w="1276"/>
      </w:tblGrid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Исполнительный комитет </w:t>
            </w:r>
            <w:proofErr w:type="spellStart"/>
            <w:r>
              <w:rPr>
                <w:b/>
                <w:color w:val="000000"/>
                <w:lang w:val="ru-RU"/>
              </w:rPr>
              <w:t>Чалпинского</w:t>
            </w:r>
            <w:proofErr w:type="spellEnd"/>
            <w:r>
              <w:rPr>
                <w:b/>
                <w:color w:val="000000"/>
                <w:lang w:val="ru-RU"/>
              </w:rPr>
              <w:t xml:space="preserve">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8 779,4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2 246,4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1 077,1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муниципальной службы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Повышение эффективности исполнения органами местного самоуправления Азнакаевского муниципального района Республики Татарстан возложенных на них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развитию профессиональной и управленческой компетентности муниципальных служащих органов местного самоуправления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89 0 01 2191 0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1 071,3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1 071,3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Обязательное государственное 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для государственных (муниципальных) </w:t>
            </w:r>
            <w:r>
              <w:rPr>
                <w:color w:val="000000"/>
                <w:lang w:val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759,1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целевая программа «Повышение безопасности дорожного движения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2 110,2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1 960,2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Региональный проект "Благоустройство сельских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L576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 2 10 L576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1 161,3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457,1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457,1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"Охрана окружающей среды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«Регулирование качества окружающей среды Азнакаевского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молодежной политики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"Сельская молодежь"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336,6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1 638,9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44¹º Бюджетного кодекса Республики Татарстан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8 779,4</w:t>
            </w:r>
          </w:p>
        </w:tc>
      </w:tr>
    </w:tbl>
    <w:p w:rsidR="00B90FF9" w:rsidRDefault="00B90FF9" w:rsidP="00B90FF9">
      <w:pPr>
        <w:rPr>
          <w:lang w:val="ru-RU"/>
        </w:rPr>
      </w:pPr>
    </w:p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</w:pPr>
      <w:r>
        <w:t xml:space="preserve">Приложение № </w:t>
      </w:r>
      <w:r>
        <w:rPr>
          <w:lang w:val="ru-RU"/>
        </w:rPr>
        <w:t>3</w:t>
      </w:r>
    </w:p>
    <w:p w:rsidR="00B90FF9" w:rsidRDefault="00B90FF9" w:rsidP="00B90FF9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B90FF9" w:rsidRDefault="00B90FF9" w:rsidP="00B90FF9">
      <w:pPr>
        <w:jc w:val="center"/>
        <w:rPr>
          <w:sz w:val="28"/>
          <w:szCs w:val="28"/>
          <w:lang w:val="ru-RU"/>
        </w:rPr>
      </w:pP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Чалпинского сельского поселения Азнакаевского муниципального района Республики Татарстан по разделам, подразделам классификации расходов бюджетов 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B90FF9" w:rsidRDefault="00B90FF9" w:rsidP="00B90FF9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(тыс</w:t>
      </w:r>
      <w:r>
        <w:rPr>
          <w:lang w:val="ru-RU"/>
        </w:rPr>
        <w:t>.</w:t>
      </w:r>
      <w:r>
        <w:t xml:space="preserve"> рублей)</w:t>
      </w:r>
    </w:p>
    <w:tbl>
      <w:tblPr>
        <w:tblW w:w="102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800"/>
        <w:gridCol w:w="800"/>
        <w:gridCol w:w="1600"/>
      </w:tblGrid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2 246,4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1 147,3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Правительства Российской Федерации, </w:t>
            </w:r>
            <w:r>
              <w:rPr>
                <w:color w:val="000000"/>
                <w:lang w:val="ru-RU"/>
              </w:rP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1 077,1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152,7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759,1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133,6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285,5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2 110,2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1 960,2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1 439,3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1 975,5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51,2</w:t>
            </w:r>
          </w:p>
        </w:tc>
      </w:tr>
      <w:tr w:rsidR="00B90FF9" w:rsidTr="00B90FF9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FF9" w:rsidRDefault="00B90F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FF9" w:rsidRDefault="00B90F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8 779,4</w:t>
            </w:r>
          </w:p>
        </w:tc>
      </w:tr>
    </w:tbl>
    <w:p w:rsidR="00B90FF9" w:rsidRDefault="00B90FF9" w:rsidP="00B90FF9">
      <w:pPr>
        <w:rPr>
          <w:lang w:val="ru-RU"/>
        </w:rPr>
      </w:pPr>
      <w:bookmarkStart w:id="0" w:name="_GoBack"/>
      <w:bookmarkEnd w:id="0"/>
    </w:p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  <w:rPr>
          <w:lang w:val="ru-RU"/>
        </w:rPr>
      </w:pPr>
    </w:p>
    <w:p w:rsidR="00B90FF9" w:rsidRDefault="00B90FF9" w:rsidP="00B90FF9">
      <w:pPr>
        <w:ind w:left="5387"/>
      </w:pPr>
      <w:r>
        <w:t xml:space="preserve">Приложение № </w:t>
      </w:r>
      <w:r>
        <w:rPr>
          <w:lang w:val="ru-RU"/>
        </w:rPr>
        <w:t>4</w:t>
      </w:r>
    </w:p>
    <w:p w:rsidR="00B90FF9" w:rsidRDefault="00B90FF9" w:rsidP="00B90FF9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4</w:t>
      </w:r>
      <w:r>
        <w:t xml:space="preserve"> год»</w:t>
      </w:r>
    </w:p>
    <w:p w:rsidR="00B90FF9" w:rsidRDefault="00B90FF9" w:rsidP="00B90FF9">
      <w:pPr>
        <w:jc w:val="center"/>
        <w:rPr>
          <w:sz w:val="28"/>
          <w:szCs w:val="28"/>
          <w:lang w:val="ru-RU"/>
        </w:rPr>
      </w:pP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B90FF9" w:rsidRDefault="00B90FF9" w:rsidP="00B90FF9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202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 w:rsidR="00B90FF9" w:rsidRDefault="00B90FF9" w:rsidP="00B90FF9">
      <w:pPr>
        <w:jc w:val="right"/>
        <w:rPr>
          <w:b/>
          <w:i/>
          <w:sz w:val="12"/>
          <w:szCs w:val="12"/>
        </w:rPr>
      </w:pPr>
    </w:p>
    <w:p w:rsidR="00B90FF9" w:rsidRDefault="00B90FF9" w:rsidP="00B90FF9">
      <w:pPr>
        <w:jc w:val="right"/>
      </w:pPr>
      <w:r>
        <w:t>(тыс</w:t>
      </w:r>
      <w:r>
        <w:rPr>
          <w:lang w:val="ru-RU"/>
        </w:rPr>
        <w:t>.</w:t>
      </w:r>
      <w:r>
        <w:t>рублей)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91"/>
        <w:gridCol w:w="2410"/>
      </w:tblGrid>
      <w:tr w:rsidR="00B90FF9" w:rsidTr="00B90FF9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Кассовое исполнение</w:t>
            </w:r>
          </w:p>
        </w:tc>
      </w:tr>
      <w:tr w:rsidR="00B90FF9" w:rsidTr="00B90FF9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r>
              <w:t>Всего источников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F9" w:rsidRDefault="00B90FF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63,4</w:t>
            </w:r>
          </w:p>
        </w:tc>
      </w:tr>
      <w:tr w:rsidR="00B90FF9" w:rsidTr="00B90FF9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- 8 716,0</w:t>
            </w:r>
          </w:p>
        </w:tc>
      </w:tr>
      <w:tr w:rsidR="00B90FF9" w:rsidTr="00B90FF9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r>
              <w:t>Уменьшение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F9" w:rsidRDefault="00B90FF9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FF9" w:rsidRDefault="00B90F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8 779,4</w:t>
            </w:r>
          </w:p>
          <w:p w:rsidR="00B90FF9" w:rsidRDefault="00B90FF9">
            <w:pPr>
              <w:jc w:val="center"/>
              <w:rPr>
                <w:highlight w:val="yellow"/>
                <w:lang w:val="ru-RU"/>
              </w:rPr>
            </w:pPr>
          </w:p>
        </w:tc>
      </w:tr>
    </w:tbl>
    <w:p w:rsidR="00B90FF9" w:rsidRDefault="00B90FF9" w:rsidP="00B90FF9">
      <w:pPr>
        <w:rPr>
          <w:sz w:val="26"/>
          <w:szCs w:val="26"/>
          <w:lang w:val="ru-RU"/>
        </w:rPr>
      </w:pPr>
    </w:p>
    <w:p w:rsidR="0049549D" w:rsidRDefault="0049549D"/>
    <w:sectPr w:rsidR="0049549D" w:rsidSect="00B90F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F9"/>
    <w:rsid w:val="0049549D"/>
    <w:rsid w:val="00B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B90FF9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90FF9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B90FF9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B90FF9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B90FF9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B90FF9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B90FF9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B90FF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FF9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B90FF9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0FF9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90FF9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90FF9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90FF9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90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90FF9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B90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FF9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B90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90F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B90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90F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B90FF9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B90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B90FF9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B90FF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B90FF9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90FF9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B90FF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90FF9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90FF9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B90FF9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B90FF9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B90FF9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B90FF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90FF9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B90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B90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90F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0F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B90FF9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B90FF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B90FF9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B90FF9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B90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B90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B90F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B90FF9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B90FF9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B90FF9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B90FF9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B90FF9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90FF9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B90FF9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B90FF9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B90FF9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B90FF9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B90FF9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B90FF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FF9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B90FF9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0FF9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90FF9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90FF9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90FF9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90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90FF9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B90F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0FF9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B90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B90F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B90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B90F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B90FF9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B90F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B90FF9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B90FF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B90FF9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90FF9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B90FF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90FF9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B90FF9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B90FF9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B90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B90FF9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B90FF9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B90FF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B90FF9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B90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B90F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90F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90F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90F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B90FF9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B90FF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B90FF9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B90FF9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B90F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B90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B90F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B90FF9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B90FF9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B90FF9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B90FF9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2858</Words>
  <Characters>16292</Characters>
  <Application>Microsoft Office Word</Application>
  <DocSecurity>0</DocSecurity>
  <Lines>135</Lines>
  <Paragraphs>38</Paragraphs>
  <ScaleCrop>false</ScaleCrop>
  <Company/>
  <LinksUpToDate>false</LinksUpToDate>
  <CharactersWithSpaces>19112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2025-04-11T06:53:00Z</dcterms:created>
  <dcterms:modified xsi:type="dcterms:W3CDTF">2025-04-11T06:54:00Z</dcterms:modified>
</cp:coreProperties>
</file>