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4E3A" w:rsidRDefault="00A14E3A" w:rsidP="00CB4D2F">
      <w:pPr>
        <w:spacing w:after="0" w:line="240" w:lineRule="auto"/>
        <w:ind w:left="21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B4D2F">
        <w:rPr>
          <w:rFonts w:ascii="Times New Roman" w:hAnsi="Times New Roman" w:cs="Times New Roman"/>
          <w:sz w:val="28"/>
          <w:szCs w:val="28"/>
        </w:rPr>
        <w:t>«Утверждаю»</w:t>
      </w:r>
    </w:p>
    <w:p w:rsidR="00A14E3A" w:rsidRDefault="00CB4D2F" w:rsidP="00CB4D2F">
      <w:pPr>
        <w:spacing w:after="0" w:line="240" w:lineRule="auto"/>
        <w:ind w:left="212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14E3A">
        <w:rPr>
          <w:rFonts w:ascii="Times New Roman" w:hAnsi="Times New Roman" w:cs="Times New Roman"/>
          <w:sz w:val="28"/>
          <w:szCs w:val="28"/>
        </w:rPr>
        <w:t xml:space="preserve">Руководитель 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14E3A">
        <w:rPr>
          <w:rFonts w:ascii="Times New Roman" w:hAnsi="Times New Roman" w:cs="Times New Roman"/>
          <w:sz w:val="28"/>
          <w:szCs w:val="28"/>
        </w:rPr>
        <w:t xml:space="preserve">сполнительного комитета </w:t>
      </w:r>
    </w:p>
    <w:p w:rsidR="003C2989" w:rsidRDefault="00A14E3A" w:rsidP="00CB4D2F">
      <w:pPr>
        <w:spacing w:after="0" w:line="240" w:lineRule="auto"/>
        <w:ind w:left="212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>г.Азнакаево</w:t>
      </w:r>
      <w:r w:rsidR="00CB4D2F">
        <w:rPr>
          <w:rFonts w:ascii="Times New Roman" w:hAnsi="Times New Roman" w:cs="Times New Roman"/>
          <w:sz w:val="28"/>
          <w:szCs w:val="28"/>
        </w:rPr>
        <w:t xml:space="preserve"> Азнакаевского муниципального  района </w:t>
      </w:r>
    </w:p>
    <w:p w:rsidR="000E093E" w:rsidRDefault="00CB4D2F" w:rsidP="00CB4D2F">
      <w:pPr>
        <w:spacing w:after="0" w:line="240" w:lineRule="auto"/>
        <w:ind w:left="212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E093E" w:rsidRPr="000E093E">
        <w:rPr>
          <w:rFonts w:ascii="Times New Roman" w:hAnsi="Times New Roman" w:cs="Times New Roman"/>
          <w:sz w:val="28"/>
          <w:szCs w:val="28"/>
        </w:rPr>
        <w:t>______________________</w:t>
      </w:r>
      <w:r>
        <w:rPr>
          <w:rFonts w:ascii="Times New Roman" w:hAnsi="Times New Roman" w:cs="Times New Roman"/>
          <w:sz w:val="28"/>
          <w:szCs w:val="28"/>
        </w:rPr>
        <w:t xml:space="preserve">Э.А.Габдрахманов </w:t>
      </w:r>
    </w:p>
    <w:p w:rsidR="009D1C19" w:rsidRDefault="009D1C19" w:rsidP="00CB4D2F">
      <w:pPr>
        <w:spacing w:after="0" w:line="240" w:lineRule="auto"/>
        <w:ind w:left="2126" w:firstLine="708"/>
        <w:rPr>
          <w:rFonts w:ascii="Times New Roman" w:hAnsi="Times New Roman" w:cs="Times New Roman"/>
          <w:sz w:val="28"/>
          <w:szCs w:val="28"/>
        </w:rPr>
      </w:pPr>
    </w:p>
    <w:p w:rsidR="009D1C19" w:rsidRDefault="009D1C19" w:rsidP="00CB4D2F">
      <w:pPr>
        <w:spacing w:after="0" w:line="240" w:lineRule="auto"/>
        <w:ind w:left="2126" w:firstLine="708"/>
        <w:rPr>
          <w:rFonts w:ascii="Times New Roman" w:hAnsi="Times New Roman" w:cs="Times New Roman"/>
          <w:sz w:val="28"/>
          <w:szCs w:val="28"/>
        </w:rPr>
      </w:pPr>
    </w:p>
    <w:p w:rsidR="009D1C19" w:rsidRPr="000E093E" w:rsidRDefault="009D1C19" w:rsidP="00CB4D2F">
      <w:pPr>
        <w:spacing w:after="0" w:line="240" w:lineRule="auto"/>
        <w:ind w:left="2126" w:firstLine="708"/>
        <w:rPr>
          <w:rFonts w:ascii="Times New Roman" w:hAnsi="Times New Roman" w:cs="Times New Roman"/>
          <w:sz w:val="28"/>
          <w:szCs w:val="28"/>
        </w:rPr>
      </w:pPr>
    </w:p>
    <w:p w:rsidR="000E093E" w:rsidRDefault="000E093E" w:rsidP="000E093E"/>
    <w:p w:rsidR="00A14E3A" w:rsidRDefault="000E093E" w:rsidP="00A14E3A">
      <w:pPr>
        <w:spacing w:after="0"/>
        <w:ind w:left="2832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4009" cy="179832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nakeevskii_rayon_coa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002" cy="180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D2F" w:rsidRDefault="00CB4D2F" w:rsidP="002D68DD">
      <w:pPr>
        <w:pStyle w:val="24"/>
        <w:shd w:val="clear" w:color="auto" w:fill="auto"/>
        <w:spacing w:before="0" w:after="0" w:line="360" w:lineRule="auto"/>
        <w:rPr>
          <w:sz w:val="32"/>
          <w:szCs w:val="32"/>
        </w:rPr>
      </w:pPr>
    </w:p>
    <w:p w:rsidR="00CB4D2F" w:rsidRDefault="00CB4D2F" w:rsidP="002D68DD">
      <w:pPr>
        <w:pStyle w:val="24"/>
        <w:shd w:val="clear" w:color="auto" w:fill="auto"/>
        <w:spacing w:before="0" w:after="0" w:line="360" w:lineRule="auto"/>
        <w:rPr>
          <w:sz w:val="32"/>
          <w:szCs w:val="32"/>
        </w:rPr>
      </w:pPr>
    </w:p>
    <w:p w:rsidR="002D68DD" w:rsidRPr="002D68DD" w:rsidRDefault="002D68DD" w:rsidP="002D68DD">
      <w:pPr>
        <w:pStyle w:val="24"/>
        <w:shd w:val="clear" w:color="auto" w:fill="auto"/>
        <w:spacing w:before="0" w:after="0" w:line="360" w:lineRule="auto"/>
        <w:rPr>
          <w:sz w:val="32"/>
          <w:szCs w:val="32"/>
        </w:rPr>
      </w:pPr>
      <w:r w:rsidRPr="002D68DD">
        <w:rPr>
          <w:sz w:val="32"/>
          <w:szCs w:val="32"/>
        </w:rPr>
        <w:t>Схема</w:t>
      </w:r>
    </w:p>
    <w:p w:rsidR="002D68DD" w:rsidRPr="002D68DD" w:rsidRDefault="002D68DD" w:rsidP="002D68DD">
      <w:pPr>
        <w:pStyle w:val="24"/>
        <w:shd w:val="clear" w:color="auto" w:fill="auto"/>
        <w:spacing w:before="0" w:after="0" w:line="360" w:lineRule="auto"/>
        <w:rPr>
          <w:sz w:val="32"/>
          <w:szCs w:val="32"/>
        </w:rPr>
      </w:pPr>
      <w:r w:rsidRPr="002D68DD">
        <w:rPr>
          <w:sz w:val="32"/>
          <w:szCs w:val="32"/>
        </w:rPr>
        <w:t xml:space="preserve">водоснабжения  и водоотведения  города Азнакаево </w:t>
      </w:r>
    </w:p>
    <w:p w:rsidR="002D68DD" w:rsidRDefault="002D68DD" w:rsidP="002D68DD">
      <w:pPr>
        <w:pStyle w:val="24"/>
        <w:shd w:val="clear" w:color="auto" w:fill="auto"/>
        <w:spacing w:before="0" w:after="0" w:line="360" w:lineRule="auto"/>
        <w:rPr>
          <w:sz w:val="32"/>
          <w:szCs w:val="32"/>
        </w:rPr>
      </w:pPr>
      <w:r w:rsidRPr="002D68DD">
        <w:rPr>
          <w:sz w:val="32"/>
          <w:szCs w:val="32"/>
        </w:rPr>
        <w:t>на период с 20</w:t>
      </w:r>
      <w:r>
        <w:rPr>
          <w:sz w:val="32"/>
          <w:szCs w:val="32"/>
        </w:rPr>
        <w:t>25</w:t>
      </w:r>
      <w:r w:rsidRPr="002D68DD">
        <w:rPr>
          <w:sz w:val="32"/>
          <w:szCs w:val="32"/>
        </w:rPr>
        <w:t xml:space="preserve"> по 20</w:t>
      </w:r>
      <w:r>
        <w:rPr>
          <w:sz w:val="32"/>
          <w:szCs w:val="32"/>
        </w:rPr>
        <w:t>3</w:t>
      </w:r>
      <w:r w:rsidRPr="002D68DD">
        <w:rPr>
          <w:sz w:val="32"/>
          <w:szCs w:val="32"/>
        </w:rPr>
        <w:t>5 годы</w:t>
      </w:r>
    </w:p>
    <w:p w:rsidR="002D68DD" w:rsidRDefault="00CB4D2F" w:rsidP="002D68DD">
      <w:pPr>
        <w:pStyle w:val="24"/>
        <w:shd w:val="clear" w:color="auto" w:fill="auto"/>
        <w:spacing w:before="0" w:after="0" w:line="360" w:lineRule="auto"/>
        <w:rPr>
          <w:sz w:val="32"/>
          <w:szCs w:val="32"/>
        </w:rPr>
      </w:pPr>
      <w:r>
        <w:rPr>
          <w:sz w:val="32"/>
          <w:szCs w:val="32"/>
        </w:rPr>
        <w:t>(Актуализация)</w:t>
      </w:r>
    </w:p>
    <w:p w:rsidR="002D68DD" w:rsidRDefault="002D68DD" w:rsidP="002D68DD">
      <w:pPr>
        <w:pStyle w:val="24"/>
        <w:shd w:val="clear" w:color="auto" w:fill="auto"/>
        <w:spacing w:before="0" w:after="0" w:line="360" w:lineRule="auto"/>
        <w:rPr>
          <w:sz w:val="32"/>
          <w:szCs w:val="32"/>
        </w:rPr>
      </w:pPr>
    </w:p>
    <w:p w:rsidR="002D68DD" w:rsidRPr="002D68DD" w:rsidRDefault="00CB4D2F" w:rsidP="002D68DD">
      <w:pPr>
        <w:pStyle w:val="24"/>
        <w:shd w:val="clear" w:color="auto" w:fill="auto"/>
        <w:spacing w:before="0" w:after="0"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CB4D2F" w:rsidRPr="00CB4D2F" w:rsidRDefault="007365A7" w:rsidP="00CB4D2F">
      <w:pPr>
        <w:spacing w:after="0" w:line="240" w:lineRule="auto"/>
        <w:ind w:left="3545" w:firstLine="709"/>
        <w:rPr>
          <w:rFonts w:ascii="Times New Roman" w:hAnsi="Times New Roman" w:cs="Times New Roman"/>
          <w:sz w:val="28"/>
          <w:szCs w:val="28"/>
        </w:rPr>
      </w:pPr>
      <w:r w:rsidRPr="00CB4D2F">
        <w:rPr>
          <w:rFonts w:ascii="Times New Roman" w:hAnsi="Times New Roman" w:cs="Times New Roman"/>
          <w:sz w:val="28"/>
          <w:szCs w:val="28"/>
        </w:rPr>
        <w:t xml:space="preserve">Директор </w:t>
      </w:r>
    </w:p>
    <w:p w:rsidR="007365A7" w:rsidRPr="00CB4D2F" w:rsidRDefault="007365A7" w:rsidP="00CB4D2F">
      <w:pPr>
        <w:spacing w:after="0" w:line="240" w:lineRule="auto"/>
        <w:ind w:left="3545" w:firstLine="709"/>
        <w:rPr>
          <w:rFonts w:ascii="Times New Roman" w:hAnsi="Times New Roman" w:cs="Times New Roman"/>
          <w:sz w:val="28"/>
          <w:szCs w:val="28"/>
        </w:rPr>
      </w:pPr>
      <w:r w:rsidRPr="00CB4D2F">
        <w:rPr>
          <w:rFonts w:ascii="Times New Roman" w:hAnsi="Times New Roman" w:cs="Times New Roman"/>
          <w:sz w:val="28"/>
          <w:szCs w:val="28"/>
        </w:rPr>
        <w:t>ООО «Инженерный Центр ЭнергоТехАудит</w:t>
      </w:r>
      <w:r w:rsidR="00CB4D2F" w:rsidRPr="00CB4D2F">
        <w:rPr>
          <w:rFonts w:ascii="Times New Roman" w:hAnsi="Times New Roman" w:cs="Times New Roman"/>
          <w:sz w:val="28"/>
          <w:szCs w:val="28"/>
        </w:rPr>
        <w:t>»</w:t>
      </w:r>
      <w:r w:rsidR="002D68DD" w:rsidRPr="00CB4D2F">
        <w:rPr>
          <w:rFonts w:ascii="Times New Roman" w:hAnsi="Times New Roman" w:cs="Times New Roman"/>
          <w:sz w:val="28"/>
          <w:szCs w:val="28"/>
        </w:rPr>
        <w:t>:</w:t>
      </w:r>
    </w:p>
    <w:p w:rsidR="002D68DD" w:rsidRPr="00CB4D2F" w:rsidRDefault="00CB4D2F" w:rsidP="00CB4D2F">
      <w:pPr>
        <w:pStyle w:val="3"/>
        <w:spacing w:before="0" w:line="240" w:lineRule="auto"/>
        <w:ind w:left="3545"/>
        <w:rPr>
          <w:rFonts w:ascii="Times New Roman" w:hAnsi="Times New Roman" w:cs="Times New Roman"/>
          <w:i w:val="0"/>
          <w:sz w:val="28"/>
          <w:szCs w:val="28"/>
        </w:rPr>
      </w:pPr>
      <w:r w:rsidRPr="00CB4D2F">
        <w:rPr>
          <w:rFonts w:ascii="Times New Roman" w:hAnsi="Times New Roman" w:cs="Times New Roman"/>
          <w:i w:val="0"/>
          <w:sz w:val="28"/>
          <w:szCs w:val="28"/>
        </w:rPr>
        <w:t xml:space="preserve">            </w:t>
      </w:r>
      <w:r w:rsidR="002D68DD" w:rsidRPr="00CB4D2F">
        <w:rPr>
          <w:rFonts w:ascii="Times New Roman" w:hAnsi="Times New Roman" w:cs="Times New Roman"/>
          <w:i w:val="0"/>
          <w:sz w:val="28"/>
          <w:szCs w:val="28"/>
        </w:rPr>
        <w:t>___________</w:t>
      </w:r>
      <w:r w:rsidRPr="00CB4D2F">
        <w:rPr>
          <w:rFonts w:ascii="Times New Roman" w:hAnsi="Times New Roman" w:cs="Times New Roman"/>
          <w:i w:val="0"/>
          <w:sz w:val="28"/>
          <w:szCs w:val="28"/>
        </w:rPr>
        <w:t xml:space="preserve">А.Л.Поленов </w:t>
      </w:r>
    </w:p>
    <w:p w:rsidR="002D68DD" w:rsidRDefault="002D68DD" w:rsidP="002D68DD">
      <w:pPr>
        <w:spacing w:after="0"/>
        <w:ind w:left="2124" w:firstLine="708"/>
        <w:rPr>
          <w:rFonts w:ascii="Times New Roman" w:hAnsi="Times New Roman" w:cs="Times New Roman"/>
          <w:sz w:val="28"/>
          <w:szCs w:val="28"/>
        </w:rPr>
      </w:pPr>
    </w:p>
    <w:p w:rsidR="002D68DD" w:rsidRDefault="002D68DD" w:rsidP="002D68DD">
      <w:pPr>
        <w:spacing w:after="0"/>
        <w:ind w:left="2124" w:firstLine="708"/>
        <w:rPr>
          <w:rFonts w:ascii="Times New Roman" w:hAnsi="Times New Roman" w:cs="Times New Roman"/>
          <w:sz w:val="28"/>
          <w:szCs w:val="28"/>
        </w:rPr>
      </w:pPr>
    </w:p>
    <w:p w:rsidR="002D68DD" w:rsidRDefault="002D68DD" w:rsidP="002D68DD">
      <w:pPr>
        <w:spacing w:after="0"/>
        <w:ind w:left="2124" w:firstLine="708"/>
        <w:rPr>
          <w:rFonts w:ascii="Times New Roman" w:hAnsi="Times New Roman" w:cs="Times New Roman"/>
          <w:sz w:val="28"/>
          <w:szCs w:val="28"/>
        </w:rPr>
      </w:pPr>
    </w:p>
    <w:p w:rsidR="002D68DD" w:rsidRDefault="002D68DD" w:rsidP="002D68DD">
      <w:pPr>
        <w:spacing w:after="0"/>
        <w:ind w:left="2124" w:firstLine="708"/>
        <w:rPr>
          <w:rFonts w:ascii="Times New Roman" w:hAnsi="Times New Roman" w:cs="Times New Roman"/>
          <w:sz w:val="28"/>
          <w:szCs w:val="28"/>
        </w:rPr>
      </w:pPr>
    </w:p>
    <w:p w:rsidR="002D68DD" w:rsidRDefault="002D68DD" w:rsidP="002D68DD">
      <w:pPr>
        <w:spacing w:after="0"/>
        <w:ind w:left="2124" w:firstLine="708"/>
        <w:rPr>
          <w:rFonts w:ascii="Times New Roman" w:hAnsi="Times New Roman" w:cs="Times New Roman"/>
          <w:sz w:val="28"/>
          <w:szCs w:val="28"/>
        </w:rPr>
      </w:pPr>
    </w:p>
    <w:p w:rsidR="002D68DD" w:rsidRDefault="002D68DD" w:rsidP="002D68DD">
      <w:pPr>
        <w:spacing w:after="0"/>
        <w:ind w:left="2124" w:firstLine="708"/>
        <w:rPr>
          <w:rFonts w:ascii="Times New Roman" w:hAnsi="Times New Roman" w:cs="Times New Roman"/>
          <w:sz w:val="28"/>
          <w:szCs w:val="28"/>
        </w:rPr>
      </w:pPr>
    </w:p>
    <w:p w:rsidR="002D68DD" w:rsidRDefault="002D68DD" w:rsidP="002D68DD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2025г</w:t>
      </w:r>
    </w:p>
    <w:p w:rsidR="006B2E78" w:rsidRDefault="00BF37A9" w:rsidP="006B2E78">
      <w:pPr>
        <w:pStyle w:val="1"/>
        <w:spacing w:before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Toc382917346"/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  <w:r w:rsidR="00B5357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B2E78" w:rsidRDefault="006B2E78" w:rsidP="00B53571">
      <w:pPr>
        <w:pStyle w:val="4"/>
        <w:spacing w:line="360" w:lineRule="auto"/>
        <w:ind w:firstLine="851"/>
        <w:rPr>
          <w:b w:val="0"/>
          <w:sz w:val="28"/>
          <w:szCs w:val="28"/>
        </w:rPr>
      </w:pPr>
      <w:r w:rsidRPr="006B2E78">
        <w:rPr>
          <w:b w:val="0"/>
          <w:sz w:val="28"/>
          <w:szCs w:val="28"/>
        </w:rPr>
        <w:t>1.Введение.</w:t>
      </w:r>
    </w:p>
    <w:p w:rsidR="006B2E78" w:rsidRDefault="006B2E78" w:rsidP="00B53571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1. Краткое описание.</w:t>
      </w:r>
    </w:p>
    <w:p w:rsidR="00B53571" w:rsidRDefault="00B53571" w:rsidP="00B53571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</w:p>
    <w:p w:rsidR="006B2E78" w:rsidRDefault="006B2E78" w:rsidP="00B53571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2. Схема водоснабжения.</w:t>
      </w:r>
    </w:p>
    <w:p w:rsidR="007A1036" w:rsidRDefault="007A1036" w:rsidP="00B53571">
      <w:pPr>
        <w:spacing w:after="0"/>
        <w:ind w:left="851"/>
        <w:rPr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2. </w:t>
      </w:r>
      <w:r w:rsidRPr="007A10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Технико-экономическое состояние централизованных систем </w:t>
      </w:r>
      <w:r w:rsidRPr="007A1036">
        <w:rPr>
          <w:bCs/>
          <w:color w:val="000000"/>
          <w:sz w:val="28"/>
          <w:szCs w:val="28"/>
        </w:rPr>
        <w:t>водснабжения г. Азнакаево.</w:t>
      </w:r>
    </w:p>
    <w:p w:rsidR="007A1036" w:rsidRDefault="007A1036" w:rsidP="00B53571">
      <w:pPr>
        <w:spacing w:after="0"/>
        <w:ind w:left="851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A10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2.1 Описание системы и структуры водоснабжения г. Азнакаево  и деление </w:t>
      </w:r>
      <w:r w:rsidRPr="007A1036">
        <w:rPr>
          <w:rFonts w:ascii="Times New Roman" w:hAnsi="Times New Roman" w:cs="Times New Roman"/>
          <w:bCs/>
          <w:color w:val="000000"/>
          <w:sz w:val="28"/>
          <w:szCs w:val="28"/>
        </w:rPr>
        <w:t>территории города  на эксплуатационные зоны.</w:t>
      </w:r>
    </w:p>
    <w:p w:rsidR="00A23B70" w:rsidRDefault="00A23B70" w:rsidP="00B53571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A23B70">
        <w:rPr>
          <w:rFonts w:ascii="Times New Roman" w:hAnsi="Times New Roman" w:cs="Times New Roman"/>
          <w:sz w:val="28"/>
          <w:szCs w:val="28"/>
        </w:rPr>
        <w:t>1. Нагорные резервуары – УПТЖ для ППД АО «Татнефть» - Водозабор Камских ВОС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3B70" w:rsidRDefault="00A23B70" w:rsidP="00B53571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23B70">
        <w:rPr>
          <w:rFonts w:ascii="Times New Roman" w:hAnsi="Times New Roman" w:cs="Times New Roman"/>
          <w:sz w:val="28"/>
          <w:szCs w:val="28"/>
        </w:rPr>
        <w:t>2. Водозабор «Урсай Ключ»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3B70" w:rsidRDefault="00A23B70" w:rsidP="00B53571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23B70">
        <w:rPr>
          <w:rFonts w:ascii="Times New Roman" w:hAnsi="Times New Roman" w:cs="Times New Roman"/>
          <w:sz w:val="28"/>
          <w:szCs w:val="28"/>
        </w:rPr>
        <w:t>3. Водозабор «Балтачево»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3B70" w:rsidRPr="00A23B70" w:rsidRDefault="00A23B70" w:rsidP="00B5357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3B70">
        <w:rPr>
          <w:rFonts w:ascii="Times New Roman" w:hAnsi="Times New Roman" w:cs="Times New Roman"/>
          <w:bCs/>
          <w:color w:val="000000"/>
          <w:sz w:val="28"/>
          <w:szCs w:val="28"/>
        </w:rPr>
        <w:t>2.2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вод.</w:t>
      </w:r>
    </w:p>
    <w:p w:rsidR="00A23B70" w:rsidRDefault="00A23B70" w:rsidP="00B53571">
      <w:pPr>
        <w:spacing w:after="0"/>
        <w:ind w:firstLine="85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23B70">
        <w:rPr>
          <w:rFonts w:ascii="Times New Roman" w:hAnsi="Times New Roman" w:cs="Times New Roman"/>
          <w:bCs/>
          <w:color w:val="000000"/>
          <w:sz w:val="28"/>
          <w:szCs w:val="28"/>
        </w:rPr>
        <w:t>2.3.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водоснабжения.</w:t>
      </w:r>
    </w:p>
    <w:p w:rsidR="00A23B70" w:rsidRPr="00A23B70" w:rsidRDefault="00A23B70" w:rsidP="00B53571">
      <w:pPr>
        <w:spacing w:after="0"/>
        <w:ind w:firstLine="85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23B70">
        <w:rPr>
          <w:rFonts w:ascii="Times New Roman" w:hAnsi="Times New Roman" w:cs="Times New Roman"/>
          <w:bCs/>
          <w:color w:val="000000"/>
          <w:sz w:val="28"/>
          <w:szCs w:val="28"/>
        </w:rPr>
        <w:t>2.4. Описание состояния и функционирования водопроводных сетей систем водоснабжения, включая оценку амортизации сетей и определение возможности обеспечения качества воды в процессе транспортировки.</w:t>
      </w:r>
    </w:p>
    <w:p w:rsidR="00A23B70" w:rsidRPr="00A23B70" w:rsidRDefault="00A23B70" w:rsidP="00B53571">
      <w:pPr>
        <w:spacing w:after="0"/>
        <w:ind w:left="851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23B70">
        <w:rPr>
          <w:rFonts w:ascii="Times New Roman" w:hAnsi="Times New Roman" w:cs="Times New Roman"/>
          <w:sz w:val="28"/>
          <w:szCs w:val="28"/>
        </w:rPr>
        <w:t>2.5. Технические и технологические проблемы водоснабжения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3B70">
        <w:rPr>
          <w:rFonts w:ascii="Times New Roman" w:hAnsi="Times New Roman" w:cs="Times New Roman"/>
          <w:sz w:val="28"/>
          <w:szCs w:val="28"/>
        </w:rPr>
        <w:t>Азнакаево.</w:t>
      </w:r>
    </w:p>
    <w:p w:rsidR="00A23B70" w:rsidRPr="00A23B70" w:rsidRDefault="00A23B70" w:rsidP="00B53571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A23B70">
        <w:rPr>
          <w:rFonts w:ascii="Times New Roman" w:hAnsi="Times New Roman" w:cs="Times New Roman"/>
          <w:sz w:val="28"/>
          <w:szCs w:val="28"/>
        </w:rPr>
        <w:t>2.6. Централизованная система  горячего водоснабжения г. Азнакаево.</w:t>
      </w:r>
    </w:p>
    <w:p w:rsidR="007A1036" w:rsidRDefault="00491F9F" w:rsidP="00B53571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491F9F">
        <w:rPr>
          <w:rFonts w:ascii="Times New Roman" w:hAnsi="Times New Roman" w:cs="Times New Roman"/>
          <w:sz w:val="28"/>
          <w:szCs w:val="28"/>
        </w:rPr>
        <w:t>2.7.Перечень лиц, владеющих объектами централизованной системы водоснабжения.</w:t>
      </w:r>
    </w:p>
    <w:p w:rsidR="00B53571" w:rsidRDefault="00B53571" w:rsidP="00B53571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</w:p>
    <w:p w:rsidR="00B53571" w:rsidRPr="00491F9F" w:rsidRDefault="00B53571" w:rsidP="00B53571">
      <w:pPr>
        <w:spacing w:after="0"/>
        <w:ind w:left="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91F9F" w:rsidRPr="00491F9F" w:rsidRDefault="00491F9F" w:rsidP="00B53571">
      <w:pPr>
        <w:pStyle w:val="2"/>
        <w:spacing w:before="0" w:line="360" w:lineRule="auto"/>
        <w:ind w:firstLine="851"/>
        <w:rPr>
          <w:rFonts w:ascii="Times New Roman" w:hAnsi="Times New Roman" w:cs="Times New Roman"/>
        </w:rPr>
      </w:pPr>
      <w:r w:rsidRPr="00491F9F">
        <w:rPr>
          <w:rFonts w:ascii="Times New Roman" w:hAnsi="Times New Roman" w:cs="Times New Roman"/>
        </w:rPr>
        <w:lastRenderedPageBreak/>
        <w:t>Глава 3.</w:t>
      </w:r>
    </w:p>
    <w:p w:rsidR="00491F9F" w:rsidRDefault="00491F9F" w:rsidP="00B53571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491F9F">
        <w:rPr>
          <w:rFonts w:ascii="Times New Roman" w:hAnsi="Times New Roman" w:cs="Times New Roman"/>
          <w:sz w:val="28"/>
          <w:szCs w:val="28"/>
        </w:rPr>
        <w:t>Направления развития централизованных систем водоснабжения г. Азнакаево.</w:t>
      </w:r>
    </w:p>
    <w:p w:rsidR="00491F9F" w:rsidRDefault="00491F9F" w:rsidP="00B53571">
      <w:pPr>
        <w:pStyle w:val="ab"/>
        <w:keepNext/>
        <w:keepLines/>
        <w:numPr>
          <w:ilvl w:val="1"/>
          <w:numId w:val="9"/>
        </w:numPr>
        <w:tabs>
          <w:tab w:val="left" w:pos="1418"/>
        </w:tabs>
        <w:spacing w:after="0"/>
        <w:ind w:left="851" w:firstLine="0"/>
        <w:outlineLvl w:val="3"/>
        <w:rPr>
          <w:rFonts w:ascii="Times New Roman" w:eastAsiaTheme="majorEastAsia" w:hAnsi="Times New Roman" w:cs="Times New Roman"/>
          <w:bCs/>
          <w:iCs/>
          <w:sz w:val="28"/>
          <w:szCs w:val="28"/>
        </w:rPr>
      </w:pPr>
      <w:r w:rsidRPr="00491F9F">
        <w:rPr>
          <w:rFonts w:ascii="Times New Roman" w:eastAsiaTheme="majorEastAsia" w:hAnsi="Times New Roman" w:cs="Times New Roman"/>
          <w:bCs/>
          <w:iCs/>
          <w:sz w:val="28"/>
          <w:szCs w:val="28"/>
        </w:rPr>
        <w:t>Расчет объемов потребления воды на нужды водоснабжения, расхода и потерь воды при транспортировке потребителям.</w:t>
      </w:r>
    </w:p>
    <w:p w:rsidR="00B53571" w:rsidRDefault="00B53571" w:rsidP="00B53571">
      <w:pPr>
        <w:pStyle w:val="ab"/>
        <w:keepNext/>
        <w:keepLines/>
        <w:tabs>
          <w:tab w:val="left" w:pos="1418"/>
        </w:tabs>
        <w:spacing w:after="0"/>
        <w:ind w:left="851"/>
        <w:outlineLvl w:val="3"/>
        <w:rPr>
          <w:rFonts w:ascii="Times New Roman" w:eastAsiaTheme="majorEastAsia" w:hAnsi="Times New Roman" w:cs="Times New Roman"/>
          <w:bCs/>
          <w:iCs/>
          <w:sz w:val="28"/>
          <w:szCs w:val="28"/>
        </w:rPr>
      </w:pPr>
    </w:p>
    <w:p w:rsidR="00491F9F" w:rsidRPr="00491F9F" w:rsidRDefault="00491F9F" w:rsidP="00B53571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491F9F">
        <w:rPr>
          <w:rFonts w:ascii="Times New Roman" w:hAnsi="Times New Roman" w:cs="Times New Roman"/>
          <w:bCs/>
          <w:color w:val="000000"/>
          <w:sz w:val="28"/>
          <w:szCs w:val="28"/>
        </w:rPr>
        <w:t>Глава 4.</w:t>
      </w:r>
    </w:p>
    <w:p w:rsidR="00491F9F" w:rsidRDefault="00491F9F" w:rsidP="00B53571">
      <w:pPr>
        <w:pStyle w:val="ab"/>
        <w:numPr>
          <w:ilvl w:val="0"/>
          <w:numId w:val="9"/>
        </w:numPr>
        <w:tabs>
          <w:tab w:val="left" w:pos="1276"/>
        </w:tabs>
        <w:ind w:left="0" w:firstLine="851"/>
        <w:rPr>
          <w:rFonts w:ascii="Times New Roman" w:hAnsi="Times New Roman" w:cs="Times New Roman"/>
          <w:sz w:val="28"/>
          <w:szCs w:val="28"/>
        </w:rPr>
      </w:pPr>
      <w:r w:rsidRPr="00491F9F">
        <w:rPr>
          <w:rFonts w:ascii="Times New Roman" w:hAnsi="Times New Roman" w:cs="Times New Roman"/>
          <w:sz w:val="28"/>
          <w:szCs w:val="28"/>
        </w:rPr>
        <w:t>Развитие системы водоснабжения на расчетные сроки.</w:t>
      </w:r>
    </w:p>
    <w:p w:rsidR="00491F9F" w:rsidRPr="00491F9F" w:rsidRDefault="00491F9F" w:rsidP="00B53571">
      <w:pPr>
        <w:pStyle w:val="ab"/>
        <w:numPr>
          <w:ilvl w:val="1"/>
          <w:numId w:val="9"/>
        </w:numPr>
        <w:tabs>
          <w:tab w:val="left" w:pos="1134"/>
          <w:tab w:val="left" w:pos="1276"/>
          <w:tab w:val="left" w:pos="1985"/>
        </w:tabs>
        <w:spacing w:after="0"/>
        <w:ind w:left="851" w:firstLine="0"/>
        <w:rPr>
          <w:rFonts w:ascii="Times New Roman" w:hAnsi="Times New Roman" w:cs="Times New Roman"/>
          <w:sz w:val="28"/>
          <w:szCs w:val="28"/>
        </w:rPr>
      </w:pPr>
      <w:r w:rsidRPr="00491F9F">
        <w:rPr>
          <w:rFonts w:ascii="Times New Roman" w:hAnsi="Times New Roman" w:cs="Times New Roman"/>
          <w:sz w:val="28"/>
          <w:szCs w:val="28"/>
        </w:rPr>
        <w:t>Предложения по строительству, реконструкции и модернизации объектов систем водоснабжения.</w:t>
      </w:r>
    </w:p>
    <w:p w:rsidR="00491F9F" w:rsidRPr="00B53571" w:rsidRDefault="00273C91" w:rsidP="00B53571">
      <w:pPr>
        <w:pStyle w:val="ab"/>
        <w:tabs>
          <w:tab w:val="left" w:pos="1134"/>
          <w:tab w:val="left" w:pos="1276"/>
          <w:tab w:val="left" w:pos="1418"/>
        </w:tabs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B53571">
        <w:rPr>
          <w:rFonts w:ascii="Times New Roman" w:hAnsi="Times New Roman" w:cs="Times New Roman"/>
          <w:sz w:val="28"/>
          <w:szCs w:val="28"/>
        </w:rPr>
        <w:t>4.1.1.</w:t>
      </w:r>
      <w:r w:rsidR="00491F9F" w:rsidRPr="00B53571">
        <w:rPr>
          <w:rFonts w:ascii="Times New Roman" w:hAnsi="Times New Roman" w:cs="Times New Roman"/>
          <w:sz w:val="28"/>
          <w:szCs w:val="28"/>
        </w:rPr>
        <w:t>Источники водоснабжения.</w:t>
      </w:r>
    </w:p>
    <w:p w:rsidR="00273C91" w:rsidRPr="00B53571" w:rsidRDefault="00273C91" w:rsidP="00B53571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B53571">
        <w:rPr>
          <w:rFonts w:ascii="Times New Roman" w:hAnsi="Times New Roman" w:cs="Times New Roman"/>
          <w:sz w:val="28"/>
          <w:szCs w:val="28"/>
        </w:rPr>
        <w:t>4.1.2. Сети водоснабжения.</w:t>
      </w:r>
    </w:p>
    <w:p w:rsidR="00273C91" w:rsidRPr="00B53571" w:rsidRDefault="00273C91" w:rsidP="00B53571">
      <w:pPr>
        <w:pStyle w:val="ab"/>
        <w:numPr>
          <w:ilvl w:val="2"/>
          <w:numId w:val="30"/>
        </w:numPr>
        <w:tabs>
          <w:tab w:val="left" w:pos="1276"/>
          <w:tab w:val="left" w:pos="1418"/>
          <w:tab w:val="left" w:pos="1560"/>
        </w:tabs>
        <w:autoSpaceDE w:val="0"/>
        <w:autoSpaceDN w:val="0"/>
        <w:adjustRightInd w:val="0"/>
        <w:spacing w:after="0"/>
        <w:ind w:left="851" w:firstLine="0"/>
        <w:rPr>
          <w:rFonts w:ascii="Times New Roman" w:hAnsi="Times New Roman" w:cs="Times New Roman"/>
          <w:sz w:val="28"/>
          <w:szCs w:val="28"/>
        </w:rPr>
      </w:pPr>
      <w:r w:rsidRPr="00B53571">
        <w:rPr>
          <w:rFonts w:ascii="Times New Roman" w:hAnsi="Times New Roman" w:cs="Times New Roman"/>
          <w:bCs/>
          <w:sz w:val="28"/>
          <w:szCs w:val="28"/>
        </w:rPr>
        <w:t xml:space="preserve">Оценка капитальных вложений в новое строительство, реконструкцию </w:t>
      </w:r>
      <w:r w:rsidRPr="00273C91">
        <w:rPr>
          <w:rFonts w:ascii="Times New Roman" w:hAnsi="Times New Roman" w:cs="Times New Roman"/>
          <w:bCs/>
          <w:sz w:val="28"/>
          <w:szCs w:val="28"/>
        </w:rPr>
        <w:t>и модернизацию объектов централизованных систем водоснабжения.</w:t>
      </w:r>
    </w:p>
    <w:p w:rsidR="00B53571" w:rsidRPr="00273C91" w:rsidRDefault="00B53571" w:rsidP="00B53571">
      <w:pPr>
        <w:pStyle w:val="ab"/>
        <w:tabs>
          <w:tab w:val="left" w:pos="1276"/>
          <w:tab w:val="left" w:pos="1418"/>
          <w:tab w:val="left" w:pos="1560"/>
        </w:tabs>
        <w:autoSpaceDE w:val="0"/>
        <w:autoSpaceDN w:val="0"/>
        <w:adjustRightInd w:val="0"/>
        <w:spacing w:after="0"/>
        <w:ind w:left="851"/>
        <w:rPr>
          <w:rFonts w:ascii="Times New Roman" w:hAnsi="Times New Roman" w:cs="Times New Roman"/>
          <w:sz w:val="28"/>
          <w:szCs w:val="28"/>
        </w:rPr>
      </w:pPr>
    </w:p>
    <w:p w:rsidR="00273C91" w:rsidRPr="00273C91" w:rsidRDefault="00273C91" w:rsidP="00B53571">
      <w:pPr>
        <w:pStyle w:val="ab"/>
        <w:numPr>
          <w:ilvl w:val="0"/>
          <w:numId w:val="30"/>
        </w:numPr>
        <w:tabs>
          <w:tab w:val="left" w:pos="1134"/>
          <w:tab w:val="left" w:pos="1276"/>
          <w:tab w:val="left" w:pos="1418"/>
        </w:tabs>
        <w:spacing w:after="0"/>
        <w:ind w:left="851" w:firstLine="0"/>
        <w:rPr>
          <w:rFonts w:ascii="Times New Roman" w:hAnsi="Times New Roman" w:cs="Times New Roman"/>
          <w:sz w:val="28"/>
          <w:szCs w:val="28"/>
        </w:rPr>
      </w:pPr>
      <w:r w:rsidRPr="00273C91">
        <w:rPr>
          <w:rFonts w:ascii="Times New Roman" w:hAnsi="Times New Roman" w:cs="Times New Roman"/>
          <w:sz w:val="28"/>
          <w:szCs w:val="28"/>
        </w:rPr>
        <w:t xml:space="preserve">Глава 5. </w:t>
      </w:r>
    </w:p>
    <w:p w:rsidR="00273C91" w:rsidRPr="00273C91" w:rsidRDefault="00273C91" w:rsidP="00B53571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273C91">
        <w:rPr>
          <w:rFonts w:ascii="Times New Roman" w:hAnsi="Times New Roman" w:cs="Times New Roman"/>
          <w:sz w:val="28"/>
          <w:szCs w:val="28"/>
        </w:rPr>
        <w:t>5.1.Схема водоотведения г. Азнакаево.</w:t>
      </w:r>
    </w:p>
    <w:p w:rsidR="00273C91" w:rsidRPr="00273C91" w:rsidRDefault="00273C91" w:rsidP="00B53571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273C91">
        <w:rPr>
          <w:rFonts w:ascii="Times New Roman" w:hAnsi="Times New Roman" w:cs="Times New Roman"/>
          <w:sz w:val="28"/>
          <w:szCs w:val="28"/>
        </w:rPr>
        <w:t>.1.1. Существующее положение в сфере водоотведение г. Азнакаево.</w:t>
      </w:r>
    </w:p>
    <w:p w:rsidR="00273C91" w:rsidRPr="00273C91" w:rsidRDefault="00273C91" w:rsidP="00B53571">
      <w:pPr>
        <w:pStyle w:val="ab"/>
        <w:numPr>
          <w:ilvl w:val="2"/>
          <w:numId w:val="24"/>
        </w:numPr>
        <w:tabs>
          <w:tab w:val="left" w:pos="1418"/>
          <w:tab w:val="left" w:pos="1560"/>
        </w:tabs>
        <w:spacing w:after="0"/>
        <w:ind w:left="851" w:firstLine="0"/>
        <w:rPr>
          <w:rFonts w:ascii="Times New Roman" w:hAnsi="Times New Roman" w:cs="Times New Roman"/>
          <w:sz w:val="28"/>
          <w:szCs w:val="28"/>
        </w:rPr>
      </w:pPr>
      <w:r w:rsidRPr="00273C91">
        <w:rPr>
          <w:rFonts w:ascii="Times New Roman" w:hAnsi="Times New Roman" w:cs="Times New Roman"/>
          <w:sz w:val="28"/>
          <w:szCs w:val="28"/>
        </w:rPr>
        <w:t>Канализационные сети.</w:t>
      </w:r>
    </w:p>
    <w:p w:rsidR="00273C91" w:rsidRDefault="00273C91" w:rsidP="00B53571">
      <w:pPr>
        <w:pStyle w:val="ab"/>
        <w:numPr>
          <w:ilvl w:val="2"/>
          <w:numId w:val="24"/>
        </w:numPr>
        <w:tabs>
          <w:tab w:val="left" w:pos="1276"/>
          <w:tab w:val="left" w:pos="1418"/>
          <w:tab w:val="left" w:pos="1560"/>
        </w:tabs>
        <w:spacing w:after="0"/>
        <w:ind w:left="851" w:firstLine="0"/>
        <w:rPr>
          <w:rFonts w:ascii="Times New Roman" w:hAnsi="Times New Roman" w:cs="Times New Roman"/>
          <w:sz w:val="28"/>
          <w:szCs w:val="28"/>
        </w:rPr>
      </w:pPr>
      <w:r w:rsidRPr="00273C91">
        <w:rPr>
          <w:rFonts w:ascii="Times New Roman" w:hAnsi="Times New Roman" w:cs="Times New Roman"/>
          <w:sz w:val="28"/>
          <w:szCs w:val="28"/>
        </w:rPr>
        <w:t>Очистные сооружения</w:t>
      </w:r>
      <w:r w:rsidR="00902F7B">
        <w:rPr>
          <w:rFonts w:ascii="Times New Roman" w:hAnsi="Times New Roman" w:cs="Times New Roman"/>
          <w:sz w:val="28"/>
          <w:szCs w:val="28"/>
        </w:rPr>
        <w:t>.</w:t>
      </w:r>
    </w:p>
    <w:p w:rsidR="00902F7B" w:rsidRPr="00902F7B" w:rsidRDefault="00902F7B" w:rsidP="00B53571">
      <w:pPr>
        <w:pStyle w:val="ab"/>
        <w:numPr>
          <w:ilvl w:val="2"/>
          <w:numId w:val="24"/>
        </w:numPr>
        <w:tabs>
          <w:tab w:val="left" w:pos="851"/>
          <w:tab w:val="left" w:pos="1560"/>
        </w:tabs>
        <w:autoSpaceDE w:val="0"/>
        <w:autoSpaceDN w:val="0"/>
        <w:adjustRightInd w:val="0"/>
        <w:spacing w:after="0"/>
        <w:ind w:left="851" w:hanging="11"/>
        <w:rPr>
          <w:rFonts w:ascii="Times New Roman" w:hAnsi="Times New Roman" w:cs="Times New Roman"/>
          <w:sz w:val="28"/>
          <w:szCs w:val="28"/>
        </w:rPr>
      </w:pPr>
      <w:r w:rsidRPr="00902F7B">
        <w:rPr>
          <w:rFonts w:ascii="Times New Roman" w:hAnsi="Times New Roman" w:cs="Times New Roman"/>
          <w:bCs/>
          <w:sz w:val="28"/>
          <w:szCs w:val="28"/>
        </w:rPr>
        <w:t>Баланс поступления сточных вод в централизованную систему водоотведения, с выделением видов централизованных систем водоотведения по бассейнам канализования очистных сооружений и прямых выпусков.</w:t>
      </w:r>
    </w:p>
    <w:p w:rsidR="00902F7B" w:rsidRPr="00902F7B" w:rsidRDefault="00902F7B" w:rsidP="00B53571">
      <w:pPr>
        <w:pStyle w:val="ab"/>
        <w:numPr>
          <w:ilvl w:val="2"/>
          <w:numId w:val="24"/>
        </w:numPr>
        <w:tabs>
          <w:tab w:val="left" w:pos="1418"/>
          <w:tab w:val="left" w:pos="1560"/>
          <w:tab w:val="left" w:pos="1843"/>
        </w:tabs>
        <w:autoSpaceDE w:val="0"/>
        <w:autoSpaceDN w:val="0"/>
        <w:adjustRightInd w:val="0"/>
        <w:spacing w:after="0"/>
        <w:ind w:left="851" w:firstLine="0"/>
        <w:rPr>
          <w:rFonts w:ascii="Times New Roman" w:hAnsi="Times New Roman" w:cs="Times New Roman"/>
          <w:sz w:val="28"/>
          <w:szCs w:val="28"/>
        </w:rPr>
      </w:pPr>
      <w:r w:rsidRPr="00902F7B">
        <w:rPr>
          <w:rFonts w:ascii="Times New Roman" w:hAnsi="Times New Roman" w:cs="Times New Roman"/>
          <w:bCs/>
          <w:sz w:val="28"/>
          <w:szCs w:val="28"/>
        </w:rPr>
        <w:t>Оценка фактического притока неорганизованного стока (сточных вод, поступающих по поверхности рельефа местности) по бассейнам  канализования очистных сооружений и прямых выпусков.</w:t>
      </w:r>
    </w:p>
    <w:p w:rsidR="00902F7B" w:rsidRPr="00902F7B" w:rsidRDefault="00902F7B" w:rsidP="00B53571">
      <w:pPr>
        <w:pStyle w:val="ab"/>
        <w:numPr>
          <w:ilvl w:val="2"/>
          <w:numId w:val="24"/>
        </w:numPr>
        <w:tabs>
          <w:tab w:val="left" w:pos="1560"/>
        </w:tabs>
        <w:autoSpaceDE w:val="0"/>
        <w:autoSpaceDN w:val="0"/>
        <w:adjustRightInd w:val="0"/>
        <w:spacing w:after="0"/>
        <w:ind w:left="851" w:firstLine="0"/>
        <w:rPr>
          <w:rFonts w:ascii="Times New Roman" w:hAnsi="Times New Roman" w:cs="Times New Roman"/>
          <w:bCs/>
          <w:sz w:val="28"/>
          <w:szCs w:val="28"/>
        </w:rPr>
      </w:pPr>
      <w:r w:rsidRPr="00902F7B">
        <w:rPr>
          <w:rFonts w:ascii="Times New Roman" w:hAnsi="Times New Roman" w:cs="Times New Roman"/>
          <w:bCs/>
          <w:sz w:val="28"/>
          <w:szCs w:val="28"/>
        </w:rPr>
        <w:t>Описание системы коммерческого учета принимаемых сточных вод и анализ планов по установке приборов учета.</w:t>
      </w:r>
    </w:p>
    <w:p w:rsidR="00902F7B" w:rsidRDefault="00902F7B" w:rsidP="00B53571">
      <w:pPr>
        <w:pStyle w:val="ab"/>
        <w:numPr>
          <w:ilvl w:val="2"/>
          <w:numId w:val="24"/>
        </w:numPr>
        <w:tabs>
          <w:tab w:val="left" w:pos="1560"/>
        </w:tabs>
        <w:autoSpaceDE w:val="0"/>
        <w:autoSpaceDN w:val="0"/>
        <w:adjustRightInd w:val="0"/>
        <w:spacing w:after="0"/>
        <w:ind w:left="851" w:firstLine="0"/>
        <w:rPr>
          <w:rFonts w:ascii="Times New Roman" w:hAnsi="Times New Roman" w:cs="Times New Roman"/>
          <w:bCs/>
          <w:sz w:val="28"/>
          <w:szCs w:val="28"/>
        </w:rPr>
      </w:pPr>
      <w:r w:rsidRPr="00902F7B">
        <w:rPr>
          <w:rFonts w:ascii="Times New Roman" w:hAnsi="Times New Roman" w:cs="Times New Roman"/>
          <w:bCs/>
          <w:sz w:val="28"/>
          <w:szCs w:val="28"/>
        </w:rPr>
        <w:lastRenderedPageBreak/>
        <w:t>Анализ резервов производственных мощностей и возможности расширения зоны действия очистных сооружен</w:t>
      </w:r>
      <w:r w:rsidR="00B53571">
        <w:rPr>
          <w:rFonts w:ascii="Times New Roman" w:hAnsi="Times New Roman" w:cs="Times New Roman"/>
          <w:bCs/>
          <w:sz w:val="28"/>
          <w:szCs w:val="28"/>
        </w:rPr>
        <w:t>ий с наличием резерва в зонах де</w:t>
      </w:r>
      <w:r w:rsidRPr="00902F7B">
        <w:rPr>
          <w:rFonts w:ascii="Times New Roman" w:hAnsi="Times New Roman" w:cs="Times New Roman"/>
          <w:bCs/>
          <w:sz w:val="28"/>
          <w:szCs w:val="28"/>
        </w:rPr>
        <w:t>фицита.</w:t>
      </w:r>
    </w:p>
    <w:p w:rsidR="00B53571" w:rsidRPr="00902F7B" w:rsidRDefault="00B53571" w:rsidP="00B53571">
      <w:pPr>
        <w:pStyle w:val="ab"/>
        <w:tabs>
          <w:tab w:val="left" w:pos="1560"/>
        </w:tabs>
        <w:autoSpaceDE w:val="0"/>
        <w:autoSpaceDN w:val="0"/>
        <w:adjustRightInd w:val="0"/>
        <w:spacing w:after="0"/>
        <w:ind w:left="851"/>
        <w:rPr>
          <w:rFonts w:ascii="Times New Roman" w:hAnsi="Times New Roman" w:cs="Times New Roman"/>
          <w:bCs/>
          <w:sz w:val="28"/>
          <w:szCs w:val="28"/>
        </w:rPr>
      </w:pPr>
    </w:p>
    <w:p w:rsidR="00902F7B" w:rsidRPr="00902F7B" w:rsidRDefault="00902F7B" w:rsidP="00B53571">
      <w:pPr>
        <w:autoSpaceDE w:val="0"/>
        <w:autoSpaceDN w:val="0"/>
        <w:adjustRightInd w:val="0"/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02F7B">
        <w:rPr>
          <w:rFonts w:ascii="Times New Roman" w:hAnsi="Times New Roman" w:cs="Times New Roman"/>
          <w:sz w:val="28"/>
          <w:szCs w:val="28"/>
        </w:rPr>
        <w:t>Глава 6</w:t>
      </w:r>
      <w:r w:rsidRPr="00902F7B">
        <w:rPr>
          <w:rFonts w:ascii="Times New Roman" w:hAnsi="Times New Roman" w:cs="Times New Roman"/>
          <w:b/>
          <w:sz w:val="28"/>
          <w:szCs w:val="28"/>
        </w:rPr>
        <w:t>.</w:t>
      </w:r>
    </w:p>
    <w:p w:rsidR="00902F7B" w:rsidRPr="00902F7B" w:rsidRDefault="00902F7B" w:rsidP="00B53571">
      <w:pPr>
        <w:autoSpaceDE w:val="0"/>
        <w:autoSpaceDN w:val="0"/>
        <w:adjustRightInd w:val="0"/>
        <w:spacing w:after="0"/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902F7B">
        <w:rPr>
          <w:rFonts w:ascii="Times New Roman" w:hAnsi="Times New Roman" w:cs="Times New Roman"/>
          <w:bCs/>
          <w:sz w:val="28"/>
          <w:szCs w:val="28"/>
        </w:rPr>
        <w:t>6.1. Перспективные расчетные расходы сточных вод.</w:t>
      </w:r>
    </w:p>
    <w:p w:rsidR="00902F7B" w:rsidRDefault="00902F7B" w:rsidP="00B53571">
      <w:pPr>
        <w:autoSpaceDE w:val="0"/>
        <w:autoSpaceDN w:val="0"/>
        <w:adjustRightInd w:val="0"/>
        <w:spacing w:after="0"/>
        <w:ind w:left="851"/>
        <w:rPr>
          <w:rFonts w:ascii="Times New Roman" w:hAnsi="Times New Roman" w:cs="Times New Roman"/>
          <w:bCs/>
          <w:sz w:val="28"/>
          <w:szCs w:val="28"/>
        </w:rPr>
      </w:pPr>
      <w:r w:rsidRPr="00902F7B">
        <w:rPr>
          <w:rFonts w:ascii="Times New Roman" w:hAnsi="Times New Roman" w:cs="Times New Roman"/>
          <w:bCs/>
          <w:sz w:val="28"/>
          <w:szCs w:val="28"/>
        </w:rPr>
        <w:t xml:space="preserve">6.1.1. Фактическое и ожидаемое поступление в централизованную систему водоотведения сточных вод (годовое, среднесуточное). </w:t>
      </w:r>
    </w:p>
    <w:p w:rsidR="0088793A" w:rsidRPr="0088793A" w:rsidRDefault="0088793A" w:rsidP="00B53571">
      <w:pPr>
        <w:ind w:left="851"/>
        <w:rPr>
          <w:rFonts w:ascii="Times New Roman" w:hAnsi="Times New Roman" w:cs="Times New Roman"/>
          <w:sz w:val="28"/>
          <w:szCs w:val="28"/>
        </w:rPr>
      </w:pPr>
      <w:r w:rsidRPr="0088793A">
        <w:rPr>
          <w:rFonts w:ascii="Times New Roman" w:hAnsi="Times New Roman" w:cs="Times New Roman"/>
          <w:sz w:val="28"/>
          <w:szCs w:val="28"/>
        </w:rPr>
        <w:t>6.1.2. Расчет требуемой мощности очистных сооружений исходя из данных о перспективном расходе сточных вод с указанием требуемых объемов приема и очистки сточных вод, дефицита (резерва) мощностей по зонам  действия сооружений по годам на расчетный срок.</w:t>
      </w:r>
    </w:p>
    <w:p w:rsidR="0088793A" w:rsidRPr="0088793A" w:rsidRDefault="0088793A" w:rsidP="00B53571">
      <w:pPr>
        <w:autoSpaceDE w:val="0"/>
        <w:autoSpaceDN w:val="0"/>
        <w:adjustRightInd w:val="0"/>
        <w:spacing w:after="0"/>
        <w:ind w:left="851"/>
        <w:rPr>
          <w:rFonts w:ascii="Times New Roman" w:hAnsi="Times New Roman" w:cs="Times New Roman"/>
          <w:bCs/>
          <w:sz w:val="28"/>
          <w:szCs w:val="28"/>
        </w:rPr>
      </w:pPr>
      <w:r w:rsidRPr="0088793A">
        <w:rPr>
          <w:rFonts w:ascii="Times New Roman" w:hAnsi="Times New Roman" w:cs="Times New Roman"/>
          <w:bCs/>
          <w:sz w:val="28"/>
          <w:szCs w:val="28"/>
        </w:rPr>
        <w:t>6.2. Предложения по строительству, реконструкции и модернизации (техническому перевооружению) объектов централизованных систем водоотведения.</w:t>
      </w:r>
    </w:p>
    <w:p w:rsidR="0088793A" w:rsidRDefault="0088793A" w:rsidP="00B53571">
      <w:pPr>
        <w:autoSpaceDE w:val="0"/>
        <w:autoSpaceDN w:val="0"/>
        <w:adjustRightInd w:val="0"/>
        <w:spacing w:after="0"/>
        <w:ind w:left="851"/>
        <w:rPr>
          <w:rFonts w:ascii="Times New Roman" w:hAnsi="Times New Roman" w:cs="Times New Roman"/>
          <w:bCs/>
          <w:sz w:val="28"/>
          <w:szCs w:val="28"/>
        </w:rPr>
      </w:pPr>
      <w:r w:rsidRPr="0088793A">
        <w:rPr>
          <w:rFonts w:ascii="Times New Roman" w:hAnsi="Times New Roman" w:cs="Times New Roman"/>
          <w:bCs/>
          <w:sz w:val="28"/>
          <w:szCs w:val="28"/>
        </w:rPr>
        <w:t>6.2.1. Канализационные насосные станции.</w:t>
      </w:r>
    </w:p>
    <w:p w:rsidR="0088793A" w:rsidRPr="0088793A" w:rsidRDefault="0088793A" w:rsidP="00B53571">
      <w:pPr>
        <w:autoSpaceDE w:val="0"/>
        <w:autoSpaceDN w:val="0"/>
        <w:adjustRightInd w:val="0"/>
        <w:spacing w:after="0"/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88793A">
        <w:rPr>
          <w:rFonts w:ascii="Times New Roman" w:hAnsi="Times New Roman" w:cs="Times New Roman"/>
          <w:bCs/>
          <w:sz w:val="28"/>
          <w:szCs w:val="28"/>
        </w:rPr>
        <w:t>6.2.2. Канализационные сети.</w:t>
      </w:r>
    </w:p>
    <w:p w:rsidR="0088793A" w:rsidRPr="0088793A" w:rsidRDefault="0088793A" w:rsidP="00B53571">
      <w:pPr>
        <w:autoSpaceDE w:val="0"/>
        <w:autoSpaceDN w:val="0"/>
        <w:adjustRightInd w:val="0"/>
        <w:spacing w:after="0"/>
        <w:ind w:left="851"/>
        <w:rPr>
          <w:rFonts w:ascii="Times New Roman" w:hAnsi="Times New Roman" w:cs="Times New Roman"/>
          <w:bCs/>
          <w:sz w:val="28"/>
          <w:szCs w:val="28"/>
        </w:rPr>
      </w:pPr>
      <w:r w:rsidRPr="0088793A">
        <w:rPr>
          <w:rFonts w:ascii="Times New Roman" w:hAnsi="Times New Roman" w:cs="Times New Roman"/>
          <w:sz w:val="28"/>
          <w:szCs w:val="28"/>
        </w:rPr>
        <w:t>6.2.3. Канализационные очистные сооружения.</w:t>
      </w:r>
    </w:p>
    <w:p w:rsidR="0088793A" w:rsidRPr="00B53571" w:rsidRDefault="0088793A" w:rsidP="00B53571">
      <w:pPr>
        <w:pStyle w:val="ab"/>
        <w:numPr>
          <w:ilvl w:val="1"/>
          <w:numId w:val="28"/>
        </w:numPr>
        <w:tabs>
          <w:tab w:val="left" w:pos="1418"/>
        </w:tabs>
        <w:autoSpaceDE w:val="0"/>
        <w:autoSpaceDN w:val="0"/>
        <w:adjustRightInd w:val="0"/>
        <w:spacing w:after="0"/>
        <w:ind w:left="851" w:firstLine="0"/>
        <w:rPr>
          <w:rFonts w:ascii="Times New Roman" w:hAnsi="Times New Roman" w:cs="Times New Roman"/>
          <w:sz w:val="28"/>
          <w:szCs w:val="28"/>
        </w:rPr>
      </w:pPr>
      <w:r w:rsidRPr="0088793A">
        <w:rPr>
          <w:rFonts w:ascii="Times New Roman" w:hAnsi="Times New Roman" w:cs="Times New Roman"/>
          <w:bCs/>
          <w:sz w:val="28"/>
          <w:szCs w:val="28"/>
        </w:rPr>
        <w:t>Оценка капитальных вложений в новое строительство, реконструкцию и модернизацию объектов централизованных систем  водоотведения.</w:t>
      </w:r>
    </w:p>
    <w:p w:rsidR="00B53571" w:rsidRPr="0088793A" w:rsidRDefault="00B53571" w:rsidP="00B53571">
      <w:pPr>
        <w:pStyle w:val="ab"/>
        <w:tabs>
          <w:tab w:val="left" w:pos="1418"/>
        </w:tabs>
        <w:autoSpaceDE w:val="0"/>
        <w:autoSpaceDN w:val="0"/>
        <w:adjustRightInd w:val="0"/>
        <w:spacing w:after="0"/>
        <w:ind w:left="851"/>
        <w:rPr>
          <w:rFonts w:ascii="Times New Roman" w:hAnsi="Times New Roman" w:cs="Times New Roman"/>
          <w:sz w:val="28"/>
          <w:szCs w:val="28"/>
        </w:rPr>
      </w:pPr>
    </w:p>
    <w:p w:rsidR="00902F7B" w:rsidRPr="00273C91" w:rsidRDefault="0088793A" w:rsidP="00B53571">
      <w:pPr>
        <w:pStyle w:val="ab"/>
        <w:numPr>
          <w:ilvl w:val="0"/>
          <w:numId w:val="28"/>
        </w:numPr>
        <w:tabs>
          <w:tab w:val="left" w:pos="1276"/>
          <w:tab w:val="left" w:pos="1418"/>
          <w:tab w:val="left" w:pos="1560"/>
        </w:tabs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Приложения.</w:t>
      </w:r>
    </w:p>
    <w:p w:rsidR="00491F9F" w:rsidRPr="00273C91" w:rsidRDefault="00491F9F" w:rsidP="00B53571">
      <w:pPr>
        <w:pStyle w:val="ab"/>
        <w:tabs>
          <w:tab w:val="left" w:pos="1276"/>
        </w:tabs>
        <w:ind w:left="851"/>
        <w:rPr>
          <w:rFonts w:ascii="Times New Roman" w:hAnsi="Times New Roman" w:cs="Times New Roman"/>
          <w:sz w:val="28"/>
          <w:szCs w:val="28"/>
        </w:rPr>
      </w:pPr>
    </w:p>
    <w:p w:rsidR="00491F9F" w:rsidRPr="00491F9F" w:rsidRDefault="00491F9F" w:rsidP="00B53571">
      <w:pPr>
        <w:pStyle w:val="ab"/>
        <w:keepNext/>
        <w:keepLines/>
        <w:tabs>
          <w:tab w:val="left" w:pos="1418"/>
        </w:tabs>
        <w:spacing w:after="0"/>
        <w:ind w:left="1070"/>
        <w:outlineLvl w:val="3"/>
        <w:rPr>
          <w:rFonts w:ascii="Times New Roman" w:eastAsiaTheme="majorEastAsia" w:hAnsi="Times New Roman" w:cs="Times New Roman"/>
          <w:bCs/>
          <w:iCs/>
          <w:sz w:val="28"/>
          <w:szCs w:val="28"/>
        </w:rPr>
      </w:pPr>
    </w:p>
    <w:p w:rsidR="00491F9F" w:rsidRPr="00491F9F" w:rsidRDefault="00491F9F" w:rsidP="00B53571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7A1036" w:rsidRPr="007A1036" w:rsidRDefault="007A1036" w:rsidP="007A1036">
      <w:pPr>
        <w:spacing w:after="0"/>
        <w:ind w:left="851"/>
        <w:rPr>
          <w:sz w:val="28"/>
          <w:szCs w:val="28"/>
        </w:rPr>
      </w:pPr>
    </w:p>
    <w:p w:rsidR="007A1036" w:rsidRPr="006B2E78" w:rsidRDefault="007A1036" w:rsidP="006B2E7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6B2E78" w:rsidRDefault="006B2E78" w:rsidP="006B2E78"/>
    <w:p w:rsidR="006B2E78" w:rsidRDefault="006B2E78" w:rsidP="006B2E78"/>
    <w:p w:rsidR="006B2E78" w:rsidRPr="006B2E78" w:rsidRDefault="006B2E78" w:rsidP="006B2E78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B2E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Введение</w:t>
      </w:r>
    </w:p>
    <w:p w:rsidR="006B2E78" w:rsidRPr="006B2E78" w:rsidRDefault="006B2E78" w:rsidP="00B53571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Схема водоснабжения и водоотведения г</w:t>
      </w:r>
      <w:r w:rsidR="00B53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орода</w:t>
      </w: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Азн</w:t>
      </w:r>
      <w:r w:rsidR="000660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каево</w:t>
      </w: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перспективу до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35</w:t>
      </w: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разработана на основании следующих документов:</w:t>
      </w:r>
    </w:p>
    <w:p w:rsidR="006B2E78" w:rsidRPr="006B2E78" w:rsidRDefault="006B2E78" w:rsidP="00B53571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Федерального закона от 07.12.2011 №416-ФЗ( ред. от 30.12.2012) «О</w:t>
      </w:r>
      <w:r w:rsidR="00B53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водоснабжении и водоотведении».</w:t>
      </w:r>
    </w:p>
    <w:p w:rsidR="006B2E78" w:rsidRPr="006B2E78" w:rsidRDefault="006B2E78" w:rsidP="00B53571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Постановления Правительства Российской Федерации от 05.09.2013 №</w:t>
      </w:r>
      <w:r w:rsidR="00B53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782 «О схемах водоснабжения и водоотведения»</w:t>
      </w:r>
    </w:p>
    <w:p w:rsidR="006B2E78" w:rsidRDefault="006B2E78" w:rsidP="00B53571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Генерального плана г.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Азнакаево</w:t>
      </w:r>
      <w:r w:rsidR="007A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A65E3" w:rsidRPr="007A65E3" w:rsidRDefault="007A65E3" w:rsidP="00B53571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5E3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sym w:font="Symbol" w:char="F02D"/>
      </w:r>
      <w:r w:rsidRPr="007A65E3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</w:t>
      </w:r>
      <w:r w:rsidRPr="007A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 31.13330.2012 «Водоснабжение. Наружные сети и сооружения»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Актуализированная редакция СНИП 2.04.02.-84* Приказ Министерства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 развития Российской Федерации от 29 декабря 2011 года 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635/14;</w:t>
      </w:r>
    </w:p>
    <w:p w:rsidR="007A65E3" w:rsidRPr="007A65E3" w:rsidRDefault="007A65E3" w:rsidP="00B53571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5E3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sym w:font="Symbol" w:char="F02D"/>
      </w:r>
      <w:r w:rsidRPr="007A65E3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</w:t>
      </w:r>
      <w:r w:rsidRPr="007A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 32.13330.2012 «Канализация. Наружные сети и сооружения».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Актуализированная редакция СНИП 2.04.03-85* Утвержден приказом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Министерства регионального развития Российской Федерации (Минрегион России) от 29 декабря 2011 г. № 635/11 и введен в действие с 01 января 2013 г;</w:t>
      </w:r>
    </w:p>
    <w:p w:rsidR="007A65E3" w:rsidRPr="006B2E78" w:rsidRDefault="007A65E3" w:rsidP="00B53571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5E3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sym w:font="Symbol" w:char="F02D"/>
      </w:r>
      <w:r w:rsidRPr="007A65E3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</w:t>
      </w:r>
      <w:r w:rsidRPr="007A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СНиП 2.04.01-85* «Внутренний водопровод и канализация зданий»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(Официальное издание, М.: ГУП ЦПП, 2003.Дата редакции: 01.01.2003)</w:t>
      </w:r>
    </w:p>
    <w:p w:rsidR="006B2E78" w:rsidRPr="006B2E78" w:rsidRDefault="006B2E78" w:rsidP="00B53571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Схема включает в себя первоочередные мероприятия по созданию систем водоснабжения и водоотведения, направленные на повышение надёжности функционирования этих систем, а также безопасные и комфортные условия для проживания людей. Схема водоснабжения и водоотведения содержит:</w:t>
      </w:r>
    </w:p>
    <w:p w:rsidR="006B2E78" w:rsidRPr="006B2E78" w:rsidRDefault="006B2E78" w:rsidP="00B53571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основные направления, принципы, задачи и целевые показатели</w:t>
      </w:r>
    </w:p>
    <w:p w:rsidR="006B2E78" w:rsidRPr="006B2E78" w:rsidRDefault="006B2E78" w:rsidP="00B53571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 централизованных систем водоснабжения и водоотведения;</w:t>
      </w:r>
    </w:p>
    <w:p w:rsidR="006B2E78" w:rsidRPr="006B2E78" w:rsidRDefault="006B2E78" w:rsidP="00B53571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прогнозные балансы потребления горячей, питьевой, технической</w:t>
      </w:r>
    </w:p>
    <w:p w:rsidR="006B2E78" w:rsidRPr="006B2E78" w:rsidRDefault="006B2E78" w:rsidP="00B53571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воды, количества и состава сточных вод сроком не менее чем на 10 лет с</w:t>
      </w:r>
    </w:p>
    <w:p w:rsidR="006B2E78" w:rsidRPr="006B2E78" w:rsidRDefault="006B2E78" w:rsidP="00B53571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учетом различных сценариев развития поселения;</w:t>
      </w:r>
    </w:p>
    <w:p w:rsidR="006B2E78" w:rsidRPr="006B2E78" w:rsidRDefault="006B2E78" w:rsidP="00B53571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зоны централизованного и нецентрализованного водоснабжения</w:t>
      </w:r>
    </w:p>
    <w:p w:rsidR="006B2E78" w:rsidRPr="006B2E78" w:rsidRDefault="006B2E78" w:rsidP="00B53571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(территорий, на которых водоснабжение осуществляется с использованием</w:t>
      </w:r>
    </w:p>
    <w:p w:rsidR="006B2E78" w:rsidRPr="006B2E78" w:rsidRDefault="006B2E78" w:rsidP="00B53571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централизованных и нецентрализованных систем горячего водоснабжения,</w:t>
      </w:r>
    </w:p>
    <w:p w:rsidR="006B2E78" w:rsidRPr="006B2E78" w:rsidRDefault="006B2E78" w:rsidP="00BA6FC6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систем холодного водоснабжения соответственно) и перечень</w:t>
      </w:r>
    </w:p>
    <w:p w:rsidR="006B2E78" w:rsidRPr="006B2E78" w:rsidRDefault="006B2E78" w:rsidP="00BA6FC6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централизованных систем водоснабжения и водоотведения;</w:t>
      </w:r>
    </w:p>
    <w:p w:rsidR="006B2E78" w:rsidRPr="006B2E78" w:rsidRDefault="006B2E78" w:rsidP="00BA6FC6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карты (схемы) планируемого размещения объектов централизованных</w:t>
      </w:r>
    </w:p>
    <w:p w:rsidR="006B2E78" w:rsidRPr="006B2E78" w:rsidRDefault="006B2E78" w:rsidP="00BA6FC6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 горячего водоснабжения, холодного водоснабжения и (или)</w:t>
      </w:r>
    </w:p>
    <w:p w:rsidR="006B2E78" w:rsidRPr="006B2E78" w:rsidRDefault="006B2E78" w:rsidP="00BA6FC6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водоотведения;</w:t>
      </w:r>
    </w:p>
    <w:p w:rsidR="006B2E78" w:rsidRPr="006B2E78" w:rsidRDefault="006B2E78" w:rsidP="00BA6FC6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границы планируемых зон размещения объектов централизованных</w:t>
      </w:r>
    </w:p>
    <w:p w:rsidR="006B2E78" w:rsidRPr="006B2E78" w:rsidRDefault="006B2E78" w:rsidP="00BA6FC6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 горячего водоснабжения, холодного водоснабжения и (или)</w:t>
      </w:r>
    </w:p>
    <w:p w:rsidR="006B2E78" w:rsidRPr="006B2E78" w:rsidRDefault="006B2E78" w:rsidP="00BA6FC6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водоотведения;</w:t>
      </w:r>
    </w:p>
    <w:p w:rsidR="006B2E78" w:rsidRPr="006B2E78" w:rsidRDefault="006B2E78" w:rsidP="00BA6FC6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перечень основных мероприятий по реализации схем водоснабжения и</w:t>
      </w:r>
    </w:p>
    <w:p w:rsidR="006B2E78" w:rsidRPr="006B2E78" w:rsidRDefault="006B2E78" w:rsidP="00BA6FC6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водоотведения в разбивке по годам, включая технические обоснования этих</w:t>
      </w:r>
    </w:p>
    <w:p w:rsidR="006B2E78" w:rsidRDefault="006B2E78" w:rsidP="00BA6FC6">
      <w:pPr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мероприятий и оценку стоимости их реализации.</w:t>
      </w:r>
    </w:p>
    <w:p w:rsidR="006B2E78" w:rsidRDefault="006B2E78" w:rsidP="00BA6FC6">
      <w:pPr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 охватывают следующие объекты системы коммунальной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инфраструктуры:</w:t>
      </w:r>
    </w:p>
    <w:p w:rsidR="006B2E78" w:rsidRPr="006B2E78" w:rsidRDefault="006B2E78" w:rsidP="00B53571">
      <w:pPr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Водоснабжение:</w:t>
      </w:r>
    </w:p>
    <w:p w:rsidR="006B2E78" w:rsidRPr="006B2E78" w:rsidRDefault="006B2E78" w:rsidP="00B53571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78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sym w:font="Symbol" w:char="F02D"/>
      </w:r>
      <w:r w:rsidRPr="006B2E78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</w:t>
      </w: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строительство, реконструкция и замена сетей водоснабжения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применением труб из современных материалов на основе современных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технологий;</w:t>
      </w:r>
    </w:p>
    <w:p w:rsidR="006B2E78" w:rsidRPr="006B2E78" w:rsidRDefault="006B2E78" w:rsidP="00B53571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E78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sym w:font="Symbol" w:char="F02D"/>
      </w:r>
      <w:r w:rsidRPr="006B2E78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</w:t>
      </w:r>
      <w:r w:rsidR="0028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становка оборудования на </w:t>
      </w:r>
      <w:r w:rsidR="0028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«Нагорные резервуары»</w:t>
      </w: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улучшения и умягчения качеств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 </w:t>
      </w: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воды</w:t>
      </w:r>
      <w:r w:rsidR="00B6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 установок фильтрации и умягчения воды) , строительство ем</w:t>
      </w:r>
      <w:r w:rsidR="00773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кости </w:t>
      </w:r>
      <w:r w:rsidR="00773D6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</w:t>
      </w:r>
      <w:r w:rsidR="00773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2000м</w:t>
      </w:r>
      <w:r w:rsidR="00773D60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="00773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блочно-модульной насосной станции 2 подъема воды</w:t>
      </w: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B2E78" w:rsidRPr="006B2E78" w:rsidRDefault="006B2E78" w:rsidP="00B53571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E78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sym w:font="Symbol" w:char="F02D"/>
      </w:r>
      <w:r w:rsidRPr="006B2E78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</w:t>
      </w:r>
      <w:r w:rsidR="00773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укомплектование артезианских скважин в</w:t>
      </w:r>
      <w:r w:rsidR="00BA6F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одозаборов  (в/з)</w:t>
      </w:r>
      <w:r w:rsidR="00773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«Урсай Ключ», «Б</w:t>
      </w:r>
      <w:r w:rsidR="00BA6F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773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лтачево»  насосным оборудованием с устройствами плавного пуска и полной автоматизацией  и диспетчеризацией работы насосного оборудования;</w:t>
      </w:r>
    </w:p>
    <w:p w:rsidR="006B2E78" w:rsidRPr="006B2E78" w:rsidRDefault="006B2E78" w:rsidP="00B53571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E78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sym w:font="Symbol" w:char="F02D"/>
      </w:r>
      <w:r w:rsidRPr="006B2E78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</w:t>
      </w:r>
      <w:r w:rsidR="00877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промывка стволов скважин в/з «Урсай Ключ», «Б</w:t>
      </w:r>
      <w:r w:rsidR="00BA6F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877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лтачево» для восстановления дебета, замена существующих насосных станций второго подъёма  на блочно-модульные с полной автоматизацией и диспетчеризацией работы </w:t>
      </w: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B2E78" w:rsidRPr="006B2E78" w:rsidRDefault="006B2E78" w:rsidP="00B53571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E78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sym w:font="Symbol" w:char="F02D"/>
      </w:r>
      <w:r w:rsidRPr="006B2E78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</w:t>
      </w:r>
      <w:r w:rsidR="00877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подключение каптированного родника оздоровительного лагеря «Березка» к в/з «Б</w:t>
      </w:r>
      <w:r w:rsidR="00BA6F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877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лтачево» с целью увеличения подачи воды в систему городского водоснабжения</w:t>
      </w: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B2E78" w:rsidRPr="006B2E78" w:rsidRDefault="006B2E78" w:rsidP="00B53571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E78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lastRenderedPageBreak/>
        <w:sym w:font="Symbol" w:char="F02D"/>
      </w:r>
      <w:r w:rsidRPr="006B2E78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</w:t>
      </w:r>
      <w:r w:rsidR="00BF0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замена наиболее изношенных водоводов Ду 500мм по ул.Шайхутдинова протяженностью 6700п.м. и Ду 300 мм протяженностью 600п.м.</w:t>
      </w:r>
      <w:r w:rsidR="00E96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96C2C">
        <w:rPr>
          <w:rFonts w:ascii="Times New Roman" w:hAnsi="Times New Roman" w:cs="Times New Roman"/>
          <w:sz w:val="28"/>
          <w:szCs w:val="28"/>
        </w:rPr>
        <w:t xml:space="preserve">с применением </w:t>
      </w:r>
      <w:r w:rsidR="00E96C2C" w:rsidRPr="0055581B">
        <w:rPr>
          <w:rFonts w:ascii="Times New Roman" w:hAnsi="Times New Roman" w:cs="Times New Roman"/>
          <w:sz w:val="28"/>
          <w:szCs w:val="28"/>
        </w:rPr>
        <w:t>полиэтиленовы</w:t>
      </w:r>
      <w:r w:rsidR="00E96C2C">
        <w:rPr>
          <w:rFonts w:ascii="Times New Roman" w:hAnsi="Times New Roman" w:cs="Times New Roman"/>
          <w:sz w:val="28"/>
          <w:szCs w:val="28"/>
        </w:rPr>
        <w:t>х трубопроводов</w:t>
      </w:r>
      <w:r w:rsidR="00E96C2C" w:rsidRPr="0055581B">
        <w:rPr>
          <w:rFonts w:ascii="Times New Roman" w:hAnsi="Times New Roman" w:cs="Times New Roman"/>
          <w:sz w:val="28"/>
          <w:szCs w:val="28"/>
        </w:rPr>
        <w:t xml:space="preserve"> из ПЭ 100, ПЭ 100-RC</w:t>
      </w:r>
      <w:r w:rsidR="00E96C2C">
        <w:rPr>
          <w:rFonts w:ascii="Times New Roman" w:hAnsi="Times New Roman" w:cs="Times New Roman"/>
          <w:sz w:val="28"/>
          <w:szCs w:val="28"/>
        </w:rPr>
        <w:t xml:space="preserve">  имеющих нормативный срок службы – 100 лет</w:t>
      </w:r>
      <w:r w:rsidR="00BF0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B2E78" w:rsidRPr="006B2E78" w:rsidRDefault="006B2E78" w:rsidP="00B53571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E78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sym w:font="Symbol" w:char="F02D"/>
      </w:r>
      <w:r w:rsidRPr="006B2E78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</w:t>
      </w:r>
      <w:r w:rsidR="00BF0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установить регуляторы давления в количестве 5 шт. для снижения давления в трубопроводных системах до норм установленных СНиП</w:t>
      </w: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B2E78" w:rsidRPr="006B2E78" w:rsidRDefault="006B2E78" w:rsidP="00B53571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Водоотведение:</w:t>
      </w:r>
    </w:p>
    <w:p w:rsidR="006B2E78" w:rsidRPr="006B2E78" w:rsidRDefault="006B2E78" w:rsidP="00B53571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E78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sym w:font="Symbol" w:char="F02D"/>
      </w:r>
      <w:r w:rsidRPr="006B2E78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</w:t>
      </w:r>
      <w:r w:rsidR="00BF0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реконструкция канализационной насосной станции (КНС</w:t>
      </w:r>
      <w:r w:rsidR="00E96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ул. Шайхутдинова с заменой входных решеток и использованием насосов с рабочими колесами с режущими кромками;</w:t>
      </w:r>
    </w:p>
    <w:p w:rsidR="006B2E78" w:rsidRPr="006B2E78" w:rsidRDefault="006B2E78" w:rsidP="00B53571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E78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sym w:font="Symbol" w:char="F02D"/>
      </w:r>
      <w:r w:rsidRPr="006B2E78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</w:t>
      </w:r>
      <w:r w:rsidR="00E96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строительство новой </w:t>
      </w:r>
      <w:r w:rsidR="00E96C2C">
        <w:rPr>
          <w:rFonts w:ascii="Times New Roman" w:hAnsi="Times New Roman" w:cs="Times New Roman"/>
          <w:sz w:val="28"/>
          <w:szCs w:val="28"/>
        </w:rPr>
        <w:t>комплектной канализационной насосной станции полной заводской готовности в пластиковом или стеклопластиковом корпусе;</w:t>
      </w:r>
    </w:p>
    <w:p w:rsidR="006B2E78" w:rsidRPr="006B2E78" w:rsidRDefault="006B2E78" w:rsidP="00B53571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E78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sym w:font="Symbol" w:char="F02D"/>
      </w:r>
      <w:r w:rsidRPr="006B2E78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</w:t>
      </w:r>
      <w:r w:rsidR="00E96C2C">
        <w:rPr>
          <w:rFonts w:ascii="Times New Roman" w:hAnsi="Times New Roman" w:cs="Times New Roman"/>
          <w:sz w:val="28"/>
          <w:szCs w:val="28"/>
        </w:rPr>
        <w:t xml:space="preserve"> реконструкция канализационного коллектора по ул. Хасанова – ул. Ленина с применением </w:t>
      </w:r>
      <w:r w:rsidR="00E96C2C" w:rsidRPr="0055581B">
        <w:rPr>
          <w:rFonts w:ascii="Times New Roman" w:hAnsi="Times New Roman" w:cs="Times New Roman"/>
          <w:sz w:val="28"/>
          <w:szCs w:val="28"/>
        </w:rPr>
        <w:t>полиэтиленовы</w:t>
      </w:r>
      <w:r w:rsidR="00E96C2C">
        <w:rPr>
          <w:rFonts w:ascii="Times New Roman" w:hAnsi="Times New Roman" w:cs="Times New Roman"/>
          <w:sz w:val="28"/>
          <w:szCs w:val="28"/>
        </w:rPr>
        <w:t>х трубопроводов</w:t>
      </w:r>
      <w:r w:rsidR="00E96C2C" w:rsidRPr="0055581B">
        <w:rPr>
          <w:rFonts w:ascii="Times New Roman" w:hAnsi="Times New Roman" w:cs="Times New Roman"/>
          <w:sz w:val="28"/>
          <w:szCs w:val="28"/>
        </w:rPr>
        <w:t xml:space="preserve"> из ПЭ 100, ПЭ 100-RC</w:t>
      </w:r>
      <w:r w:rsidR="00E96C2C">
        <w:rPr>
          <w:rFonts w:ascii="Times New Roman" w:hAnsi="Times New Roman" w:cs="Times New Roman"/>
          <w:sz w:val="28"/>
          <w:szCs w:val="28"/>
        </w:rPr>
        <w:t xml:space="preserve">  имеющих нормативный срок службы – 100 лет;</w:t>
      </w:r>
    </w:p>
    <w:p w:rsidR="006B2E78" w:rsidRPr="006B2E78" w:rsidRDefault="006B2E78" w:rsidP="00B53571">
      <w:pPr>
        <w:spacing w:after="0"/>
        <w:ind w:firstLine="851"/>
        <w:jc w:val="both"/>
      </w:pPr>
      <w:r w:rsidRPr="006B2E78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sym w:font="Symbol" w:char="F02D"/>
      </w:r>
      <w:r w:rsidRPr="006B2E78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</w:t>
      </w:r>
      <w:r w:rsidR="001879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реконструкция трубопроводов водоснабжения и водоотведения в ежегодном объёме  </w:t>
      </w:r>
      <w:r w:rsidR="00187991">
        <w:rPr>
          <w:sz w:val="28"/>
          <w:szCs w:val="28"/>
        </w:rPr>
        <w:t>6659 м</w:t>
      </w:r>
      <w:r w:rsidR="001879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2448.4м соответственно, для предотвращения деградации инженерныхсетей. </w:t>
      </w:r>
    </w:p>
    <w:p w:rsidR="006B2E78" w:rsidRDefault="006B2E78" w:rsidP="00B53571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:rsidR="006B2E78" w:rsidRDefault="006B2E78" w:rsidP="00B53571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:rsidR="006B2E78" w:rsidRDefault="006B2E78" w:rsidP="00B53571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:rsidR="006B2E78" w:rsidRDefault="006B2E78" w:rsidP="00B53571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:rsidR="006B2E78" w:rsidRDefault="006B2E78" w:rsidP="00B53571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:rsidR="006B2E78" w:rsidRDefault="006B2E78" w:rsidP="00B53571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:rsidR="006B2E78" w:rsidRDefault="006B2E78" w:rsidP="00B53571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:rsidR="00187991" w:rsidRDefault="00187991" w:rsidP="00B53571">
      <w:pPr>
        <w:jc w:val="both"/>
      </w:pPr>
    </w:p>
    <w:p w:rsidR="00187991" w:rsidRPr="00187991" w:rsidRDefault="00187991" w:rsidP="00B53571">
      <w:pPr>
        <w:jc w:val="both"/>
      </w:pPr>
    </w:p>
    <w:p w:rsidR="006B2E78" w:rsidRDefault="006B2E78" w:rsidP="00B53571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:rsidR="006B2E78" w:rsidRDefault="006B2E78" w:rsidP="006B2E78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2E78">
        <w:rPr>
          <w:rFonts w:ascii="Times New Roman" w:hAnsi="Times New Roman" w:cs="Times New Roman"/>
          <w:b/>
          <w:sz w:val="28"/>
          <w:szCs w:val="28"/>
        </w:rPr>
        <w:lastRenderedPageBreak/>
        <w:t>Глава 1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B2E78" w:rsidRPr="001A0C85" w:rsidRDefault="006B2E78" w:rsidP="00B53571">
      <w:pPr>
        <w:pStyle w:val="af7"/>
        <w:ind w:firstLine="851"/>
        <w:rPr>
          <w:szCs w:val="28"/>
        </w:rPr>
      </w:pPr>
      <w:r w:rsidRPr="001A0C85">
        <w:rPr>
          <w:szCs w:val="28"/>
        </w:rPr>
        <w:t>Азнакаевский муниципальный район занимает территорию 2161.8 кв. км и входит в юго-восточный промышленный район. Граничит на севере с Сармановским и Муслюмовским районами, на западе с Альметьевским, на юге Бугульминским и Бавлинским  районами, на востоке с Республикой Башкортостан.</w:t>
      </w:r>
    </w:p>
    <w:p w:rsidR="006B2E78" w:rsidRPr="00B53571" w:rsidRDefault="006B2E78" w:rsidP="00B53571">
      <w:pPr>
        <w:pStyle w:val="af7"/>
        <w:ind w:firstLine="851"/>
        <w:rPr>
          <w:szCs w:val="28"/>
        </w:rPr>
      </w:pPr>
      <w:r w:rsidRPr="001A0C85">
        <w:rPr>
          <w:szCs w:val="28"/>
        </w:rPr>
        <w:t>Административный центр – город Азнакаево, находится в 350км от г. Казани, в 42км от г. Бугульма, в 180км от г. Наб. Челны.</w:t>
      </w:r>
      <w:r w:rsidR="006E6988">
        <w:rPr>
          <w:szCs w:val="28"/>
        </w:rPr>
        <w:t xml:space="preserve"> </w:t>
      </w:r>
      <w:r w:rsidR="006E6988" w:rsidRPr="006E6988">
        <w:rPr>
          <w:szCs w:val="28"/>
          <w:shd w:val="clear" w:color="auto" w:fill="FFFFFF"/>
        </w:rPr>
        <w:t>Площадь города </w:t>
      </w:r>
      <w:r w:rsidR="006E6988">
        <w:rPr>
          <w:szCs w:val="28"/>
          <w:shd w:val="clear" w:color="auto" w:fill="FFFFFF"/>
        </w:rPr>
        <w:t xml:space="preserve"> Азнакаево </w:t>
      </w:r>
      <w:r w:rsidR="006E6988" w:rsidRPr="006E6988">
        <w:rPr>
          <w:szCs w:val="28"/>
          <w:shd w:val="clear" w:color="auto" w:fill="FFFFFF"/>
        </w:rPr>
        <w:t>15 км². Входит в полицентрическую </w:t>
      </w:r>
      <w:hyperlink r:id="rId9" w:history="1">
        <w:r w:rsidR="006E6988" w:rsidRPr="00B53571">
          <w:rPr>
            <w:rStyle w:val="af8"/>
            <w:color w:val="auto"/>
            <w:szCs w:val="28"/>
            <w:u w:val="none"/>
            <w:shd w:val="clear" w:color="auto" w:fill="FFFFFF"/>
          </w:rPr>
          <w:t>Альметьевскую  (Альметьевско - Бугульминскую)</w:t>
        </w:r>
      </w:hyperlink>
      <w:r w:rsidR="006E6988" w:rsidRPr="00B53571">
        <w:rPr>
          <w:szCs w:val="28"/>
          <w:shd w:val="clear" w:color="auto" w:fill="FFFFFF"/>
        </w:rPr>
        <w:t> </w:t>
      </w:r>
      <w:hyperlink r:id="rId10" w:tooltip="Городская агломерация" w:history="1">
        <w:r w:rsidR="006E6988" w:rsidRPr="00B53571">
          <w:rPr>
            <w:rStyle w:val="af8"/>
            <w:color w:val="auto"/>
            <w:szCs w:val="28"/>
            <w:u w:val="none"/>
            <w:shd w:val="clear" w:color="auto" w:fill="FFFFFF"/>
          </w:rPr>
          <w:t>агломерацию</w:t>
        </w:r>
      </w:hyperlink>
      <w:r w:rsidR="006E6988" w:rsidRPr="00B53571">
        <w:rPr>
          <w:szCs w:val="28"/>
          <w:shd w:val="clear" w:color="auto" w:fill="FFFFFF"/>
        </w:rPr>
        <w:t>.</w:t>
      </w:r>
    </w:p>
    <w:p w:rsidR="006B2E78" w:rsidRPr="001A0C85" w:rsidRDefault="006B2E78" w:rsidP="00B53571">
      <w:pPr>
        <w:pStyle w:val="af7"/>
        <w:ind w:firstLine="851"/>
        <w:rPr>
          <w:szCs w:val="28"/>
        </w:rPr>
      </w:pPr>
      <w:r w:rsidRPr="001A0C85">
        <w:rPr>
          <w:szCs w:val="28"/>
        </w:rPr>
        <w:t>Район расположен в пределах Бугульминско</w:t>
      </w:r>
      <w:r w:rsidR="00AB1506">
        <w:rPr>
          <w:szCs w:val="28"/>
        </w:rPr>
        <w:t xml:space="preserve"> – </w:t>
      </w:r>
      <w:r w:rsidRPr="001A0C85">
        <w:rPr>
          <w:szCs w:val="28"/>
        </w:rPr>
        <w:t>Белебеевской</w:t>
      </w:r>
      <w:r w:rsidR="00AB1506">
        <w:rPr>
          <w:szCs w:val="28"/>
        </w:rPr>
        <w:t xml:space="preserve"> </w:t>
      </w:r>
      <w:r w:rsidRPr="001A0C85">
        <w:rPr>
          <w:szCs w:val="28"/>
        </w:rPr>
        <w:t xml:space="preserve"> возвышенности. Район  характеризуется значительным колебаниям абсолютных высот рельефа. В рельефе господствуют высоты 200-220м, типична ярусность или ступенчатость. Наиболее распространено среднее плато, представляющее слабо всхолмленную равнину.                      </w:t>
      </w:r>
    </w:p>
    <w:p w:rsidR="006B2E78" w:rsidRDefault="006B2E78" w:rsidP="00B53571">
      <w:pPr>
        <w:pStyle w:val="af7"/>
        <w:ind w:firstLine="851"/>
        <w:rPr>
          <w:szCs w:val="28"/>
        </w:rPr>
      </w:pPr>
      <w:r w:rsidRPr="001A0C85">
        <w:rPr>
          <w:szCs w:val="28"/>
        </w:rPr>
        <w:t>Географическая сеть района представлена бассейном р.</w:t>
      </w:r>
      <w:r w:rsidR="006A5CB1">
        <w:rPr>
          <w:szCs w:val="28"/>
        </w:rPr>
        <w:t xml:space="preserve"> </w:t>
      </w:r>
      <w:r w:rsidRPr="001A0C85">
        <w:rPr>
          <w:szCs w:val="28"/>
        </w:rPr>
        <w:t>Ик (средним течением) на участке от 384 км до 319 км от устья, ее притоками р.</w:t>
      </w:r>
      <w:r w:rsidR="00AB1506">
        <w:rPr>
          <w:szCs w:val="28"/>
        </w:rPr>
        <w:t xml:space="preserve"> </w:t>
      </w:r>
      <w:r w:rsidRPr="001A0C85">
        <w:rPr>
          <w:szCs w:val="28"/>
        </w:rPr>
        <w:t>Стерля, р.</w:t>
      </w:r>
      <w:r w:rsidR="00AB1506">
        <w:rPr>
          <w:szCs w:val="28"/>
        </w:rPr>
        <w:t xml:space="preserve"> </w:t>
      </w:r>
      <w:r w:rsidRPr="001A0C85">
        <w:rPr>
          <w:szCs w:val="28"/>
        </w:rPr>
        <w:t>Мелля (нижним, средним течение) и небольшим участком р.</w:t>
      </w:r>
      <w:r w:rsidR="00AB1506">
        <w:rPr>
          <w:szCs w:val="28"/>
        </w:rPr>
        <w:t xml:space="preserve"> </w:t>
      </w:r>
      <w:r w:rsidRPr="001A0C85">
        <w:rPr>
          <w:szCs w:val="28"/>
        </w:rPr>
        <w:t>Зай (9км).</w:t>
      </w:r>
    </w:p>
    <w:p w:rsidR="006E6988" w:rsidRDefault="006E6988" w:rsidP="00B53571">
      <w:pPr>
        <w:pStyle w:val="af7"/>
        <w:ind w:firstLine="851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>
        <w:rPr>
          <w:szCs w:val="28"/>
          <w:shd w:val="clear" w:color="auto" w:fill="FFFFFF"/>
        </w:rPr>
        <w:t>Э</w:t>
      </w:r>
      <w:r w:rsidRPr="006E6988">
        <w:rPr>
          <w:szCs w:val="28"/>
          <w:shd w:val="clear" w:color="auto" w:fill="FFFFFF"/>
        </w:rPr>
        <w:t>кономика в основном связана с нефтедобывающим сектором и сопутствующими предприятиями — бурение и ремонт скважин, монтаж и т. п. Кроме того, в городе присутствуют предприятия машиностроения и металлообработки, пищевая и легкая промышленность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.</w:t>
      </w:r>
    </w:p>
    <w:p w:rsidR="002E271D" w:rsidRPr="002E271D" w:rsidRDefault="00460E1F" w:rsidP="00B53571">
      <w:pPr>
        <w:pStyle w:val="af7"/>
        <w:ind w:firstLine="851"/>
        <w:rPr>
          <w:rFonts w:eastAsiaTheme="minorHAnsi"/>
          <w:color w:val="000000"/>
          <w:szCs w:val="28"/>
          <w:lang w:eastAsia="en-US"/>
        </w:rPr>
      </w:pPr>
      <w:r w:rsidRPr="00460E1F">
        <w:rPr>
          <w:rFonts w:eastAsiaTheme="minorHAnsi"/>
          <w:color w:val="000000"/>
          <w:szCs w:val="28"/>
          <w:lang w:eastAsia="en-US"/>
        </w:rPr>
        <w:t>Город</w:t>
      </w:r>
      <w:r w:rsidR="00A21881">
        <w:rPr>
          <w:rFonts w:eastAsiaTheme="minorHAnsi"/>
          <w:color w:val="000000"/>
          <w:szCs w:val="28"/>
          <w:lang w:eastAsia="en-US"/>
        </w:rPr>
        <w:t xml:space="preserve"> </w:t>
      </w:r>
      <w:r w:rsidRPr="00460E1F">
        <w:rPr>
          <w:rFonts w:eastAsiaTheme="minorHAnsi"/>
          <w:color w:val="000000"/>
          <w:szCs w:val="28"/>
          <w:lang w:eastAsia="en-US"/>
        </w:rPr>
        <w:t xml:space="preserve"> обладает ограниченными территориями для жилищного строительства, поскольку подавляющее большинство незастроенных территорий в границах муниципального образования «город Азнакаево» находятся в санитарно-защитных зонах объектов нефтедобычи. </w:t>
      </w:r>
    </w:p>
    <w:p w:rsidR="00460E1F" w:rsidRDefault="002E271D" w:rsidP="00B53571">
      <w:pPr>
        <w:pStyle w:val="af7"/>
        <w:ind w:firstLine="851"/>
        <w:rPr>
          <w:rFonts w:eastAsiaTheme="minorHAnsi"/>
          <w:color w:val="000000"/>
          <w:szCs w:val="28"/>
          <w:lang w:eastAsia="en-US"/>
        </w:rPr>
      </w:pPr>
      <w:r>
        <w:rPr>
          <w:rFonts w:eastAsiaTheme="minorHAnsi"/>
          <w:color w:val="000000"/>
          <w:szCs w:val="28"/>
          <w:lang w:eastAsia="en-US"/>
        </w:rPr>
        <w:t xml:space="preserve">Характерная для города Азнакаево – усадебная и малоэтажная застройка (2-4 этажа). </w:t>
      </w:r>
      <w:r w:rsidR="00460E1F">
        <w:rPr>
          <w:rFonts w:eastAsiaTheme="minorHAnsi"/>
          <w:color w:val="000000"/>
          <w:szCs w:val="28"/>
          <w:lang w:eastAsia="en-US"/>
        </w:rPr>
        <w:t>Г</w:t>
      </w:r>
      <w:r w:rsidR="00460E1F" w:rsidRPr="00460E1F">
        <w:rPr>
          <w:rFonts w:eastAsiaTheme="minorHAnsi"/>
          <w:color w:val="000000"/>
          <w:szCs w:val="28"/>
          <w:lang w:eastAsia="en-US"/>
        </w:rPr>
        <w:t xml:space="preserve">енеральным планом предлагается размещение на имеющихся участках </w:t>
      </w:r>
      <w:r>
        <w:rPr>
          <w:rFonts w:eastAsiaTheme="minorHAnsi"/>
          <w:color w:val="000000"/>
          <w:szCs w:val="28"/>
          <w:lang w:eastAsia="en-US"/>
        </w:rPr>
        <w:t>не только</w:t>
      </w:r>
      <w:r w:rsidR="00460E1F" w:rsidRPr="00460E1F">
        <w:rPr>
          <w:rFonts w:eastAsiaTheme="minorHAnsi"/>
          <w:color w:val="000000"/>
          <w:szCs w:val="28"/>
          <w:lang w:eastAsia="en-US"/>
        </w:rPr>
        <w:t xml:space="preserve"> среднеэтажной (5-6 этажей) застройки, но и 10-этажных домов (что предусмотрено Нормативами градостроительного проектирования города Азнакаево).</w:t>
      </w:r>
    </w:p>
    <w:p w:rsidR="00B53571" w:rsidRDefault="00B53571" w:rsidP="00B53571">
      <w:pPr>
        <w:pStyle w:val="af7"/>
        <w:ind w:firstLine="851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8B3B95" w:rsidRPr="00B53571" w:rsidRDefault="00B53571" w:rsidP="00B53571">
      <w:pPr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5357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 xml:space="preserve">       </w:t>
      </w:r>
      <w:r w:rsidR="008B3B95" w:rsidRPr="00B5357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Прогноз развития жилищного фонда МО «г. Азнакаево»</w:t>
      </w:r>
      <w:r w:rsidR="00BA6FC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8B3B95" w:rsidRPr="00B5357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(генеральный план).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1"/>
        <w:gridCol w:w="1701"/>
        <w:gridCol w:w="1701"/>
        <w:gridCol w:w="1531"/>
      </w:tblGrid>
      <w:tr w:rsidR="008B3B95" w:rsidRPr="008B3B95" w:rsidTr="00B53571">
        <w:trPr>
          <w:jc w:val="center"/>
        </w:trPr>
        <w:tc>
          <w:tcPr>
            <w:tcW w:w="4531" w:type="dxa"/>
            <w:vAlign w:val="center"/>
            <w:hideMark/>
          </w:tcPr>
          <w:p w:rsidR="008B3B95" w:rsidRPr="008B3B95" w:rsidRDefault="008B3B95" w:rsidP="00B535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B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701" w:type="dxa"/>
            <w:vAlign w:val="center"/>
            <w:hideMark/>
          </w:tcPr>
          <w:p w:rsidR="008B3B95" w:rsidRPr="008B3B95" w:rsidRDefault="008B3B95" w:rsidP="00B535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B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1701" w:type="dxa"/>
            <w:vAlign w:val="center"/>
            <w:hideMark/>
          </w:tcPr>
          <w:p w:rsidR="008B3B95" w:rsidRPr="008B3B95" w:rsidRDefault="008B3B95" w:rsidP="00B535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B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2025 г.</w:t>
            </w:r>
          </w:p>
        </w:tc>
        <w:tc>
          <w:tcPr>
            <w:tcW w:w="1531" w:type="dxa"/>
            <w:vAlign w:val="center"/>
            <w:hideMark/>
          </w:tcPr>
          <w:p w:rsidR="008B3B95" w:rsidRPr="008B3B95" w:rsidRDefault="008B3B95" w:rsidP="00B535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B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2040 г.</w:t>
            </w:r>
          </w:p>
        </w:tc>
      </w:tr>
      <w:tr w:rsidR="008B3B95" w:rsidRPr="008B3B95" w:rsidTr="00B53571">
        <w:trPr>
          <w:jc w:val="center"/>
        </w:trPr>
        <w:tc>
          <w:tcPr>
            <w:tcW w:w="4531" w:type="dxa"/>
            <w:vAlign w:val="center"/>
            <w:hideMark/>
          </w:tcPr>
          <w:p w:rsidR="008B3B95" w:rsidRPr="008B3B95" w:rsidRDefault="008B3B95" w:rsidP="00B535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населения (тыс.чел.)</w:t>
            </w:r>
          </w:p>
        </w:tc>
        <w:tc>
          <w:tcPr>
            <w:tcW w:w="1701" w:type="dxa"/>
            <w:vAlign w:val="center"/>
            <w:hideMark/>
          </w:tcPr>
          <w:p w:rsidR="008B3B95" w:rsidRPr="008B3B95" w:rsidRDefault="008B3B95" w:rsidP="00B535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34 863</w:t>
            </w:r>
          </w:p>
        </w:tc>
        <w:tc>
          <w:tcPr>
            <w:tcW w:w="1701" w:type="dxa"/>
            <w:vAlign w:val="center"/>
            <w:hideMark/>
          </w:tcPr>
          <w:p w:rsidR="008B3B95" w:rsidRPr="008B3B95" w:rsidRDefault="008B3B95" w:rsidP="00B535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36 025</w:t>
            </w:r>
          </w:p>
        </w:tc>
        <w:tc>
          <w:tcPr>
            <w:tcW w:w="1531" w:type="dxa"/>
            <w:vAlign w:val="center"/>
            <w:hideMark/>
          </w:tcPr>
          <w:p w:rsidR="008B3B95" w:rsidRPr="008B3B95" w:rsidRDefault="008B3B95" w:rsidP="00B535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37 450</w:t>
            </w:r>
          </w:p>
        </w:tc>
      </w:tr>
      <w:tr w:rsidR="008B3B95" w:rsidRPr="008B3B95" w:rsidTr="00B53571">
        <w:trPr>
          <w:jc w:val="center"/>
        </w:trPr>
        <w:tc>
          <w:tcPr>
            <w:tcW w:w="4531" w:type="dxa"/>
            <w:vAlign w:val="center"/>
            <w:hideMark/>
          </w:tcPr>
          <w:p w:rsidR="008B3B95" w:rsidRPr="008B3B95" w:rsidRDefault="008B3B95" w:rsidP="00B535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Жилищная обеспеченность (кв.м / чел.)</w:t>
            </w:r>
          </w:p>
        </w:tc>
        <w:tc>
          <w:tcPr>
            <w:tcW w:w="1701" w:type="dxa"/>
            <w:vAlign w:val="center"/>
            <w:hideMark/>
          </w:tcPr>
          <w:p w:rsidR="008B3B95" w:rsidRPr="008B3B95" w:rsidRDefault="008B3B95" w:rsidP="00B535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25,2</w:t>
            </w:r>
          </w:p>
        </w:tc>
        <w:tc>
          <w:tcPr>
            <w:tcW w:w="1701" w:type="dxa"/>
            <w:vAlign w:val="center"/>
            <w:hideMark/>
          </w:tcPr>
          <w:p w:rsidR="008B3B95" w:rsidRPr="008B3B95" w:rsidRDefault="008B3B95" w:rsidP="00B535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27,0</w:t>
            </w:r>
          </w:p>
        </w:tc>
        <w:tc>
          <w:tcPr>
            <w:tcW w:w="1531" w:type="dxa"/>
            <w:vAlign w:val="center"/>
            <w:hideMark/>
          </w:tcPr>
          <w:p w:rsidR="008B3B95" w:rsidRPr="008B3B95" w:rsidRDefault="008B3B95" w:rsidP="00B535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30,0</w:t>
            </w:r>
          </w:p>
        </w:tc>
      </w:tr>
      <w:tr w:rsidR="008B3B95" w:rsidRPr="008B3B95" w:rsidTr="00B53571">
        <w:trPr>
          <w:jc w:val="center"/>
        </w:trPr>
        <w:tc>
          <w:tcPr>
            <w:tcW w:w="4531" w:type="dxa"/>
            <w:vAlign w:val="center"/>
            <w:hideMark/>
          </w:tcPr>
          <w:p w:rsidR="008B3B95" w:rsidRPr="008B3B95" w:rsidRDefault="008B3B95" w:rsidP="00B535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площадь жилья (тыс.кв.м)</w:t>
            </w:r>
          </w:p>
        </w:tc>
        <w:tc>
          <w:tcPr>
            <w:tcW w:w="1701" w:type="dxa"/>
            <w:vAlign w:val="center"/>
            <w:hideMark/>
          </w:tcPr>
          <w:p w:rsidR="008B3B95" w:rsidRPr="008B3B95" w:rsidRDefault="008B3B95" w:rsidP="00B535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878,80</w:t>
            </w:r>
          </w:p>
        </w:tc>
        <w:tc>
          <w:tcPr>
            <w:tcW w:w="1701" w:type="dxa"/>
            <w:vAlign w:val="center"/>
            <w:hideMark/>
          </w:tcPr>
          <w:p w:rsidR="008B3B95" w:rsidRPr="008B3B95" w:rsidRDefault="008B3B95" w:rsidP="00B535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972,68</w:t>
            </w:r>
          </w:p>
        </w:tc>
        <w:tc>
          <w:tcPr>
            <w:tcW w:w="1531" w:type="dxa"/>
            <w:vAlign w:val="center"/>
            <w:hideMark/>
          </w:tcPr>
          <w:p w:rsidR="008B3B95" w:rsidRPr="008B3B95" w:rsidRDefault="008B3B95" w:rsidP="00B535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1 123,50</w:t>
            </w:r>
          </w:p>
        </w:tc>
      </w:tr>
      <w:tr w:rsidR="008B3B95" w:rsidRPr="008B3B95" w:rsidTr="00B53571">
        <w:trPr>
          <w:jc w:val="center"/>
        </w:trPr>
        <w:tc>
          <w:tcPr>
            <w:tcW w:w="4531" w:type="dxa"/>
            <w:vAlign w:val="center"/>
            <w:hideMark/>
          </w:tcPr>
          <w:p w:rsidR="008B3B95" w:rsidRPr="008B3B95" w:rsidRDefault="008B3B95" w:rsidP="00B535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Новое строительство за период (тыс.кв.м)</w:t>
            </w:r>
          </w:p>
        </w:tc>
        <w:tc>
          <w:tcPr>
            <w:tcW w:w="1701" w:type="dxa"/>
            <w:vAlign w:val="center"/>
            <w:hideMark/>
          </w:tcPr>
          <w:p w:rsidR="008B3B95" w:rsidRPr="008B3B95" w:rsidRDefault="008B3B95" w:rsidP="00B535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vAlign w:val="center"/>
            <w:hideMark/>
          </w:tcPr>
          <w:p w:rsidR="008B3B95" w:rsidRPr="008B3B95" w:rsidRDefault="008B3B95" w:rsidP="00B535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93,88</w:t>
            </w:r>
          </w:p>
        </w:tc>
        <w:tc>
          <w:tcPr>
            <w:tcW w:w="1531" w:type="dxa"/>
            <w:vAlign w:val="center"/>
            <w:hideMark/>
          </w:tcPr>
          <w:p w:rsidR="008B3B95" w:rsidRPr="008B3B95" w:rsidRDefault="008B3B95" w:rsidP="00B535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150,83</w:t>
            </w:r>
          </w:p>
        </w:tc>
      </w:tr>
      <w:tr w:rsidR="008B3B95" w:rsidRPr="008B3B95" w:rsidTr="00B53571">
        <w:trPr>
          <w:jc w:val="center"/>
        </w:trPr>
        <w:tc>
          <w:tcPr>
            <w:tcW w:w="4531" w:type="dxa"/>
            <w:vAlign w:val="center"/>
            <w:hideMark/>
          </w:tcPr>
          <w:p w:rsidR="008B3B95" w:rsidRPr="008B3B95" w:rsidRDefault="008B3B95" w:rsidP="00B535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Убыль жилого фонда за период (тыс.кв.м)</w:t>
            </w:r>
          </w:p>
        </w:tc>
        <w:tc>
          <w:tcPr>
            <w:tcW w:w="1701" w:type="dxa"/>
            <w:vAlign w:val="center"/>
            <w:hideMark/>
          </w:tcPr>
          <w:p w:rsidR="008B3B95" w:rsidRPr="008B3B95" w:rsidRDefault="008B3B95" w:rsidP="00B535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vAlign w:val="center"/>
            <w:hideMark/>
          </w:tcPr>
          <w:p w:rsidR="008B3B95" w:rsidRPr="008B3B95" w:rsidRDefault="008B3B95" w:rsidP="00B535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31" w:type="dxa"/>
            <w:vAlign w:val="center"/>
            <w:hideMark/>
          </w:tcPr>
          <w:p w:rsidR="008B3B95" w:rsidRPr="008B3B95" w:rsidRDefault="008B3B95" w:rsidP="00B535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:rsidR="008B3B95" w:rsidRDefault="008B3B95" w:rsidP="00B53571">
      <w:pPr>
        <w:pStyle w:val="af9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 1.01.2025г. фактическая численность населения составляет 3390</w:t>
      </w:r>
      <w:r w:rsidR="00C27061">
        <w:rPr>
          <w:sz w:val="28"/>
          <w:szCs w:val="28"/>
        </w:rPr>
        <w:t>5</w:t>
      </w:r>
      <w:r>
        <w:rPr>
          <w:sz w:val="28"/>
          <w:szCs w:val="28"/>
        </w:rPr>
        <w:t xml:space="preserve"> чел.</w:t>
      </w:r>
      <w:r w:rsidR="00C27061">
        <w:rPr>
          <w:sz w:val="28"/>
          <w:szCs w:val="28"/>
        </w:rPr>
        <w:t>, на перспективу 2035г. -  34 075 чел.</w:t>
      </w:r>
    </w:p>
    <w:p w:rsidR="00B53571" w:rsidRDefault="00B53571" w:rsidP="00754813">
      <w:pPr>
        <w:pStyle w:val="af9"/>
        <w:spacing w:before="0" w:beforeAutospacing="0" w:after="0" w:afterAutospacing="0" w:line="360" w:lineRule="auto"/>
        <w:ind w:firstLine="851"/>
        <w:jc w:val="center"/>
        <w:rPr>
          <w:b/>
          <w:sz w:val="28"/>
          <w:szCs w:val="28"/>
        </w:rPr>
      </w:pPr>
    </w:p>
    <w:p w:rsidR="008B3B95" w:rsidRDefault="008B3B95" w:rsidP="00754813">
      <w:pPr>
        <w:pStyle w:val="af9"/>
        <w:spacing w:before="0" w:beforeAutospacing="0" w:after="0" w:afterAutospacing="0" w:line="360" w:lineRule="auto"/>
        <w:ind w:firstLine="851"/>
        <w:jc w:val="center"/>
        <w:rPr>
          <w:b/>
          <w:sz w:val="28"/>
          <w:szCs w:val="28"/>
        </w:rPr>
      </w:pPr>
      <w:r w:rsidRPr="008B3B95">
        <w:rPr>
          <w:b/>
          <w:sz w:val="28"/>
          <w:szCs w:val="28"/>
        </w:rPr>
        <w:t>Глава 2.</w:t>
      </w:r>
    </w:p>
    <w:p w:rsidR="008B3B95" w:rsidRPr="008B3B95" w:rsidRDefault="008B3B95" w:rsidP="00754813">
      <w:pPr>
        <w:spacing w:after="0"/>
        <w:ind w:firstLine="851"/>
        <w:jc w:val="center"/>
        <w:rPr>
          <w:b/>
          <w:sz w:val="28"/>
          <w:szCs w:val="28"/>
        </w:rPr>
      </w:pPr>
      <w:r w:rsidRPr="008B3B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Технико-экономическое состояние централизованных систем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B3B95">
        <w:rPr>
          <w:b/>
          <w:bCs/>
          <w:color w:val="000000"/>
          <w:sz w:val="28"/>
          <w:szCs w:val="28"/>
        </w:rPr>
        <w:t>водоснабжения г.</w:t>
      </w:r>
      <w:r>
        <w:rPr>
          <w:b/>
          <w:bCs/>
          <w:color w:val="000000"/>
          <w:sz w:val="28"/>
          <w:szCs w:val="28"/>
        </w:rPr>
        <w:t xml:space="preserve"> Азнакаево.</w:t>
      </w:r>
    </w:p>
    <w:p w:rsidR="00460E1F" w:rsidRDefault="008B3B95" w:rsidP="00754813">
      <w:pPr>
        <w:spacing w:after="0"/>
        <w:ind w:firstLine="851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 w:rsidRPr="008B3B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2.1 Описание системы и структуры водоснабжения г.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Азнакаево </w:t>
      </w:r>
      <w:r w:rsidRPr="008B3B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деление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B3B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терри</w:t>
      </w:r>
      <w:r w:rsidR="00B41AD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тории города </w:t>
      </w:r>
      <w:r w:rsidRPr="008B3B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на эксплуатационные зоны</w:t>
      </w:r>
      <w:r w:rsidR="00B41ADA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460E1F" w:rsidRPr="00B41ADA" w:rsidRDefault="00B41ADA" w:rsidP="00B53571">
      <w:pPr>
        <w:pStyle w:val="af7"/>
        <w:ind w:firstLine="851"/>
        <w:rPr>
          <w:rFonts w:eastAsiaTheme="minorHAnsi"/>
          <w:color w:val="000000"/>
          <w:szCs w:val="28"/>
          <w:lang w:eastAsia="en-US"/>
        </w:rPr>
      </w:pPr>
      <w:r w:rsidRPr="00B41ADA">
        <w:rPr>
          <w:rFonts w:eastAsiaTheme="minorHAnsi"/>
          <w:color w:val="000000"/>
          <w:szCs w:val="28"/>
          <w:lang w:eastAsia="en-US"/>
        </w:rPr>
        <w:t xml:space="preserve">В г. </w:t>
      </w:r>
      <w:r>
        <w:rPr>
          <w:rFonts w:eastAsiaTheme="minorHAnsi"/>
          <w:color w:val="000000"/>
          <w:szCs w:val="28"/>
          <w:lang w:eastAsia="en-US"/>
        </w:rPr>
        <w:t>Азнакаево</w:t>
      </w:r>
      <w:r w:rsidRPr="00B41ADA">
        <w:rPr>
          <w:rFonts w:eastAsiaTheme="minorHAnsi"/>
          <w:color w:val="000000"/>
          <w:szCs w:val="28"/>
          <w:lang w:eastAsia="en-US"/>
        </w:rPr>
        <w:t xml:space="preserve"> существует централизованная закольцованная система водоснабжения представляющая собой комплекс сооружений</w:t>
      </w:r>
      <w:r>
        <w:rPr>
          <w:rFonts w:eastAsiaTheme="minorHAnsi"/>
          <w:color w:val="000000"/>
          <w:szCs w:val="28"/>
          <w:lang w:eastAsia="en-US"/>
        </w:rPr>
        <w:t>,</w:t>
      </w:r>
      <w:r w:rsidRPr="00B41ADA">
        <w:rPr>
          <w:rFonts w:eastAsiaTheme="minorHAnsi"/>
          <w:color w:val="000000"/>
          <w:szCs w:val="28"/>
          <w:lang w:eastAsia="en-US"/>
        </w:rPr>
        <w:t xml:space="preserve"> осуществляющий основные функц</w:t>
      </w:r>
      <w:r>
        <w:rPr>
          <w:rFonts w:eastAsiaTheme="minorHAnsi"/>
          <w:color w:val="000000"/>
          <w:szCs w:val="28"/>
          <w:lang w:eastAsia="en-US"/>
        </w:rPr>
        <w:t xml:space="preserve">ии как забор воды из источников </w:t>
      </w:r>
      <w:r w:rsidRPr="00B41ADA">
        <w:rPr>
          <w:rFonts w:eastAsiaTheme="minorHAnsi"/>
          <w:color w:val="000000"/>
          <w:szCs w:val="28"/>
          <w:lang w:eastAsia="en-US"/>
        </w:rPr>
        <w:t>водоснабжения и транспортировку воды потребителям жилого сектора, производственным объектам, а так же источникам тепловой энергии.</w:t>
      </w:r>
    </w:p>
    <w:p w:rsidR="00B41ADA" w:rsidRPr="00B41ADA" w:rsidRDefault="00B41ADA" w:rsidP="00B5357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1ADA">
        <w:rPr>
          <w:rFonts w:ascii="Times New Roman" w:hAnsi="Times New Roman" w:cs="Times New Roman"/>
          <w:sz w:val="28"/>
          <w:szCs w:val="28"/>
        </w:rPr>
        <w:t>Водоснабжение г. Азнакаево для хозяйственно-питьевых целей осуществляется от трёх источников:</w:t>
      </w:r>
      <w:r w:rsidRPr="00B41A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1ADA">
        <w:rPr>
          <w:rFonts w:ascii="Times New Roman" w:hAnsi="Times New Roman" w:cs="Times New Roman"/>
          <w:sz w:val="28"/>
          <w:szCs w:val="28"/>
        </w:rPr>
        <w:t>Нагорные резервуары – УПТЖ для ППД АО «Татнефть» - Водозабор Камских ВОС, Водозабор «Урсай Ключ» и Водозабор «Балтачево».</w:t>
      </w:r>
    </w:p>
    <w:p w:rsidR="00B41ADA" w:rsidRPr="00B41ADA" w:rsidRDefault="00B41ADA" w:rsidP="00754813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B41ADA">
        <w:rPr>
          <w:rFonts w:ascii="Times New Roman" w:hAnsi="Times New Roman" w:cs="Times New Roman"/>
          <w:b/>
          <w:sz w:val="28"/>
          <w:szCs w:val="28"/>
        </w:rPr>
        <w:t>1. Нагорные резервуары – УПТЖ для ППД АО «Татнефть» - Водозабор Камских ВОС</w:t>
      </w:r>
    </w:p>
    <w:p w:rsidR="00B41ADA" w:rsidRDefault="00B41ADA" w:rsidP="00B5357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1ADA">
        <w:rPr>
          <w:rFonts w:ascii="Times New Roman" w:hAnsi="Times New Roman" w:cs="Times New Roman"/>
          <w:sz w:val="28"/>
          <w:szCs w:val="28"/>
        </w:rPr>
        <w:t xml:space="preserve">ООО «Управление по подготовке технологической жидкости для поддержания пластового давления» (УПТЖ для ППД) – осуществляет забор, подготовку и перекачку воды на производственные нужды нефтяных и других промышленных предприятий и объектов нефтедобычи с целью поддержания пластового давления, а </w:t>
      </w:r>
      <w:r w:rsidRPr="00B41ADA">
        <w:rPr>
          <w:rFonts w:ascii="Times New Roman" w:hAnsi="Times New Roman" w:cs="Times New Roman"/>
          <w:sz w:val="28"/>
          <w:szCs w:val="28"/>
        </w:rPr>
        <w:lastRenderedPageBreak/>
        <w:t>также для питьевого и хозяйственно-бытового водоснабжения городов и населенных пунктов юго-востока Республики Татарстан</w:t>
      </w:r>
      <w:r w:rsidR="00BA6FC6">
        <w:rPr>
          <w:rFonts w:ascii="Times New Roman" w:hAnsi="Times New Roman" w:cs="Times New Roman"/>
          <w:sz w:val="28"/>
          <w:szCs w:val="28"/>
        </w:rPr>
        <w:t>, п</w:t>
      </w:r>
      <w:r w:rsidR="00A5145B">
        <w:rPr>
          <w:rFonts w:ascii="Times New Roman" w:hAnsi="Times New Roman" w:cs="Times New Roman"/>
          <w:sz w:val="28"/>
          <w:szCs w:val="28"/>
        </w:rPr>
        <w:t xml:space="preserve">люс </w:t>
      </w:r>
      <w:r w:rsidR="00BA6FC6">
        <w:rPr>
          <w:rFonts w:ascii="Times New Roman" w:hAnsi="Times New Roman" w:cs="Times New Roman"/>
          <w:sz w:val="28"/>
          <w:szCs w:val="28"/>
        </w:rPr>
        <w:t>три</w:t>
      </w:r>
      <w:r w:rsidR="00A5145B">
        <w:rPr>
          <w:rFonts w:ascii="Times New Roman" w:hAnsi="Times New Roman" w:cs="Times New Roman"/>
          <w:sz w:val="28"/>
          <w:szCs w:val="28"/>
        </w:rPr>
        <w:t xml:space="preserve"> артезианские скважины.</w:t>
      </w:r>
    </w:p>
    <w:p w:rsidR="002235D5" w:rsidRDefault="002235D5" w:rsidP="00B5357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Вода поступает в </w:t>
      </w:r>
      <w:r w:rsidR="00BA6FC6">
        <w:rPr>
          <w:rFonts w:ascii="Times New Roman" w:hAnsi="Times New Roman" w:cs="Times New Roman"/>
          <w:sz w:val="28"/>
          <w:szCs w:val="28"/>
        </w:rPr>
        <w:t>три</w:t>
      </w:r>
      <w:r>
        <w:rPr>
          <w:rFonts w:ascii="Times New Roman" w:hAnsi="Times New Roman" w:cs="Times New Roman"/>
          <w:sz w:val="28"/>
          <w:szCs w:val="28"/>
        </w:rPr>
        <w:t xml:space="preserve"> резервуара: </w:t>
      </w:r>
    </w:p>
    <w:p w:rsidR="002235D5" w:rsidRDefault="002235D5" w:rsidP="00B5357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резервуар № 1 объёмом – 2000м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вертикального типа из металлоконструкций;</w:t>
      </w:r>
    </w:p>
    <w:p w:rsidR="002235D5" w:rsidRPr="002235D5" w:rsidRDefault="002235D5" w:rsidP="00B5357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резервуар № 2 и №3 объемом по  200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>каждый, горизонтальный подземного типа из металлоконструкций.</w:t>
      </w:r>
    </w:p>
    <w:p w:rsidR="00B41ADA" w:rsidRPr="00B41ADA" w:rsidRDefault="00B41ADA" w:rsidP="00B5357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1ADA">
        <w:rPr>
          <w:rFonts w:ascii="Times New Roman" w:hAnsi="Times New Roman" w:cs="Times New Roman"/>
          <w:sz w:val="28"/>
          <w:szCs w:val="28"/>
        </w:rPr>
        <w:t>АО «АПТС» старается минимизировать потребление воды с данного источника, потому что она является покупной.</w:t>
      </w:r>
    </w:p>
    <w:p w:rsidR="004A2902" w:rsidRDefault="00B41ADA" w:rsidP="00B5357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1ADA">
        <w:rPr>
          <w:rFonts w:ascii="Times New Roman" w:hAnsi="Times New Roman" w:cs="Times New Roman"/>
          <w:sz w:val="28"/>
          <w:szCs w:val="28"/>
        </w:rPr>
        <w:t>Данный источник является контррезервуаром – это элемент водопроводной сети, который в отличие от водонапорной башни, не имеет опорной конструкции, но устанавливается на возвышенных отметках местности. Регулирующая роль контррезервуара заключается в том, что в часы уменьшения водопотребления избыток воды, подаваемой насосной станцией, накапливается в контррезервуаре и расходуется из нее в часы увеличенного водопотребления. Другими словами, Нагорные резервуары можно считать как потребителем при малом водоразборе, так и источником в часы максимального водопотребления.</w:t>
      </w:r>
    </w:p>
    <w:p w:rsidR="003131F6" w:rsidRDefault="003131F6" w:rsidP="0075481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насосном оборудовании </w:t>
      </w:r>
      <w:r w:rsidR="002235D5">
        <w:rPr>
          <w:rFonts w:ascii="Times New Roman" w:hAnsi="Times New Roman" w:cs="Times New Roman"/>
          <w:sz w:val="28"/>
          <w:szCs w:val="28"/>
        </w:rPr>
        <w:t>«Нагорные резервуары»</w:t>
      </w:r>
    </w:p>
    <w:tbl>
      <w:tblPr>
        <w:tblW w:w="10211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992"/>
        <w:gridCol w:w="851"/>
        <w:gridCol w:w="709"/>
        <w:gridCol w:w="1701"/>
        <w:gridCol w:w="987"/>
        <w:gridCol w:w="1422"/>
        <w:gridCol w:w="1418"/>
        <w:gridCol w:w="1417"/>
      </w:tblGrid>
      <w:tr w:rsidR="00A5145B" w:rsidRPr="00A5145B" w:rsidTr="00A5145B">
        <w:trPr>
          <w:trHeight w:val="1005"/>
        </w:trPr>
        <w:tc>
          <w:tcPr>
            <w:tcW w:w="714" w:type="dxa"/>
            <w:shd w:val="clear" w:color="auto" w:fill="auto"/>
            <w:vAlign w:val="center"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насоса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 насоса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Марка насоса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Подача, 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Производительность, м3/ч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КПД (проектный, по паспорту), %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 электродвигателя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Марка электродвигателя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системы ПЧ (преобразователь частоты)</w:t>
            </w:r>
          </w:p>
        </w:tc>
      </w:tr>
      <w:tr w:rsidR="00A5145B" w:rsidRPr="00A5145B" w:rsidTr="00A5145B">
        <w:trPr>
          <w:trHeight w:val="661"/>
        </w:trPr>
        <w:tc>
          <w:tcPr>
            <w:tcW w:w="714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погружной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ЭЦВ-8-16-140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140.0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16.00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70.00</w:t>
            </w:r>
          </w:p>
        </w:tc>
        <w:tc>
          <w:tcPr>
            <w:tcW w:w="1422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асинхронный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ПЭДВ 6-11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A5145B" w:rsidRPr="00A5145B" w:rsidTr="00A5145B">
        <w:trPr>
          <w:trHeight w:val="450"/>
        </w:trPr>
        <w:tc>
          <w:tcPr>
            <w:tcW w:w="714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погружной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TW-16-30-15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110.0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40.00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70.00</w:t>
            </w:r>
          </w:p>
        </w:tc>
        <w:tc>
          <w:tcPr>
            <w:tcW w:w="1422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асинхронный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5АМ280S6УЗ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A5145B" w:rsidRPr="00A5145B" w:rsidTr="00A5145B">
        <w:trPr>
          <w:trHeight w:val="662"/>
        </w:trPr>
        <w:tc>
          <w:tcPr>
            <w:tcW w:w="714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погружной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ЭЦВ-6-16-160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140.0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16.00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70.00</w:t>
            </w:r>
          </w:p>
        </w:tc>
        <w:tc>
          <w:tcPr>
            <w:tcW w:w="1422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асинхронный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ПЭДВ 11-140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A5145B" w:rsidRPr="00A5145B" w:rsidTr="00A5145B">
        <w:trPr>
          <w:trHeight w:val="701"/>
        </w:trPr>
        <w:tc>
          <w:tcPr>
            <w:tcW w:w="714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сухого исполнения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ТР-100-330/4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25.20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151.40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62.00</w:t>
            </w:r>
          </w:p>
        </w:tc>
        <w:tc>
          <w:tcPr>
            <w:tcW w:w="1422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асинхронный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4АМ250М6У2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A5145B" w:rsidRPr="00A5145B" w:rsidTr="00A5145B">
        <w:trPr>
          <w:trHeight w:val="555"/>
        </w:trPr>
        <w:tc>
          <w:tcPr>
            <w:tcW w:w="714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сухого исполнения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1Д 250-125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30.00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130.00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65.00</w:t>
            </w:r>
          </w:p>
        </w:tc>
        <w:tc>
          <w:tcPr>
            <w:tcW w:w="1422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асинхронный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AM-280M2Y4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A5145B" w:rsidRPr="00A5145B" w:rsidTr="00A5145B">
        <w:trPr>
          <w:trHeight w:val="479"/>
        </w:trPr>
        <w:tc>
          <w:tcPr>
            <w:tcW w:w="714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сухого исполнения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ТР-65-550/2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63.80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47.40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67.00</w:t>
            </w:r>
          </w:p>
        </w:tc>
        <w:tc>
          <w:tcPr>
            <w:tcW w:w="1422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асинхронный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Грундфос MMG160MB24FF300D1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A5145B" w:rsidRPr="00A5145B" w:rsidRDefault="00A5145B" w:rsidP="00A51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Нет</w:t>
            </w:r>
          </w:p>
        </w:tc>
      </w:tr>
    </w:tbl>
    <w:p w:rsidR="004A2902" w:rsidRPr="004A2902" w:rsidRDefault="004A2902" w:rsidP="0075481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Производительность скважин в соответствии с лицензией составляет 1785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/сутки.</w:t>
      </w:r>
    </w:p>
    <w:p w:rsidR="0063600E" w:rsidRDefault="00E27392" w:rsidP="0075481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Вода питьевого качества подается в городскую систему водоснабжения </w:t>
      </w:r>
      <w:r w:rsidR="005E4F5D">
        <w:rPr>
          <w:rFonts w:ascii="Times New Roman" w:hAnsi="Times New Roman" w:cs="Times New Roman"/>
          <w:sz w:val="28"/>
          <w:szCs w:val="28"/>
        </w:rPr>
        <w:t>по трубопроводу внутренним Ø 517мм  протяженно</w:t>
      </w:r>
      <w:r w:rsidR="008042A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5E4F5D">
        <w:rPr>
          <w:rFonts w:ascii="Times New Roman" w:hAnsi="Times New Roman" w:cs="Times New Roman"/>
          <w:sz w:val="28"/>
          <w:szCs w:val="28"/>
        </w:rPr>
        <w:t>т</w:t>
      </w:r>
      <w:r w:rsidR="005A6A38">
        <w:rPr>
          <w:rFonts w:ascii="Times New Roman" w:hAnsi="Times New Roman" w:cs="Times New Roman"/>
          <w:sz w:val="28"/>
          <w:szCs w:val="28"/>
        </w:rPr>
        <w:t>ь</w:t>
      </w:r>
      <w:r w:rsidR="005E4F5D">
        <w:rPr>
          <w:rFonts w:ascii="Times New Roman" w:hAnsi="Times New Roman" w:cs="Times New Roman"/>
          <w:sz w:val="28"/>
          <w:szCs w:val="28"/>
        </w:rPr>
        <w:t>ю 1700 м самотеком.</w:t>
      </w:r>
    </w:p>
    <w:p w:rsidR="00B41ADA" w:rsidRPr="00B41ADA" w:rsidRDefault="00B41ADA" w:rsidP="00754813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1ADA">
        <w:rPr>
          <w:rFonts w:ascii="Times New Roman" w:hAnsi="Times New Roman" w:cs="Times New Roman"/>
          <w:b/>
          <w:sz w:val="28"/>
          <w:szCs w:val="28"/>
        </w:rPr>
        <w:t>2. Водозабор «Урсай Ключ»</w:t>
      </w:r>
    </w:p>
    <w:p w:rsidR="00B41ADA" w:rsidRDefault="00B41ADA" w:rsidP="0075481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1ADA">
        <w:rPr>
          <w:rFonts w:ascii="Times New Roman" w:hAnsi="Times New Roman" w:cs="Times New Roman"/>
          <w:sz w:val="28"/>
          <w:szCs w:val="28"/>
        </w:rPr>
        <w:t>Источниками воды являются 16 артезианских скважин, из которых в работе только – 9, и 2 каптажа. Вода из скважин поступает в две ёмкости по 300 м</w:t>
      </w:r>
      <w:r w:rsidRPr="00B41ADA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B41ADA">
        <w:rPr>
          <w:rFonts w:ascii="Times New Roman" w:hAnsi="Times New Roman" w:cs="Times New Roman"/>
          <w:sz w:val="28"/>
          <w:szCs w:val="28"/>
        </w:rPr>
        <w:t xml:space="preserve"> каждая</w:t>
      </w:r>
      <w:r w:rsidR="002235D5">
        <w:rPr>
          <w:rFonts w:ascii="Times New Roman" w:hAnsi="Times New Roman" w:cs="Times New Roman"/>
          <w:sz w:val="28"/>
          <w:szCs w:val="28"/>
        </w:rPr>
        <w:t>, горизон</w:t>
      </w:r>
      <w:r w:rsidR="00E27392">
        <w:rPr>
          <w:rFonts w:ascii="Times New Roman" w:hAnsi="Times New Roman" w:cs="Times New Roman"/>
          <w:sz w:val="28"/>
          <w:szCs w:val="28"/>
        </w:rPr>
        <w:t>т</w:t>
      </w:r>
      <w:r w:rsidR="002235D5">
        <w:rPr>
          <w:rFonts w:ascii="Times New Roman" w:hAnsi="Times New Roman" w:cs="Times New Roman"/>
          <w:sz w:val="28"/>
          <w:szCs w:val="28"/>
        </w:rPr>
        <w:t>альные</w:t>
      </w:r>
      <w:r w:rsidR="00E27392">
        <w:rPr>
          <w:rFonts w:ascii="Times New Roman" w:hAnsi="Times New Roman" w:cs="Times New Roman"/>
          <w:sz w:val="28"/>
          <w:szCs w:val="28"/>
        </w:rPr>
        <w:t xml:space="preserve"> из металлоконструкций</w:t>
      </w:r>
      <w:r w:rsidRPr="00B41ADA">
        <w:rPr>
          <w:rFonts w:ascii="Times New Roman" w:hAnsi="Times New Roman" w:cs="Times New Roman"/>
          <w:sz w:val="28"/>
          <w:szCs w:val="28"/>
        </w:rPr>
        <w:t>. Из ёмкостей насосами насосной станции второго водоподъёма по водоводу Ду 300 подаётся в город. Протяженность водовода 12 км.</w:t>
      </w:r>
    </w:p>
    <w:p w:rsidR="00A5145B" w:rsidRDefault="00A5145B" w:rsidP="0075481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насосном оборудовании водозабора «Урсай Ключ».</w:t>
      </w:r>
    </w:p>
    <w:tbl>
      <w:tblPr>
        <w:tblW w:w="1007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6"/>
        <w:gridCol w:w="1194"/>
        <w:gridCol w:w="1074"/>
        <w:gridCol w:w="1134"/>
        <w:gridCol w:w="1134"/>
        <w:gridCol w:w="992"/>
        <w:gridCol w:w="1418"/>
        <w:gridCol w:w="1275"/>
        <w:gridCol w:w="993"/>
      </w:tblGrid>
      <w:tr w:rsidR="0063600E" w:rsidRPr="00A5145B" w:rsidTr="0063600E">
        <w:trPr>
          <w:trHeight w:val="1027"/>
        </w:trPr>
        <w:tc>
          <w:tcPr>
            <w:tcW w:w="856" w:type="dxa"/>
            <w:shd w:val="clear" w:color="auto" w:fill="auto"/>
            <w:vAlign w:val="center"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насоса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 насоса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Марка насоса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Подача, 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Производительность, м3/ч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КПД (проектный, по паспорту), %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 электродвигателя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Марка электродвигателя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системы ПЧ (преобразователь частоты)</w:t>
            </w:r>
          </w:p>
        </w:tc>
      </w:tr>
      <w:tr w:rsidR="0063600E" w:rsidRPr="00A5145B" w:rsidTr="0063600E">
        <w:trPr>
          <w:trHeight w:val="561"/>
        </w:trPr>
        <w:tc>
          <w:tcPr>
            <w:tcW w:w="856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94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погружной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ЭЦВ-6-25-60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120.0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70.00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асинхронный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ПЭДВ 6-6,3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63600E" w:rsidRPr="00A5145B" w:rsidTr="0063600E">
        <w:trPr>
          <w:trHeight w:val="585"/>
        </w:trPr>
        <w:tc>
          <w:tcPr>
            <w:tcW w:w="856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94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погружной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ЭЦВ-6-25-60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120.0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70.00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асинхронный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ПЭДВ 6-6,3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63600E" w:rsidRPr="00A5145B" w:rsidTr="0063600E">
        <w:trPr>
          <w:trHeight w:val="587"/>
        </w:trPr>
        <w:tc>
          <w:tcPr>
            <w:tcW w:w="856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94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погружной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ЭЦВ-6-25-60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120.0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70.00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асинхронный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ПЭДВ 6-6,3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63600E" w:rsidRPr="00A5145B" w:rsidTr="0063600E">
        <w:trPr>
          <w:trHeight w:val="671"/>
        </w:trPr>
        <w:tc>
          <w:tcPr>
            <w:tcW w:w="856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94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погружной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ЭЦВ-6-25-70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120.0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70.00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асинхронный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ПЭДВ 6-7,5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63600E" w:rsidRPr="00A5145B" w:rsidTr="0063600E">
        <w:trPr>
          <w:trHeight w:val="698"/>
        </w:trPr>
        <w:tc>
          <w:tcPr>
            <w:tcW w:w="856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4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погружной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ЭЦВ-6-27-64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120.0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27.00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70.00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асинхронный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ПЭДВ 6-6,3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63600E" w:rsidRPr="00A5145B" w:rsidTr="0063600E">
        <w:trPr>
          <w:trHeight w:val="215"/>
        </w:trPr>
        <w:tc>
          <w:tcPr>
            <w:tcW w:w="856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4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погружной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SP-46-12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60.00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46.00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70.00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асинхронный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Grundfos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63600E" w:rsidRPr="00A5145B" w:rsidTr="0063600E">
        <w:trPr>
          <w:trHeight w:val="603"/>
        </w:trPr>
        <w:tc>
          <w:tcPr>
            <w:tcW w:w="856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94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погружной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ЭЦВ-6-25-60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135.0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70.00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асинхронный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ПЭДВ 6-6,3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63600E" w:rsidRPr="00A5145B" w:rsidTr="0063600E">
        <w:trPr>
          <w:trHeight w:val="687"/>
        </w:trPr>
        <w:tc>
          <w:tcPr>
            <w:tcW w:w="856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4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сухого исполнения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1Д-250-125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125.0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250.00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63.00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асинхронный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AM-280M2Y3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63600E" w:rsidRPr="00A5145B" w:rsidTr="0063600E">
        <w:trPr>
          <w:trHeight w:val="697"/>
        </w:trPr>
        <w:tc>
          <w:tcPr>
            <w:tcW w:w="856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4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сухого исполнения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1Д-250-125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125.0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250.00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63.00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асинхронный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AM-280M2Y3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63600E" w:rsidRPr="00A5145B" w:rsidTr="0063600E">
        <w:trPr>
          <w:trHeight w:val="990"/>
        </w:trPr>
        <w:tc>
          <w:tcPr>
            <w:tcW w:w="856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4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сухого исполнения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Wilo Zeox-FIRST V9003/F-45-2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110.0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90.00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72.00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асинхронный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Siemens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63600E" w:rsidRPr="00A5145B" w:rsidTr="0063600E">
        <w:trPr>
          <w:trHeight w:val="510"/>
        </w:trPr>
        <w:tc>
          <w:tcPr>
            <w:tcW w:w="856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4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сухого исполнения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Wilo Zeox-FIRST V9003/F-45-2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110.0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90.00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72.00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асинхронный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Siemens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3600E" w:rsidRPr="00A5145B" w:rsidRDefault="0063600E" w:rsidP="0063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</w:tbl>
    <w:p w:rsidR="0063600E" w:rsidRPr="004A2902" w:rsidRDefault="004A2902" w:rsidP="00B5357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Производительность скважин в соответствии с лицензией – 7800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/сутки и 1000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/сутки по договору на пользование из каптированного родника. </w:t>
      </w:r>
    </w:p>
    <w:p w:rsidR="00D7350C" w:rsidRDefault="00D7350C" w:rsidP="00B5357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9 рабочих скважин в работе находятся только 7, на 2 скважинах отсутствуют погружные насосы.</w:t>
      </w:r>
      <w:r w:rsidR="00847E2C">
        <w:rPr>
          <w:rFonts w:ascii="Times New Roman" w:hAnsi="Times New Roman" w:cs="Times New Roman"/>
          <w:sz w:val="28"/>
          <w:szCs w:val="28"/>
        </w:rPr>
        <w:t xml:space="preserve"> Необходимо отметить, что срок службы насосов ЭЦВ, согласно паспортных данных, составляет </w:t>
      </w:r>
      <w:r w:rsidR="00F51D24">
        <w:rPr>
          <w:rFonts w:ascii="Times New Roman" w:hAnsi="Times New Roman" w:cs="Times New Roman"/>
          <w:sz w:val="28"/>
          <w:szCs w:val="28"/>
        </w:rPr>
        <w:t xml:space="preserve">5 </w:t>
      </w:r>
      <w:r w:rsidR="00847E2C">
        <w:rPr>
          <w:rFonts w:ascii="Times New Roman" w:hAnsi="Times New Roman" w:cs="Times New Roman"/>
          <w:sz w:val="28"/>
          <w:szCs w:val="28"/>
        </w:rPr>
        <w:t>лет</w:t>
      </w:r>
      <w:r w:rsidR="00F51D24">
        <w:rPr>
          <w:rFonts w:ascii="Times New Roman" w:hAnsi="Times New Roman" w:cs="Times New Roman"/>
          <w:sz w:val="28"/>
          <w:szCs w:val="28"/>
        </w:rPr>
        <w:t>, но так как производитель АО «Ливнынасос» перешел на изготовление рабочих колес из пластмассы – насосные агрегаты имеют ограниченный ресурс и срок службы существенно меньше.</w:t>
      </w:r>
    </w:p>
    <w:p w:rsidR="00B41ADA" w:rsidRPr="00B41ADA" w:rsidRDefault="00B41ADA" w:rsidP="00B53571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1ADA">
        <w:rPr>
          <w:rFonts w:ascii="Times New Roman" w:hAnsi="Times New Roman" w:cs="Times New Roman"/>
          <w:b/>
          <w:sz w:val="28"/>
          <w:szCs w:val="28"/>
        </w:rPr>
        <w:t>3. Водозабор «Балтачево»</w:t>
      </w:r>
    </w:p>
    <w:p w:rsidR="00B41ADA" w:rsidRDefault="00B41ADA" w:rsidP="00B5357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1ADA">
        <w:rPr>
          <w:rFonts w:ascii="Times New Roman" w:hAnsi="Times New Roman" w:cs="Times New Roman"/>
          <w:sz w:val="28"/>
          <w:szCs w:val="28"/>
        </w:rPr>
        <w:t>Источниками воды являются 8 артезианских скважин</w:t>
      </w:r>
      <w:r w:rsidR="00604A44">
        <w:rPr>
          <w:rFonts w:ascii="Times New Roman" w:hAnsi="Times New Roman" w:cs="Times New Roman"/>
          <w:sz w:val="28"/>
          <w:szCs w:val="28"/>
        </w:rPr>
        <w:t xml:space="preserve"> и один каптированный родник</w:t>
      </w:r>
      <w:r w:rsidRPr="00B41ADA">
        <w:rPr>
          <w:rFonts w:ascii="Times New Roman" w:hAnsi="Times New Roman" w:cs="Times New Roman"/>
          <w:sz w:val="28"/>
          <w:szCs w:val="28"/>
        </w:rPr>
        <w:t>, из которых в работ</w:t>
      </w:r>
      <w:r w:rsidR="00585BBA">
        <w:rPr>
          <w:rFonts w:ascii="Times New Roman" w:hAnsi="Times New Roman" w:cs="Times New Roman"/>
          <w:sz w:val="28"/>
          <w:szCs w:val="28"/>
        </w:rPr>
        <w:t>оспособном состоянии</w:t>
      </w:r>
      <w:r w:rsidRPr="00B41ADA">
        <w:rPr>
          <w:rFonts w:ascii="Times New Roman" w:hAnsi="Times New Roman" w:cs="Times New Roman"/>
          <w:sz w:val="28"/>
          <w:szCs w:val="28"/>
        </w:rPr>
        <w:t xml:space="preserve"> только – </w:t>
      </w:r>
      <w:r w:rsidR="00604A44">
        <w:rPr>
          <w:rFonts w:ascii="Times New Roman" w:hAnsi="Times New Roman" w:cs="Times New Roman"/>
          <w:sz w:val="28"/>
          <w:szCs w:val="28"/>
        </w:rPr>
        <w:t>3 скважины</w:t>
      </w:r>
      <w:r w:rsidRPr="00B41ADA">
        <w:rPr>
          <w:rFonts w:ascii="Times New Roman" w:hAnsi="Times New Roman" w:cs="Times New Roman"/>
          <w:sz w:val="28"/>
          <w:szCs w:val="28"/>
        </w:rPr>
        <w:t>. Вода из скважин поступает в ёмкость 100 м</w:t>
      </w:r>
      <w:r w:rsidRPr="00B41ADA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E27392">
        <w:rPr>
          <w:rFonts w:ascii="Times New Roman" w:hAnsi="Times New Roman" w:cs="Times New Roman"/>
          <w:sz w:val="28"/>
          <w:szCs w:val="28"/>
        </w:rPr>
        <w:t>, горизонтального типа из металлоконструкций</w:t>
      </w:r>
      <w:r w:rsidRPr="00B41ADA">
        <w:rPr>
          <w:rFonts w:ascii="Times New Roman" w:hAnsi="Times New Roman" w:cs="Times New Roman"/>
          <w:sz w:val="28"/>
          <w:szCs w:val="28"/>
        </w:rPr>
        <w:t>. Из ёмкости насосами насосной станции второго водоподъёма по водоводу Ду 300 подаётся в город. Протяженность водовода 9,7 км.</w:t>
      </w:r>
    </w:p>
    <w:p w:rsidR="00604A44" w:rsidRDefault="00604A44" w:rsidP="00B5357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таблице, представленной ниже, приведены сведения о насосном оборудовании водозабора «Балтачево».  </w:t>
      </w:r>
    </w:p>
    <w:tbl>
      <w:tblPr>
        <w:tblW w:w="1007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0"/>
        <w:gridCol w:w="1252"/>
        <w:gridCol w:w="1134"/>
        <w:gridCol w:w="993"/>
        <w:gridCol w:w="1134"/>
        <w:gridCol w:w="1134"/>
        <w:gridCol w:w="1275"/>
        <w:gridCol w:w="1276"/>
        <w:gridCol w:w="992"/>
      </w:tblGrid>
      <w:tr w:rsidR="0063600E" w:rsidRPr="0063600E" w:rsidTr="00383E98">
        <w:trPr>
          <w:trHeight w:val="630"/>
        </w:trPr>
        <w:tc>
          <w:tcPr>
            <w:tcW w:w="880" w:type="dxa"/>
            <w:vMerge w:val="restart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насоса</w:t>
            </w:r>
          </w:p>
        </w:tc>
        <w:tc>
          <w:tcPr>
            <w:tcW w:w="1252" w:type="dxa"/>
            <w:vMerge w:val="restart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 насоса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Марка насоса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Подача, м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Производительность, м3/ч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КПД (проектный, по паспорту), %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 электродвигателя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Марка электродвигателя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системы ПЧ (преобразователь частоты)</w:t>
            </w:r>
          </w:p>
        </w:tc>
      </w:tr>
      <w:tr w:rsidR="0063600E" w:rsidRPr="0063600E" w:rsidTr="00383E98">
        <w:trPr>
          <w:trHeight w:val="285"/>
        </w:trPr>
        <w:tc>
          <w:tcPr>
            <w:tcW w:w="880" w:type="dxa"/>
            <w:vMerge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2" w:type="dxa"/>
            <w:vMerge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3600E" w:rsidRPr="0063600E" w:rsidTr="00383E98">
        <w:trPr>
          <w:trHeight w:val="525"/>
        </w:trPr>
        <w:tc>
          <w:tcPr>
            <w:tcW w:w="880" w:type="dxa"/>
            <w:vMerge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2" w:type="dxa"/>
            <w:vMerge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3600E" w:rsidRPr="0063600E" w:rsidTr="00383E98">
        <w:trPr>
          <w:trHeight w:val="276"/>
        </w:trPr>
        <w:tc>
          <w:tcPr>
            <w:tcW w:w="880" w:type="dxa"/>
            <w:vMerge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2" w:type="dxa"/>
            <w:vMerge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3600E" w:rsidRPr="0063600E" w:rsidTr="00383E98">
        <w:trPr>
          <w:trHeight w:val="435"/>
        </w:trPr>
        <w:tc>
          <w:tcPr>
            <w:tcW w:w="880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52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погружной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ЭЦВ-6-10-110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110.00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70.00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асинхронный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ПЭДВ 5,5-140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63600E" w:rsidRPr="0063600E" w:rsidTr="00383E98">
        <w:trPr>
          <w:trHeight w:val="435"/>
        </w:trPr>
        <w:tc>
          <w:tcPr>
            <w:tcW w:w="880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52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погружной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NР -  615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145.00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70.00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асинхронный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ПЭДВ 5,5-141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63600E" w:rsidRPr="0063600E" w:rsidTr="00383E98">
        <w:trPr>
          <w:trHeight w:val="435"/>
        </w:trPr>
        <w:tc>
          <w:tcPr>
            <w:tcW w:w="880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52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погружной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ЭЦВ 6-25-120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145.00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70.00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асинхронный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ПЭДВ 13-140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63600E" w:rsidRPr="0063600E" w:rsidTr="00383E98">
        <w:trPr>
          <w:trHeight w:val="435"/>
        </w:trPr>
        <w:tc>
          <w:tcPr>
            <w:tcW w:w="880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52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сухого исполнения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NK65-315/295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70.00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180.00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65.00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асинхронный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VDY400/690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63600E" w:rsidRPr="0063600E" w:rsidTr="00383E98">
        <w:trPr>
          <w:trHeight w:val="435"/>
        </w:trPr>
        <w:tc>
          <w:tcPr>
            <w:tcW w:w="880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52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сухого исполнения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NK65-315/295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70.00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180.00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65.00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асинхронный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VDY400/690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63600E" w:rsidRPr="0063600E" w:rsidTr="00383E98">
        <w:trPr>
          <w:trHeight w:val="435"/>
        </w:trPr>
        <w:tc>
          <w:tcPr>
            <w:tcW w:w="880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2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сухого исполнения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ЦНС 300-180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180.00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300.00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62.50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асинхронный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5АМ200L2Y3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3600E" w:rsidRPr="00604A44" w:rsidRDefault="0063600E" w:rsidP="00604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</w:tbl>
    <w:p w:rsidR="00604A44" w:rsidRPr="004A2902" w:rsidRDefault="004A2902" w:rsidP="0075481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Производительность скважин = 1444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/сутки по лицензии и 5500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/сутки по договору на водопользование из каптированных родников.</w:t>
      </w:r>
    </w:p>
    <w:p w:rsidR="00383E98" w:rsidRPr="00383E98" w:rsidRDefault="00383E98" w:rsidP="0075481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отметить, что скважины водозабора «Б</w:t>
      </w:r>
      <w:r w:rsidR="00BA6FC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лтачево» лишены лицензий на право пользования недрами по причине не выполнения требований, 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именно, оборудование скважин установками водоочистки (превышение показателей по </w:t>
      </w:r>
      <w:r w:rsidR="0078618F">
        <w:rPr>
          <w:rFonts w:ascii="Times New Roman" w:hAnsi="Times New Roman" w:cs="Times New Roman"/>
          <w:sz w:val="28"/>
          <w:szCs w:val="28"/>
        </w:rPr>
        <w:t>солям жесткости</w:t>
      </w:r>
      <w:r w:rsidRPr="00383E9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51F88" w:rsidRDefault="00A717EF" w:rsidP="00BA6FC6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717EF">
        <w:rPr>
          <w:rFonts w:ascii="Times New Roman" w:hAnsi="Times New Roman" w:cs="Times New Roman"/>
          <w:color w:val="000000"/>
          <w:sz w:val="28"/>
          <w:szCs w:val="28"/>
        </w:rPr>
        <w:t>Протяженность сетей водопровода г.</w:t>
      </w:r>
      <w:r>
        <w:rPr>
          <w:rFonts w:ascii="Times New Roman" w:hAnsi="Times New Roman" w:cs="Times New Roman"/>
          <w:color w:val="000000"/>
          <w:sz w:val="28"/>
          <w:szCs w:val="28"/>
        </w:rPr>
        <w:t>Азнакаево</w:t>
      </w:r>
      <w:r w:rsidRPr="00A717EF">
        <w:rPr>
          <w:rFonts w:ascii="Times New Roman" w:hAnsi="Times New Roman" w:cs="Times New Roman"/>
          <w:color w:val="000000"/>
          <w:sz w:val="28"/>
          <w:szCs w:val="28"/>
        </w:rPr>
        <w:t xml:space="preserve"> составляет</w:t>
      </w:r>
      <w:r w:rsidR="007365A7">
        <w:rPr>
          <w:rFonts w:ascii="Times New Roman" w:hAnsi="Times New Roman" w:cs="Times New Roman"/>
          <w:color w:val="000000"/>
          <w:sz w:val="28"/>
          <w:szCs w:val="28"/>
        </w:rPr>
        <w:t xml:space="preserve"> в соответствии со схемой водоснабжения -</w:t>
      </w:r>
      <w:r w:rsidR="00C969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365A7">
        <w:rPr>
          <w:rFonts w:ascii="Times New Roman" w:hAnsi="Times New Roman" w:cs="Times New Roman"/>
          <w:color w:val="000000"/>
          <w:sz w:val="28"/>
          <w:szCs w:val="28"/>
        </w:rPr>
        <w:t>217.385</w:t>
      </w:r>
      <w:r w:rsidR="006B50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717EF">
        <w:rPr>
          <w:rFonts w:ascii="Times New Roman" w:hAnsi="Times New Roman" w:cs="Times New Roman"/>
          <w:color w:val="000000"/>
          <w:sz w:val="28"/>
          <w:szCs w:val="28"/>
        </w:rPr>
        <w:t>км</w:t>
      </w:r>
      <w:r w:rsidR="007365A7">
        <w:rPr>
          <w:rFonts w:ascii="Times New Roman" w:hAnsi="Times New Roman" w:cs="Times New Roman"/>
          <w:color w:val="000000"/>
          <w:sz w:val="28"/>
          <w:szCs w:val="28"/>
        </w:rPr>
        <w:t xml:space="preserve"> (от источников водоснабжения до потребителей)</w:t>
      </w:r>
      <w:r w:rsidR="006B5082">
        <w:rPr>
          <w:rFonts w:ascii="Times New Roman" w:hAnsi="Times New Roman" w:cs="Times New Roman"/>
          <w:color w:val="000000"/>
          <w:sz w:val="28"/>
          <w:szCs w:val="28"/>
        </w:rPr>
        <w:t xml:space="preserve">, при этом на балансе </w:t>
      </w:r>
      <w:r w:rsidR="006B5082">
        <w:rPr>
          <w:rFonts w:ascii="Times New Roman" w:hAnsi="Times New Roman" w:cs="Times New Roman"/>
          <w:sz w:val="28"/>
          <w:szCs w:val="28"/>
        </w:rPr>
        <w:t>АО «Азнакаевское предприятие тепловых сетей», осуществляющее эксплуатацию и обслуживание сетей водоснабжения г. Азнакаево, числится только 82.5 км водопроводных сетей</w:t>
      </w:r>
      <w:r w:rsidRPr="00A717EF">
        <w:rPr>
          <w:rFonts w:ascii="Times New Roman" w:hAnsi="Times New Roman" w:cs="Times New Roman"/>
          <w:color w:val="000000"/>
          <w:sz w:val="28"/>
          <w:szCs w:val="28"/>
        </w:rPr>
        <w:t xml:space="preserve">. Из них изношены и подлежат замене </w:t>
      </w:r>
      <w:r w:rsidR="00754813">
        <w:rPr>
          <w:rFonts w:ascii="Times New Roman" w:hAnsi="Times New Roman" w:cs="Times New Roman"/>
          <w:color w:val="000000"/>
          <w:sz w:val="28"/>
          <w:szCs w:val="28"/>
        </w:rPr>
        <w:t>76</w:t>
      </w:r>
      <w:r w:rsidRPr="00A717EF">
        <w:rPr>
          <w:rFonts w:ascii="Times New Roman" w:hAnsi="Times New Roman" w:cs="Times New Roman"/>
          <w:color w:val="000000"/>
          <w:sz w:val="28"/>
          <w:szCs w:val="28"/>
        </w:rPr>
        <w:t>%.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717EF" w:rsidRDefault="00A717EF" w:rsidP="00BA6FC6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Кроме г.Азнакаево, централизованная система городского водоснабжения обеспечивает водо</w:t>
      </w:r>
      <w:r w:rsidR="005835F7">
        <w:rPr>
          <w:rFonts w:ascii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н.п. Маняуз (водовод </w:t>
      </w:r>
      <w:r w:rsidR="005835F7">
        <w:rPr>
          <w:rFonts w:ascii="Times New Roman" w:hAnsi="Times New Roman" w:cs="Times New Roman"/>
          <w:color w:val="000000"/>
          <w:sz w:val="28"/>
          <w:szCs w:val="28"/>
        </w:rPr>
        <w:t>Ø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5835F7">
        <w:rPr>
          <w:rFonts w:ascii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5835F7">
        <w:rPr>
          <w:rFonts w:ascii="Times New Roman" w:hAnsi="Times New Roman" w:cs="Times New Roman"/>
          <w:color w:val="000000"/>
          <w:sz w:val="28"/>
          <w:szCs w:val="28"/>
        </w:rPr>
        <w:t>мм)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н.п.</w:t>
      </w:r>
      <w:r w:rsidR="00BA2E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Яна юл</w:t>
      </w:r>
      <w:r w:rsidR="005835F7">
        <w:rPr>
          <w:rFonts w:ascii="Times New Roman" w:hAnsi="Times New Roman" w:cs="Times New Roman"/>
          <w:color w:val="000000"/>
          <w:sz w:val="28"/>
          <w:szCs w:val="28"/>
        </w:rPr>
        <w:t xml:space="preserve"> (водовод Ø160мм полиэтилен).</w:t>
      </w:r>
      <w:r w:rsidR="00A611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50712">
        <w:rPr>
          <w:rFonts w:ascii="Times New Roman" w:hAnsi="Times New Roman" w:cs="Times New Roman"/>
          <w:color w:val="000000"/>
          <w:sz w:val="28"/>
          <w:szCs w:val="28"/>
        </w:rPr>
        <w:t>Частично с</w:t>
      </w:r>
      <w:r w:rsidR="00A611FF">
        <w:rPr>
          <w:rFonts w:ascii="Times New Roman" w:hAnsi="Times New Roman" w:cs="Times New Roman"/>
          <w:color w:val="000000"/>
          <w:sz w:val="28"/>
          <w:szCs w:val="28"/>
        </w:rPr>
        <w:t xml:space="preserve">ети н.п. Маняуз и </w:t>
      </w:r>
      <w:r w:rsidR="00450712">
        <w:rPr>
          <w:rFonts w:ascii="Times New Roman" w:hAnsi="Times New Roman" w:cs="Times New Roman"/>
          <w:color w:val="000000"/>
          <w:sz w:val="28"/>
          <w:szCs w:val="28"/>
        </w:rPr>
        <w:t xml:space="preserve">сети </w:t>
      </w:r>
      <w:r w:rsidR="00A611FF">
        <w:rPr>
          <w:rFonts w:ascii="Times New Roman" w:hAnsi="Times New Roman" w:cs="Times New Roman"/>
          <w:color w:val="000000"/>
          <w:sz w:val="28"/>
          <w:szCs w:val="28"/>
        </w:rPr>
        <w:t>н.п. Яна юл</w:t>
      </w:r>
      <w:r w:rsidR="00450712">
        <w:rPr>
          <w:rFonts w:ascii="Times New Roman" w:hAnsi="Times New Roman" w:cs="Times New Roman"/>
          <w:color w:val="000000"/>
          <w:sz w:val="28"/>
          <w:szCs w:val="28"/>
        </w:rPr>
        <w:t xml:space="preserve"> не переданы на эксплуатацию АО АПТС».</w:t>
      </w:r>
      <w:r w:rsidR="00C9698E">
        <w:rPr>
          <w:rFonts w:ascii="Times New Roman" w:hAnsi="Times New Roman" w:cs="Times New Roman"/>
          <w:color w:val="000000"/>
          <w:sz w:val="28"/>
          <w:szCs w:val="28"/>
        </w:rPr>
        <w:t xml:space="preserve"> Так же не переданы на баланс водовод</w:t>
      </w:r>
      <w:r w:rsidR="00BA6FC6">
        <w:rPr>
          <w:rFonts w:ascii="Times New Roman" w:hAnsi="Times New Roman" w:cs="Times New Roman"/>
          <w:color w:val="000000"/>
          <w:sz w:val="28"/>
          <w:szCs w:val="28"/>
        </w:rPr>
        <w:t>ы от водозаборов Урсай Ключ и Ба</w:t>
      </w:r>
      <w:r w:rsidR="00C9698E">
        <w:rPr>
          <w:rFonts w:ascii="Times New Roman" w:hAnsi="Times New Roman" w:cs="Times New Roman"/>
          <w:color w:val="000000"/>
          <w:sz w:val="28"/>
          <w:szCs w:val="28"/>
        </w:rPr>
        <w:t>лтачево.</w:t>
      </w:r>
    </w:p>
    <w:p w:rsidR="005B6FD1" w:rsidRPr="00754813" w:rsidRDefault="005B6FD1" w:rsidP="0075481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6FD1">
        <w:rPr>
          <w:rFonts w:ascii="Times New Roman" w:hAnsi="Times New Roman" w:cs="Times New Roman"/>
          <w:sz w:val="28"/>
          <w:szCs w:val="28"/>
        </w:rPr>
        <w:t>В настоящее время водопроводными сетями охвачено 92,5% населения. Остальные 7,5 % пользуются местными источниками водоснабжения (родники, шахтные колодцы).</w:t>
      </w:r>
    </w:p>
    <w:p w:rsidR="00B41ADA" w:rsidRPr="00B41ADA" w:rsidRDefault="005835F7" w:rsidP="00B41AD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35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r w:rsidRPr="005835F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E937F2" w:rsidRPr="00E937F2" w:rsidRDefault="005835F7" w:rsidP="00B53571">
      <w:pPr>
        <w:ind w:right="-21" w:firstLine="851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Очистные сооружения в системе городского водоснабжения отсутству</w:t>
      </w:r>
      <w:r w:rsidR="008C4BAC">
        <w:rPr>
          <w:rFonts w:ascii="Times New Roman" w:hAnsi="Times New Roman" w:cs="Times New Roman"/>
          <w:sz w:val="28"/>
          <w:szCs w:val="28"/>
        </w:rPr>
        <w:t>ют</w:t>
      </w:r>
      <w:r w:rsidR="00E937F2">
        <w:rPr>
          <w:rFonts w:ascii="Times New Roman" w:hAnsi="Times New Roman" w:cs="Times New Roman"/>
          <w:sz w:val="28"/>
          <w:szCs w:val="28"/>
        </w:rPr>
        <w:t xml:space="preserve">, вода, поступающая в Нагорные резервуары - </w:t>
      </w:r>
      <w:r w:rsidR="00E937F2" w:rsidRPr="00E937F2">
        <w:rPr>
          <w:rFonts w:ascii="Times New Roman" w:hAnsi="Times New Roman" w:cs="Times New Roman"/>
          <w:sz w:val="28"/>
          <w:szCs w:val="28"/>
        </w:rPr>
        <w:t>УПТЖ для ППД АО «Татнефть» - Водозабор Камских ВОС</w:t>
      </w:r>
      <w:r w:rsidR="00E937F2">
        <w:rPr>
          <w:rFonts w:ascii="Times New Roman" w:hAnsi="Times New Roman" w:cs="Times New Roman"/>
          <w:sz w:val="28"/>
          <w:szCs w:val="28"/>
        </w:rPr>
        <w:t xml:space="preserve">, очищается на сооружениях ОАО </w:t>
      </w:r>
      <w:r w:rsidR="00BA6FC6">
        <w:rPr>
          <w:rFonts w:ascii="Times New Roman" w:hAnsi="Times New Roman" w:cs="Times New Roman"/>
          <w:sz w:val="28"/>
          <w:szCs w:val="28"/>
        </w:rPr>
        <w:t>«</w:t>
      </w:r>
      <w:r w:rsidR="00E937F2">
        <w:rPr>
          <w:rFonts w:ascii="Times New Roman" w:hAnsi="Times New Roman" w:cs="Times New Roman"/>
          <w:sz w:val="28"/>
          <w:szCs w:val="28"/>
        </w:rPr>
        <w:t>Челныводоканал»</w:t>
      </w:r>
      <w:r w:rsidR="00E27392">
        <w:rPr>
          <w:rFonts w:ascii="Times New Roman" w:hAnsi="Times New Roman" w:cs="Times New Roman"/>
          <w:sz w:val="28"/>
          <w:szCs w:val="28"/>
        </w:rPr>
        <w:t xml:space="preserve"> - предусмотрено только</w:t>
      </w:r>
      <w:r w:rsidR="008042A9">
        <w:rPr>
          <w:rFonts w:ascii="Times New Roman" w:hAnsi="Times New Roman" w:cs="Times New Roman"/>
          <w:sz w:val="28"/>
          <w:szCs w:val="28"/>
        </w:rPr>
        <w:t xml:space="preserve"> хлорирование воды гипохлоритом</w:t>
      </w:r>
      <w:r w:rsidR="00E937F2">
        <w:rPr>
          <w:rFonts w:ascii="Times New Roman" w:hAnsi="Times New Roman" w:cs="Times New Roman"/>
          <w:sz w:val="28"/>
          <w:szCs w:val="28"/>
        </w:rPr>
        <w:t xml:space="preserve">, </w:t>
      </w:r>
      <w:r w:rsidR="00E937F2" w:rsidRPr="00E937F2">
        <w:rPr>
          <w:rFonts w:ascii="Times New Roman" w:hAnsi="Times New Roman" w:cs="Times New Roman"/>
          <w:sz w:val="28"/>
          <w:szCs w:val="28"/>
        </w:rPr>
        <w:t xml:space="preserve">а </w:t>
      </w:r>
      <w:r w:rsidR="00E937F2" w:rsidRPr="00E937F2">
        <w:rPr>
          <w:rFonts w:ascii="Times New Roman" w:hAnsi="Times New Roman" w:cs="Times New Roman"/>
          <w:spacing w:val="-2"/>
          <w:sz w:val="28"/>
          <w:szCs w:val="28"/>
        </w:rPr>
        <w:t xml:space="preserve">для воды из артезианских скважин и родников дополнительная  очистка не предусмотрена. </w:t>
      </w:r>
    </w:p>
    <w:p w:rsidR="005A1621" w:rsidRPr="005A1621" w:rsidRDefault="008C4BAC" w:rsidP="00B5357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АО «Азнакаевское предприятие тепловых</w:t>
      </w:r>
      <w:r w:rsidR="00E937F2">
        <w:rPr>
          <w:rFonts w:ascii="Times New Roman" w:hAnsi="Times New Roman" w:cs="Times New Roman"/>
          <w:sz w:val="28"/>
          <w:szCs w:val="28"/>
        </w:rPr>
        <w:t xml:space="preserve"> сетей»</w:t>
      </w:r>
      <w:r w:rsidR="005A1621">
        <w:rPr>
          <w:rFonts w:ascii="Times New Roman" w:hAnsi="Times New Roman" w:cs="Times New Roman"/>
          <w:sz w:val="28"/>
          <w:szCs w:val="28"/>
        </w:rPr>
        <w:t>,</w:t>
      </w:r>
      <w:r w:rsidR="005835F7">
        <w:rPr>
          <w:rFonts w:ascii="Times New Roman" w:hAnsi="Times New Roman" w:cs="Times New Roman"/>
          <w:sz w:val="28"/>
          <w:szCs w:val="28"/>
        </w:rPr>
        <w:t xml:space="preserve"> </w:t>
      </w:r>
      <w:r w:rsidR="005A1621">
        <w:rPr>
          <w:rFonts w:ascii="Times New Roman" w:hAnsi="Times New Roman" w:cs="Times New Roman"/>
          <w:sz w:val="28"/>
          <w:szCs w:val="28"/>
        </w:rPr>
        <w:t>осуществляющее эксплуатацию сетей городского водоснабжения</w:t>
      </w:r>
      <w:r w:rsidR="005A1621" w:rsidRPr="005A1621">
        <w:rPr>
          <w:rFonts w:ascii="Times New Roman" w:hAnsi="Times New Roman" w:cs="Times New Roman"/>
          <w:sz w:val="28"/>
          <w:szCs w:val="28"/>
        </w:rPr>
        <w:t>, осуществляется производственный контроль  химико-бактериологической  лабораторией согласно «Программы производственного контроля за качеством питьевой воды, подаваемой в систему водоснабжения г.Азнакаево», согласованной территориальным отделом Управления Роспотребнадзора по РТ (СЭС).</w:t>
      </w:r>
    </w:p>
    <w:p w:rsidR="005A1621" w:rsidRPr="005A1621" w:rsidRDefault="005A1621" w:rsidP="00B5357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621">
        <w:rPr>
          <w:rFonts w:ascii="Times New Roman" w:hAnsi="Times New Roman" w:cs="Times New Roman"/>
          <w:sz w:val="28"/>
          <w:szCs w:val="28"/>
        </w:rPr>
        <w:lastRenderedPageBreak/>
        <w:t xml:space="preserve"> Точки отбора в распределительной сети определены графиком контроля за качеством питьевой воды и согласованы территориальным отделом Управления Р</w:t>
      </w:r>
      <w:r w:rsidR="00B53571">
        <w:rPr>
          <w:rFonts w:ascii="Times New Roman" w:hAnsi="Times New Roman" w:cs="Times New Roman"/>
          <w:sz w:val="28"/>
          <w:szCs w:val="28"/>
        </w:rPr>
        <w:t>о</w:t>
      </w:r>
      <w:r w:rsidRPr="005A1621">
        <w:rPr>
          <w:rFonts w:ascii="Times New Roman" w:hAnsi="Times New Roman" w:cs="Times New Roman"/>
          <w:sz w:val="28"/>
          <w:szCs w:val="28"/>
        </w:rPr>
        <w:t xml:space="preserve">спотребнадзора по РТ. </w:t>
      </w:r>
    </w:p>
    <w:p w:rsidR="005A1621" w:rsidRPr="005A1621" w:rsidRDefault="005A1621" w:rsidP="00B5357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621">
        <w:rPr>
          <w:rFonts w:ascii="Times New Roman" w:hAnsi="Times New Roman" w:cs="Times New Roman"/>
          <w:sz w:val="28"/>
          <w:szCs w:val="28"/>
        </w:rPr>
        <w:t xml:space="preserve">Производственный контроль включает в себя: </w:t>
      </w:r>
    </w:p>
    <w:p w:rsidR="005A1621" w:rsidRPr="005A1621" w:rsidRDefault="005A1621" w:rsidP="00B5357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621">
        <w:rPr>
          <w:rFonts w:ascii="Times New Roman" w:hAnsi="Times New Roman" w:cs="Times New Roman"/>
          <w:sz w:val="28"/>
          <w:szCs w:val="28"/>
        </w:rPr>
        <w:t xml:space="preserve">         1.Распределительная сеть:</w:t>
      </w:r>
    </w:p>
    <w:p w:rsidR="005A1621" w:rsidRPr="005A1621" w:rsidRDefault="005A1621" w:rsidP="00B53571">
      <w:pPr>
        <w:numPr>
          <w:ilvl w:val="1"/>
          <w:numId w:val="4"/>
        </w:numPr>
        <w:tabs>
          <w:tab w:val="clear" w:pos="1440"/>
          <w:tab w:val="num" w:pos="720"/>
        </w:tabs>
        <w:spacing w:after="0"/>
        <w:ind w:left="36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621">
        <w:rPr>
          <w:rFonts w:ascii="Times New Roman" w:hAnsi="Times New Roman" w:cs="Times New Roman"/>
          <w:sz w:val="28"/>
          <w:szCs w:val="28"/>
        </w:rPr>
        <w:t>Ежедневный анализ по 2 точкам согласно графика - органолептические показатели, остаточный хлор, бактериологические показатели.</w:t>
      </w:r>
    </w:p>
    <w:p w:rsidR="005A1621" w:rsidRPr="005A1621" w:rsidRDefault="005A1621" w:rsidP="00B5357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621">
        <w:rPr>
          <w:rFonts w:ascii="Times New Roman" w:hAnsi="Times New Roman" w:cs="Times New Roman"/>
          <w:sz w:val="28"/>
          <w:szCs w:val="28"/>
        </w:rPr>
        <w:t xml:space="preserve">          2.Перед подачей в распределительную сеть (водонасосные</w:t>
      </w:r>
      <w:r w:rsidR="008F11FC">
        <w:rPr>
          <w:rFonts w:ascii="Times New Roman" w:hAnsi="Times New Roman" w:cs="Times New Roman"/>
          <w:sz w:val="28"/>
          <w:szCs w:val="28"/>
        </w:rPr>
        <w:t xml:space="preserve"> станции</w:t>
      </w:r>
      <w:r w:rsidRPr="005A1621">
        <w:rPr>
          <w:rFonts w:ascii="Times New Roman" w:hAnsi="Times New Roman" w:cs="Times New Roman"/>
          <w:sz w:val="28"/>
          <w:szCs w:val="28"/>
        </w:rPr>
        <w:t xml:space="preserve"> 2-го подъема,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5A1621">
        <w:rPr>
          <w:rFonts w:ascii="Times New Roman" w:hAnsi="Times New Roman" w:cs="Times New Roman"/>
          <w:sz w:val="28"/>
          <w:szCs w:val="28"/>
        </w:rPr>
        <w:t>агорные резервуары):</w:t>
      </w:r>
    </w:p>
    <w:p w:rsidR="005A1621" w:rsidRPr="005A1621" w:rsidRDefault="005A1621" w:rsidP="004A2902">
      <w:pPr>
        <w:numPr>
          <w:ilvl w:val="0"/>
          <w:numId w:val="5"/>
        </w:numPr>
        <w:tabs>
          <w:tab w:val="clear" w:pos="1080"/>
          <w:tab w:val="num" w:pos="720"/>
        </w:tabs>
        <w:spacing w:after="0"/>
        <w:ind w:left="36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621">
        <w:rPr>
          <w:rFonts w:ascii="Times New Roman" w:hAnsi="Times New Roman" w:cs="Times New Roman"/>
          <w:sz w:val="28"/>
          <w:szCs w:val="28"/>
        </w:rPr>
        <w:t>1 раз в неделю - органолептические показатели, жесткость, хлориды, бактериологические показатели</w:t>
      </w:r>
    </w:p>
    <w:p w:rsidR="005A1621" w:rsidRPr="005A1621" w:rsidRDefault="005A1621" w:rsidP="004A2902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5A1621">
        <w:rPr>
          <w:rFonts w:ascii="Times New Roman" w:hAnsi="Times New Roman" w:cs="Times New Roman"/>
          <w:sz w:val="28"/>
          <w:szCs w:val="28"/>
        </w:rPr>
        <w:t xml:space="preserve">       3.Места водозабора и водоисточники: </w:t>
      </w:r>
    </w:p>
    <w:p w:rsidR="005A1621" w:rsidRPr="005A1621" w:rsidRDefault="005A1621" w:rsidP="004A2902">
      <w:pPr>
        <w:numPr>
          <w:ilvl w:val="0"/>
          <w:numId w:val="6"/>
        </w:numPr>
        <w:tabs>
          <w:tab w:val="clear" w:pos="1080"/>
          <w:tab w:val="num" w:pos="720"/>
        </w:tabs>
        <w:spacing w:after="0"/>
        <w:ind w:left="36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621">
        <w:rPr>
          <w:rFonts w:ascii="Times New Roman" w:hAnsi="Times New Roman" w:cs="Times New Roman"/>
          <w:sz w:val="28"/>
          <w:szCs w:val="28"/>
        </w:rPr>
        <w:t>1</w:t>
      </w:r>
      <w:r w:rsidR="00B53571">
        <w:rPr>
          <w:rFonts w:ascii="Times New Roman" w:hAnsi="Times New Roman" w:cs="Times New Roman"/>
          <w:sz w:val="28"/>
          <w:szCs w:val="28"/>
        </w:rPr>
        <w:t xml:space="preserve"> </w:t>
      </w:r>
      <w:r w:rsidRPr="005A1621">
        <w:rPr>
          <w:rFonts w:ascii="Times New Roman" w:hAnsi="Times New Roman" w:cs="Times New Roman"/>
          <w:sz w:val="28"/>
          <w:szCs w:val="28"/>
        </w:rPr>
        <w:t>раз в квартал – полный анализ по 21 показателю.</w:t>
      </w:r>
    </w:p>
    <w:p w:rsidR="005A1621" w:rsidRPr="005A1621" w:rsidRDefault="005A1621" w:rsidP="004A2902">
      <w:pPr>
        <w:spacing w:after="0"/>
        <w:ind w:left="360" w:firstLine="851"/>
        <w:rPr>
          <w:rFonts w:ascii="Times New Roman" w:hAnsi="Times New Roman" w:cs="Times New Roman"/>
          <w:sz w:val="28"/>
          <w:szCs w:val="28"/>
        </w:rPr>
      </w:pPr>
      <w:r w:rsidRPr="005A1621">
        <w:rPr>
          <w:rFonts w:ascii="Times New Roman" w:hAnsi="Times New Roman" w:cs="Times New Roman"/>
          <w:sz w:val="28"/>
          <w:szCs w:val="28"/>
        </w:rPr>
        <w:t xml:space="preserve">   4. Горячая вода перед подачей потребителям </w:t>
      </w:r>
    </w:p>
    <w:p w:rsidR="005A1621" w:rsidRPr="005A1621" w:rsidRDefault="005A1621" w:rsidP="004A2902">
      <w:pPr>
        <w:numPr>
          <w:ilvl w:val="0"/>
          <w:numId w:val="6"/>
        </w:numPr>
        <w:tabs>
          <w:tab w:val="clear" w:pos="1080"/>
          <w:tab w:val="num" w:pos="360"/>
        </w:tabs>
        <w:spacing w:after="0"/>
        <w:ind w:left="36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621">
        <w:rPr>
          <w:rFonts w:ascii="Times New Roman" w:hAnsi="Times New Roman" w:cs="Times New Roman"/>
          <w:sz w:val="28"/>
          <w:szCs w:val="28"/>
        </w:rPr>
        <w:t xml:space="preserve">Ежедневный анализ  на щелочность, солесодержание, прозрачность, жесткость, </w:t>
      </w:r>
    </w:p>
    <w:p w:rsidR="005A1621" w:rsidRPr="005A1621" w:rsidRDefault="005A1621" w:rsidP="004A2902">
      <w:pPr>
        <w:numPr>
          <w:ilvl w:val="0"/>
          <w:numId w:val="6"/>
        </w:numPr>
        <w:tabs>
          <w:tab w:val="clear" w:pos="1080"/>
          <w:tab w:val="num" w:pos="360"/>
        </w:tabs>
        <w:spacing w:after="0"/>
        <w:ind w:left="36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621">
        <w:rPr>
          <w:rFonts w:ascii="Times New Roman" w:hAnsi="Times New Roman" w:cs="Times New Roman"/>
          <w:sz w:val="28"/>
          <w:szCs w:val="28"/>
        </w:rPr>
        <w:t>1 раз в неделю проводится анализ по бактериологическим показателям.</w:t>
      </w:r>
    </w:p>
    <w:p w:rsidR="005A1621" w:rsidRPr="005A1621" w:rsidRDefault="005A1621" w:rsidP="004A2902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5A1621">
        <w:rPr>
          <w:rFonts w:ascii="Times New Roman" w:hAnsi="Times New Roman" w:cs="Times New Roman"/>
          <w:sz w:val="28"/>
          <w:szCs w:val="28"/>
        </w:rPr>
        <w:t>Определяемые ингредиенты:</w:t>
      </w:r>
    </w:p>
    <w:p w:rsidR="005A1621" w:rsidRPr="005A1621" w:rsidRDefault="005A1621" w:rsidP="004A2902">
      <w:pPr>
        <w:numPr>
          <w:ilvl w:val="0"/>
          <w:numId w:val="3"/>
        </w:num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621">
        <w:rPr>
          <w:rFonts w:ascii="Times New Roman" w:hAnsi="Times New Roman" w:cs="Times New Roman"/>
          <w:sz w:val="28"/>
          <w:szCs w:val="28"/>
        </w:rPr>
        <w:t>Запах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A2E3D">
        <w:rPr>
          <w:rFonts w:ascii="Times New Roman" w:hAnsi="Times New Roman" w:cs="Times New Roman"/>
          <w:sz w:val="28"/>
          <w:szCs w:val="28"/>
        </w:rPr>
        <w:t xml:space="preserve">10. Хлориды </w:t>
      </w:r>
    </w:p>
    <w:p w:rsidR="005A1621" w:rsidRPr="005A1621" w:rsidRDefault="005A1621" w:rsidP="004A2902">
      <w:pPr>
        <w:numPr>
          <w:ilvl w:val="0"/>
          <w:numId w:val="3"/>
        </w:num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621">
        <w:rPr>
          <w:rFonts w:ascii="Times New Roman" w:hAnsi="Times New Roman" w:cs="Times New Roman"/>
          <w:sz w:val="28"/>
          <w:szCs w:val="28"/>
        </w:rPr>
        <w:t>Цветность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A2E3D">
        <w:rPr>
          <w:rFonts w:ascii="Times New Roman" w:hAnsi="Times New Roman" w:cs="Times New Roman"/>
          <w:sz w:val="28"/>
          <w:szCs w:val="28"/>
        </w:rPr>
        <w:t>11. Сульфаты</w:t>
      </w:r>
    </w:p>
    <w:p w:rsidR="005A1621" w:rsidRPr="005A1621" w:rsidRDefault="005A1621" w:rsidP="004A2902">
      <w:pPr>
        <w:numPr>
          <w:ilvl w:val="0"/>
          <w:numId w:val="3"/>
        </w:num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621">
        <w:rPr>
          <w:rFonts w:ascii="Times New Roman" w:hAnsi="Times New Roman" w:cs="Times New Roman"/>
          <w:sz w:val="28"/>
          <w:szCs w:val="28"/>
        </w:rPr>
        <w:t>Мутность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A2E3D">
        <w:rPr>
          <w:rFonts w:ascii="Times New Roman" w:hAnsi="Times New Roman" w:cs="Times New Roman"/>
          <w:sz w:val="28"/>
          <w:szCs w:val="28"/>
        </w:rPr>
        <w:t>12. Железо</w:t>
      </w:r>
    </w:p>
    <w:p w:rsidR="005A1621" w:rsidRPr="005A1621" w:rsidRDefault="005A1621" w:rsidP="004A2902">
      <w:pPr>
        <w:numPr>
          <w:ilvl w:val="0"/>
          <w:numId w:val="3"/>
        </w:num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621">
        <w:rPr>
          <w:rFonts w:ascii="Times New Roman" w:hAnsi="Times New Roman" w:cs="Times New Roman"/>
          <w:sz w:val="28"/>
          <w:szCs w:val="28"/>
        </w:rPr>
        <w:t>остаточный хлор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A2E3D">
        <w:rPr>
          <w:rFonts w:ascii="Times New Roman" w:hAnsi="Times New Roman" w:cs="Times New Roman"/>
          <w:sz w:val="28"/>
          <w:szCs w:val="28"/>
        </w:rPr>
        <w:t>13. Медь</w:t>
      </w:r>
    </w:p>
    <w:p w:rsidR="005A1621" w:rsidRPr="005A1621" w:rsidRDefault="005A1621" w:rsidP="004A2902">
      <w:pPr>
        <w:numPr>
          <w:ilvl w:val="0"/>
          <w:numId w:val="3"/>
        </w:num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621">
        <w:rPr>
          <w:rFonts w:ascii="Times New Roman" w:hAnsi="Times New Roman" w:cs="Times New Roman"/>
          <w:sz w:val="28"/>
          <w:szCs w:val="28"/>
        </w:rPr>
        <w:t>рН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A2E3D">
        <w:rPr>
          <w:rFonts w:ascii="Times New Roman" w:hAnsi="Times New Roman" w:cs="Times New Roman"/>
          <w:sz w:val="28"/>
          <w:szCs w:val="28"/>
        </w:rPr>
        <w:t>14. Марганец</w:t>
      </w:r>
    </w:p>
    <w:p w:rsidR="005A1621" w:rsidRPr="005A1621" w:rsidRDefault="005A1621" w:rsidP="004A2902">
      <w:pPr>
        <w:numPr>
          <w:ilvl w:val="0"/>
          <w:numId w:val="3"/>
        </w:num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621">
        <w:rPr>
          <w:rFonts w:ascii="Times New Roman" w:hAnsi="Times New Roman" w:cs="Times New Roman"/>
          <w:sz w:val="28"/>
          <w:szCs w:val="28"/>
        </w:rPr>
        <w:t>сухой остаток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A2E3D">
        <w:rPr>
          <w:rFonts w:ascii="Times New Roman" w:hAnsi="Times New Roman" w:cs="Times New Roman"/>
          <w:sz w:val="28"/>
          <w:szCs w:val="28"/>
        </w:rPr>
        <w:t>15. Ионы аммония</w:t>
      </w:r>
    </w:p>
    <w:p w:rsidR="005A1621" w:rsidRPr="005A1621" w:rsidRDefault="005A1621" w:rsidP="004A2902">
      <w:pPr>
        <w:numPr>
          <w:ilvl w:val="0"/>
          <w:numId w:val="3"/>
        </w:num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621">
        <w:rPr>
          <w:rFonts w:ascii="Times New Roman" w:hAnsi="Times New Roman" w:cs="Times New Roman"/>
          <w:sz w:val="28"/>
          <w:szCs w:val="28"/>
        </w:rPr>
        <w:t>окисляемость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A2E3D">
        <w:rPr>
          <w:rFonts w:ascii="Times New Roman" w:hAnsi="Times New Roman" w:cs="Times New Roman"/>
          <w:sz w:val="28"/>
          <w:szCs w:val="28"/>
        </w:rPr>
        <w:t>16. Нитриты</w:t>
      </w:r>
    </w:p>
    <w:p w:rsidR="005A1621" w:rsidRPr="005A1621" w:rsidRDefault="005A1621" w:rsidP="004A2902">
      <w:pPr>
        <w:numPr>
          <w:ilvl w:val="0"/>
          <w:numId w:val="3"/>
        </w:num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621">
        <w:rPr>
          <w:rFonts w:ascii="Times New Roman" w:hAnsi="Times New Roman" w:cs="Times New Roman"/>
          <w:sz w:val="28"/>
          <w:szCs w:val="28"/>
        </w:rPr>
        <w:t>жесткость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A2E3D">
        <w:rPr>
          <w:rFonts w:ascii="Times New Roman" w:hAnsi="Times New Roman" w:cs="Times New Roman"/>
          <w:sz w:val="28"/>
          <w:szCs w:val="28"/>
        </w:rPr>
        <w:t>17. Фосфаты</w:t>
      </w:r>
    </w:p>
    <w:p w:rsidR="005A1621" w:rsidRPr="005A1621" w:rsidRDefault="005A1621" w:rsidP="004A2902">
      <w:pPr>
        <w:numPr>
          <w:ilvl w:val="0"/>
          <w:numId w:val="3"/>
        </w:num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621">
        <w:rPr>
          <w:rFonts w:ascii="Times New Roman" w:hAnsi="Times New Roman" w:cs="Times New Roman"/>
          <w:sz w:val="28"/>
          <w:szCs w:val="28"/>
        </w:rPr>
        <w:t>нитраты</w:t>
      </w:r>
    </w:p>
    <w:p w:rsidR="005A1621" w:rsidRPr="005A1621" w:rsidRDefault="005A1621" w:rsidP="004A2902">
      <w:pPr>
        <w:spacing w:after="0"/>
        <w:ind w:left="360" w:firstLine="851"/>
        <w:rPr>
          <w:rFonts w:ascii="Times New Roman" w:hAnsi="Times New Roman" w:cs="Times New Roman"/>
          <w:sz w:val="28"/>
          <w:szCs w:val="28"/>
        </w:rPr>
      </w:pPr>
      <w:r w:rsidRPr="005A1621">
        <w:rPr>
          <w:rFonts w:ascii="Times New Roman" w:hAnsi="Times New Roman" w:cs="Times New Roman"/>
          <w:sz w:val="28"/>
          <w:szCs w:val="28"/>
        </w:rPr>
        <w:t>Микробиологические</w:t>
      </w:r>
      <w:r w:rsidR="00BA2E3D">
        <w:rPr>
          <w:rFonts w:ascii="Times New Roman" w:hAnsi="Times New Roman" w:cs="Times New Roman"/>
          <w:sz w:val="28"/>
          <w:szCs w:val="28"/>
        </w:rPr>
        <w:t>:</w:t>
      </w:r>
    </w:p>
    <w:p w:rsidR="00BA2E3D" w:rsidRDefault="005A1621" w:rsidP="004A2902">
      <w:pPr>
        <w:pStyle w:val="ab"/>
        <w:numPr>
          <w:ilvl w:val="0"/>
          <w:numId w:val="7"/>
        </w:num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2E3D">
        <w:rPr>
          <w:rFonts w:ascii="Times New Roman" w:hAnsi="Times New Roman" w:cs="Times New Roman"/>
          <w:sz w:val="28"/>
          <w:szCs w:val="28"/>
        </w:rPr>
        <w:t>термотолерантные  колиформные бактерии</w:t>
      </w:r>
      <w:r w:rsidR="00BA2E3D" w:rsidRPr="00BA2E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1621" w:rsidRPr="00BA2E3D" w:rsidRDefault="005A1621" w:rsidP="004A2902">
      <w:pPr>
        <w:pStyle w:val="ab"/>
        <w:numPr>
          <w:ilvl w:val="0"/>
          <w:numId w:val="7"/>
        </w:num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2E3D">
        <w:rPr>
          <w:rFonts w:ascii="Times New Roman" w:hAnsi="Times New Roman" w:cs="Times New Roman"/>
          <w:sz w:val="28"/>
          <w:szCs w:val="28"/>
        </w:rPr>
        <w:t>общие колиформные бактерии</w:t>
      </w:r>
    </w:p>
    <w:p w:rsidR="005A1621" w:rsidRPr="0087343A" w:rsidRDefault="005A1621" w:rsidP="004A2902">
      <w:pPr>
        <w:numPr>
          <w:ilvl w:val="0"/>
          <w:numId w:val="7"/>
        </w:num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621">
        <w:rPr>
          <w:rFonts w:ascii="Times New Roman" w:hAnsi="Times New Roman" w:cs="Times New Roman"/>
          <w:sz w:val="28"/>
          <w:szCs w:val="28"/>
        </w:rPr>
        <w:lastRenderedPageBreak/>
        <w:t>общее микробное число</w:t>
      </w:r>
      <w:r w:rsidR="00F022FB">
        <w:rPr>
          <w:rFonts w:ascii="Times New Roman" w:hAnsi="Times New Roman" w:cs="Times New Roman"/>
          <w:sz w:val="28"/>
          <w:szCs w:val="28"/>
        </w:rPr>
        <w:t>.</w:t>
      </w:r>
    </w:p>
    <w:p w:rsidR="0087343A" w:rsidRDefault="00BF37A9" w:rsidP="004A2902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object w:dxaOrig="1440" w:dyaOrig="1440">
          <v:shape id="_x0000_s1026" type="#_x0000_t75" style="position:absolute;left:0;text-align:left;margin-left:42.45pt;margin-top:36.75pt;width:444.6pt;height:579.55pt;z-index:-251657216" wrapcoords="-36 0 -36 21549 21600 21549 21600 0 -36 0">
            <v:imagedata r:id="rId11" o:title=""/>
          </v:shape>
          <o:OLEObject Type="Embed" ProgID="Acrobat.Document.DC" ShapeID="_x0000_s1026" DrawAspect="Content" ObjectID="_1812199239" r:id="rId12"/>
        </w:object>
      </w:r>
      <w:r w:rsidR="0087343A">
        <w:rPr>
          <w:rFonts w:ascii="Times New Roman" w:hAnsi="Times New Roman" w:cs="Times New Roman"/>
          <w:sz w:val="28"/>
          <w:szCs w:val="28"/>
        </w:rPr>
        <w:t>Ниже, приведены протоколы результатов анализа питьевой воды химической лаборатории АО «Азн</w:t>
      </w:r>
      <w:r w:rsidR="004D5C7F">
        <w:rPr>
          <w:rFonts w:ascii="Times New Roman" w:hAnsi="Times New Roman" w:cs="Times New Roman"/>
          <w:sz w:val="28"/>
          <w:szCs w:val="28"/>
        </w:rPr>
        <w:t>а</w:t>
      </w:r>
      <w:r w:rsidR="0087343A">
        <w:rPr>
          <w:rFonts w:ascii="Times New Roman" w:hAnsi="Times New Roman" w:cs="Times New Roman"/>
          <w:sz w:val="28"/>
          <w:szCs w:val="28"/>
        </w:rPr>
        <w:t>каевское ПТС» по источникам водоснабжения.</w:t>
      </w:r>
      <w:r w:rsidR="004D5C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1F72" w:rsidRDefault="00BF37A9" w:rsidP="00B133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object w:dxaOrig="1440" w:dyaOrig="1440">
          <v:shape id="_x0000_s1027" type="#_x0000_t75" style="position:absolute;left:0;text-align:left;margin-left:0;margin-top:-.3pt;width:477pt;height:687.75pt;z-index:251661312;mso-position-horizontal:center">
            <v:imagedata r:id="rId13" o:title=""/>
            <w10:wrap type="square"/>
          </v:shape>
          <o:OLEObject Type="Embed" ProgID="Acrobat.Document.DC" ShapeID="_x0000_s1027" DrawAspect="Content" ObjectID="_1812199240" r:id="rId14"/>
        </w:object>
      </w:r>
    </w:p>
    <w:p w:rsidR="00571F72" w:rsidRDefault="00BF37A9" w:rsidP="00E07BE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object w:dxaOrig="1440" w:dyaOrig="1440">
          <v:shape id="_x0000_s1028" type="#_x0000_t75" style="position:absolute;left:0;text-align:left;margin-left:0;margin-top:-.3pt;width:489pt;height:705pt;z-index:251663360;mso-position-horizontal:center">
            <v:imagedata r:id="rId15" o:title=""/>
            <w10:wrap type="square"/>
          </v:shape>
          <o:OLEObject Type="Embed" ProgID="Acrobat.Document.DC" ShapeID="_x0000_s1028" DrawAspect="Content" ObjectID="_1812199241" r:id="rId16"/>
        </w:object>
      </w:r>
      <w:r w:rsidR="00E07BEA" w:rsidRPr="00E07B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Питьевая вода </w:t>
      </w:r>
      <w:r w:rsidR="00E07BEA">
        <w:rPr>
          <w:rFonts w:ascii="Times New Roman" w:hAnsi="Times New Roman" w:cs="Times New Roman"/>
          <w:sz w:val="28"/>
          <w:szCs w:val="28"/>
          <w:shd w:val="clear" w:color="auto" w:fill="FFFFFF"/>
        </w:rPr>
        <w:t>г. Азнакаево соответствует</w:t>
      </w:r>
      <w:r w:rsidR="00E07BEA" w:rsidRPr="00E07B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СанПиН 2.1.4.1074-01 «Питьевая </w:t>
      </w:r>
      <w:r w:rsidR="00E07BEA" w:rsidRPr="00E07BE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вода. Гигиенические требования к качеству воды централизованных систем питьевого водоснабжения.Контроль качества».</w:t>
      </w:r>
    </w:p>
    <w:bookmarkEnd w:id="0"/>
    <w:p w:rsidR="002D68DD" w:rsidRDefault="00F022FB" w:rsidP="00F022FB">
      <w:pPr>
        <w:spacing w:after="0"/>
        <w:ind w:firstLine="85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2.3. </w:t>
      </w:r>
      <w:r w:rsidRPr="00F022F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водоснабжения.</w:t>
      </w:r>
    </w:p>
    <w:p w:rsidR="00CE22D8" w:rsidRDefault="00CE22D8" w:rsidP="00F022FB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Водоснабжение г.Азнакаево условно можно разделить на 3 эксплуатационные зоны:   - г. Азнакаево;</w:t>
      </w:r>
    </w:p>
    <w:p w:rsidR="00CE22D8" w:rsidRDefault="00CE22D8" w:rsidP="00F022FB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н.п. Маняуз;</w:t>
      </w:r>
    </w:p>
    <w:p w:rsidR="00CE22D8" w:rsidRDefault="00CE22D8" w:rsidP="00F022FB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н.п. Яна юл.</w:t>
      </w:r>
    </w:p>
    <w:p w:rsidR="00CE22D8" w:rsidRDefault="00CE22D8" w:rsidP="00B5357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отмечалось выше, 92,5% населения подключены к системе централизованного водоснабжения.</w:t>
      </w:r>
      <w:r w:rsidR="00AF4D2D">
        <w:rPr>
          <w:rFonts w:ascii="Times New Roman" w:hAnsi="Times New Roman" w:cs="Times New Roman"/>
          <w:sz w:val="28"/>
          <w:szCs w:val="28"/>
        </w:rPr>
        <w:t xml:space="preserve"> Централизованной системой горячего водоснабжения охвачено порядка 82% населения г.Азнакаево, н.п. Маняуз и Яна юл к централизованной системе горячего водоснабжения не подключены.</w:t>
      </w:r>
    </w:p>
    <w:p w:rsidR="00B53571" w:rsidRDefault="009C75A0" w:rsidP="00E07BEA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таблице № 2.1. приведены данные п</w:t>
      </w:r>
      <w:r w:rsidR="001976EF">
        <w:rPr>
          <w:rFonts w:ascii="Times New Roman" w:hAnsi="Times New Roman" w:cs="Times New Roman"/>
          <w:sz w:val="28"/>
          <w:szCs w:val="28"/>
        </w:rPr>
        <w:t>о потреблению воды от источников</w:t>
      </w:r>
      <w:r>
        <w:rPr>
          <w:rFonts w:ascii="Times New Roman" w:hAnsi="Times New Roman" w:cs="Times New Roman"/>
          <w:sz w:val="28"/>
          <w:szCs w:val="28"/>
        </w:rPr>
        <w:t xml:space="preserve"> водоснабжения за период с 2020 по 2024г.</w:t>
      </w:r>
      <w:r w:rsidR="00E07BE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07BEA">
        <w:rPr>
          <w:rFonts w:ascii="Times New Roman" w:hAnsi="Times New Roman" w:cs="Times New Roman"/>
          <w:sz w:val="28"/>
          <w:szCs w:val="28"/>
        </w:rPr>
        <w:tab/>
      </w:r>
      <w:r w:rsidR="00E07BEA">
        <w:rPr>
          <w:rFonts w:ascii="Times New Roman" w:hAnsi="Times New Roman" w:cs="Times New Roman"/>
          <w:sz w:val="28"/>
          <w:szCs w:val="28"/>
        </w:rPr>
        <w:tab/>
      </w:r>
    </w:p>
    <w:p w:rsidR="00886056" w:rsidRDefault="00886056" w:rsidP="00B53571">
      <w:pPr>
        <w:spacing w:after="0"/>
        <w:ind w:left="6948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 2.1.</w:t>
      </w:r>
    </w:p>
    <w:tbl>
      <w:tblPr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97"/>
        <w:gridCol w:w="1276"/>
        <w:gridCol w:w="1134"/>
        <w:gridCol w:w="1134"/>
        <w:gridCol w:w="1134"/>
        <w:gridCol w:w="1134"/>
        <w:gridCol w:w="1134"/>
      </w:tblGrid>
      <w:tr w:rsidR="00B97E9D" w:rsidRPr="00B53571" w:rsidTr="00B53571">
        <w:trPr>
          <w:trHeight w:val="570"/>
        </w:trPr>
        <w:tc>
          <w:tcPr>
            <w:tcW w:w="3397" w:type="dxa"/>
            <w:vMerge w:val="restart"/>
            <w:vAlign w:val="center"/>
          </w:tcPr>
          <w:p w:rsidR="00B97E9D" w:rsidRPr="00B53571" w:rsidRDefault="00B97E9D" w:rsidP="001976EF">
            <w:pPr>
              <w:pStyle w:val="1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3571">
              <w:rPr>
                <w:rFonts w:ascii="Times New Roman" w:hAnsi="Times New Roman"/>
                <w:sz w:val="24"/>
                <w:szCs w:val="24"/>
              </w:rPr>
              <w:t>Источники водоснабжения</w:t>
            </w:r>
          </w:p>
        </w:tc>
        <w:tc>
          <w:tcPr>
            <w:tcW w:w="1276" w:type="dxa"/>
            <w:vMerge w:val="restart"/>
            <w:vAlign w:val="center"/>
          </w:tcPr>
          <w:p w:rsidR="00B97E9D" w:rsidRPr="00B53571" w:rsidRDefault="00B97E9D" w:rsidP="001976EF">
            <w:pPr>
              <w:pStyle w:val="1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3571">
              <w:rPr>
                <w:rFonts w:ascii="Times New Roman" w:hAnsi="Times New Roman"/>
                <w:sz w:val="24"/>
                <w:szCs w:val="24"/>
              </w:rPr>
              <w:t>Проектная мощность, (м³/сут.)</w:t>
            </w:r>
          </w:p>
        </w:tc>
        <w:tc>
          <w:tcPr>
            <w:tcW w:w="5670" w:type="dxa"/>
            <w:gridSpan w:val="5"/>
            <w:vAlign w:val="center"/>
          </w:tcPr>
          <w:p w:rsidR="00B97E9D" w:rsidRPr="00B53571" w:rsidRDefault="00B97E9D" w:rsidP="001976EF">
            <w:pPr>
              <w:pStyle w:val="1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3571">
              <w:rPr>
                <w:rFonts w:ascii="Times New Roman" w:hAnsi="Times New Roman"/>
                <w:sz w:val="24"/>
                <w:szCs w:val="24"/>
              </w:rPr>
              <w:t>Фактический забор воды, м</w:t>
            </w:r>
            <w:r w:rsidRPr="00B53571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B53571">
              <w:rPr>
                <w:rFonts w:ascii="Times New Roman" w:hAnsi="Times New Roman"/>
                <w:sz w:val="24"/>
                <w:szCs w:val="24"/>
              </w:rPr>
              <w:t>/сут</w:t>
            </w:r>
          </w:p>
        </w:tc>
      </w:tr>
      <w:tr w:rsidR="00B97E9D" w:rsidRPr="00B53571" w:rsidTr="00B53571">
        <w:trPr>
          <w:trHeight w:val="570"/>
        </w:trPr>
        <w:tc>
          <w:tcPr>
            <w:tcW w:w="3397" w:type="dxa"/>
            <w:vMerge/>
            <w:vAlign w:val="center"/>
          </w:tcPr>
          <w:p w:rsidR="00B97E9D" w:rsidRPr="00B53571" w:rsidRDefault="00B97E9D" w:rsidP="001976EF">
            <w:pPr>
              <w:pStyle w:val="1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B97E9D" w:rsidRPr="00B53571" w:rsidRDefault="00B97E9D" w:rsidP="001976EF">
            <w:pPr>
              <w:pStyle w:val="1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97E9D" w:rsidRPr="00B53571" w:rsidRDefault="00B97E9D" w:rsidP="001976EF">
            <w:pPr>
              <w:pStyle w:val="1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3571">
              <w:rPr>
                <w:rFonts w:ascii="Times New Roman" w:hAnsi="Times New Roman"/>
                <w:sz w:val="24"/>
                <w:szCs w:val="24"/>
              </w:rPr>
              <w:t>2020г</w:t>
            </w:r>
          </w:p>
        </w:tc>
        <w:tc>
          <w:tcPr>
            <w:tcW w:w="1134" w:type="dxa"/>
            <w:vAlign w:val="center"/>
          </w:tcPr>
          <w:p w:rsidR="00B97E9D" w:rsidRPr="00B53571" w:rsidRDefault="00B97E9D" w:rsidP="001976EF">
            <w:pPr>
              <w:pStyle w:val="1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3571">
              <w:rPr>
                <w:rFonts w:ascii="Times New Roman" w:hAnsi="Times New Roman"/>
                <w:sz w:val="24"/>
                <w:szCs w:val="24"/>
              </w:rPr>
              <w:t>2021г</w:t>
            </w:r>
          </w:p>
        </w:tc>
        <w:tc>
          <w:tcPr>
            <w:tcW w:w="1134" w:type="dxa"/>
            <w:vAlign w:val="center"/>
          </w:tcPr>
          <w:p w:rsidR="00B97E9D" w:rsidRPr="00B53571" w:rsidRDefault="00B97E9D" w:rsidP="001976EF">
            <w:pPr>
              <w:pStyle w:val="1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3571">
              <w:rPr>
                <w:rFonts w:ascii="Times New Roman" w:hAnsi="Times New Roman"/>
                <w:sz w:val="24"/>
                <w:szCs w:val="24"/>
              </w:rPr>
              <w:t>2022г</w:t>
            </w:r>
          </w:p>
        </w:tc>
        <w:tc>
          <w:tcPr>
            <w:tcW w:w="1134" w:type="dxa"/>
            <w:vAlign w:val="center"/>
          </w:tcPr>
          <w:p w:rsidR="00B97E9D" w:rsidRPr="00B53571" w:rsidRDefault="00B97E9D" w:rsidP="001976EF">
            <w:pPr>
              <w:pStyle w:val="1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3571">
              <w:rPr>
                <w:rFonts w:ascii="Times New Roman" w:hAnsi="Times New Roman"/>
                <w:sz w:val="24"/>
                <w:szCs w:val="24"/>
              </w:rPr>
              <w:t>2023г</w:t>
            </w:r>
          </w:p>
        </w:tc>
        <w:tc>
          <w:tcPr>
            <w:tcW w:w="1134" w:type="dxa"/>
            <w:vAlign w:val="center"/>
          </w:tcPr>
          <w:p w:rsidR="00B97E9D" w:rsidRPr="00B53571" w:rsidRDefault="00B97E9D" w:rsidP="001976EF">
            <w:pPr>
              <w:pStyle w:val="1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3571">
              <w:rPr>
                <w:rFonts w:ascii="Times New Roman" w:hAnsi="Times New Roman"/>
                <w:sz w:val="24"/>
                <w:szCs w:val="24"/>
              </w:rPr>
              <w:t>2024г</w:t>
            </w:r>
          </w:p>
        </w:tc>
      </w:tr>
      <w:tr w:rsidR="00B97E9D" w:rsidRPr="00886056" w:rsidTr="00B53571">
        <w:tc>
          <w:tcPr>
            <w:tcW w:w="3397" w:type="dxa"/>
            <w:vAlign w:val="center"/>
          </w:tcPr>
          <w:p w:rsidR="00B97E9D" w:rsidRPr="00B53571" w:rsidRDefault="00B97E9D" w:rsidP="001976EF">
            <w:pPr>
              <w:pStyle w:val="11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3571">
              <w:rPr>
                <w:rFonts w:ascii="Times New Roman" w:hAnsi="Times New Roman"/>
                <w:sz w:val="26"/>
                <w:szCs w:val="26"/>
              </w:rPr>
              <w:t>«Нагорные резервуары»</w:t>
            </w:r>
          </w:p>
          <w:p w:rsidR="00B97E9D" w:rsidRPr="00B53571" w:rsidRDefault="00B97E9D" w:rsidP="00B53571">
            <w:pPr>
              <w:pStyle w:val="11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B53571">
              <w:rPr>
                <w:rFonts w:ascii="Times New Roman" w:hAnsi="Times New Roman"/>
                <w:sz w:val="26"/>
                <w:szCs w:val="26"/>
              </w:rPr>
              <w:t>(Камская вода - УПТЖ)</w:t>
            </w:r>
          </w:p>
        </w:tc>
        <w:tc>
          <w:tcPr>
            <w:tcW w:w="1276" w:type="dxa"/>
            <w:vAlign w:val="center"/>
          </w:tcPr>
          <w:p w:rsidR="00B97E9D" w:rsidRPr="00886056" w:rsidRDefault="00B97E9D" w:rsidP="001976EF">
            <w:pPr>
              <w:pStyle w:val="11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6056">
              <w:rPr>
                <w:rFonts w:ascii="Times New Roman" w:hAnsi="Times New Roman"/>
                <w:sz w:val="28"/>
                <w:szCs w:val="28"/>
              </w:rPr>
              <w:t>4000</w:t>
            </w:r>
          </w:p>
        </w:tc>
        <w:tc>
          <w:tcPr>
            <w:tcW w:w="1134" w:type="dxa"/>
            <w:vAlign w:val="center"/>
          </w:tcPr>
          <w:p w:rsidR="00B97E9D" w:rsidRPr="00886056" w:rsidRDefault="00B97E9D" w:rsidP="00197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6056">
              <w:rPr>
                <w:rFonts w:ascii="Times New Roman" w:hAnsi="Times New Roman" w:cs="Times New Roman"/>
                <w:sz w:val="28"/>
                <w:szCs w:val="28"/>
              </w:rPr>
              <w:t>300.48</w:t>
            </w:r>
          </w:p>
        </w:tc>
        <w:tc>
          <w:tcPr>
            <w:tcW w:w="1134" w:type="dxa"/>
            <w:vAlign w:val="center"/>
          </w:tcPr>
          <w:p w:rsidR="00B97E9D" w:rsidRPr="00886056" w:rsidRDefault="00B97E9D" w:rsidP="00197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6056">
              <w:rPr>
                <w:rFonts w:ascii="Times New Roman" w:hAnsi="Times New Roman" w:cs="Times New Roman"/>
                <w:sz w:val="28"/>
                <w:szCs w:val="28"/>
              </w:rPr>
              <w:t>524.39</w:t>
            </w:r>
          </w:p>
        </w:tc>
        <w:tc>
          <w:tcPr>
            <w:tcW w:w="1134" w:type="dxa"/>
            <w:vAlign w:val="center"/>
          </w:tcPr>
          <w:p w:rsidR="00B97E9D" w:rsidRPr="00886056" w:rsidRDefault="00B97E9D" w:rsidP="00197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6056">
              <w:rPr>
                <w:rFonts w:ascii="Times New Roman" w:hAnsi="Times New Roman" w:cs="Times New Roman"/>
                <w:sz w:val="28"/>
                <w:szCs w:val="28"/>
              </w:rPr>
              <w:t>365.13</w:t>
            </w:r>
          </w:p>
        </w:tc>
        <w:tc>
          <w:tcPr>
            <w:tcW w:w="1134" w:type="dxa"/>
            <w:vAlign w:val="center"/>
          </w:tcPr>
          <w:p w:rsidR="00B97E9D" w:rsidRPr="00886056" w:rsidRDefault="00B97E9D" w:rsidP="00197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6056">
              <w:rPr>
                <w:rFonts w:ascii="Times New Roman" w:hAnsi="Times New Roman" w:cs="Times New Roman"/>
                <w:sz w:val="28"/>
                <w:szCs w:val="28"/>
              </w:rPr>
              <w:t>581.51</w:t>
            </w:r>
          </w:p>
        </w:tc>
        <w:tc>
          <w:tcPr>
            <w:tcW w:w="1134" w:type="dxa"/>
            <w:vAlign w:val="center"/>
          </w:tcPr>
          <w:p w:rsidR="00B97E9D" w:rsidRPr="00886056" w:rsidRDefault="00B97E9D" w:rsidP="00197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6056">
              <w:rPr>
                <w:rFonts w:ascii="Times New Roman" w:hAnsi="Times New Roman" w:cs="Times New Roman"/>
                <w:sz w:val="28"/>
                <w:szCs w:val="28"/>
              </w:rPr>
              <w:t>933.63</w:t>
            </w:r>
          </w:p>
        </w:tc>
      </w:tr>
      <w:tr w:rsidR="00B97E9D" w:rsidRPr="00886056" w:rsidTr="00B53571">
        <w:tc>
          <w:tcPr>
            <w:tcW w:w="3397" w:type="dxa"/>
            <w:vAlign w:val="center"/>
          </w:tcPr>
          <w:p w:rsidR="00B53571" w:rsidRPr="00B53571" w:rsidRDefault="00B97E9D" w:rsidP="001976EF">
            <w:pPr>
              <w:pStyle w:val="11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3571">
              <w:rPr>
                <w:rFonts w:ascii="Times New Roman" w:hAnsi="Times New Roman"/>
                <w:sz w:val="26"/>
                <w:szCs w:val="26"/>
              </w:rPr>
              <w:t>Водозаборные  сооруже</w:t>
            </w:r>
            <w:r w:rsidR="00B53571">
              <w:rPr>
                <w:rFonts w:ascii="Times New Roman" w:hAnsi="Times New Roman"/>
                <w:sz w:val="26"/>
                <w:szCs w:val="26"/>
              </w:rPr>
              <w:t>н</w:t>
            </w:r>
            <w:r w:rsidRPr="00B53571">
              <w:rPr>
                <w:rFonts w:ascii="Times New Roman" w:hAnsi="Times New Roman"/>
                <w:sz w:val="26"/>
                <w:szCs w:val="26"/>
              </w:rPr>
              <w:t xml:space="preserve">ия  </w:t>
            </w:r>
          </w:p>
          <w:p w:rsidR="00B97E9D" w:rsidRPr="00B53571" w:rsidRDefault="00B97E9D" w:rsidP="001976EF">
            <w:pPr>
              <w:pStyle w:val="11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3571">
              <w:rPr>
                <w:rFonts w:ascii="Times New Roman" w:hAnsi="Times New Roman"/>
                <w:sz w:val="26"/>
                <w:szCs w:val="26"/>
              </w:rPr>
              <w:t>«Нагорные резервуары»</w:t>
            </w:r>
          </w:p>
        </w:tc>
        <w:tc>
          <w:tcPr>
            <w:tcW w:w="1276" w:type="dxa"/>
            <w:vAlign w:val="center"/>
          </w:tcPr>
          <w:p w:rsidR="00B97E9D" w:rsidRPr="00886056" w:rsidRDefault="00B97E9D" w:rsidP="001976EF">
            <w:pPr>
              <w:pStyle w:val="11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6056"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1134" w:type="dxa"/>
            <w:vAlign w:val="center"/>
          </w:tcPr>
          <w:p w:rsidR="00B97E9D" w:rsidRPr="00886056" w:rsidRDefault="00B97E9D" w:rsidP="00197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6056">
              <w:rPr>
                <w:rFonts w:ascii="Times New Roman" w:hAnsi="Times New Roman" w:cs="Times New Roman"/>
                <w:sz w:val="28"/>
                <w:szCs w:val="28"/>
              </w:rPr>
              <w:t>974.83</w:t>
            </w:r>
          </w:p>
        </w:tc>
        <w:tc>
          <w:tcPr>
            <w:tcW w:w="1134" w:type="dxa"/>
            <w:vAlign w:val="center"/>
          </w:tcPr>
          <w:p w:rsidR="00B97E9D" w:rsidRPr="00886056" w:rsidRDefault="00B97E9D" w:rsidP="00197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6056">
              <w:rPr>
                <w:rFonts w:ascii="Times New Roman" w:hAnsi="Times New Roman" w:cs="Times New Roman"/>
                <w:sz w:val="28"/>
                <w:szCs w:val="28"/>
              </w:rPr>
              <w:t>873.81</w:t>
            </w:r>
          </w:p>
        </w:tc>
        <w:tc>
          <w:tcPr>
            <w:tcW w:w="1134" w:type="dxa"/>
            <w:vAlign w:val="center"/>
          </w:tcPr>
          <w:p w:rsidR="00B97E9D" w:rsidRPr="00886056" w:rsidRDefault="00B97E9D" w:rsidP="00197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6056">
              <w:rPr>
                <w:rFonts w:ascii="Times New Roman" w:hAnsi="Times New Roman" w:cs="Times New Roman"/>
                <w:sz w:val="28"/>
                <w:szCs w:val="28"/>
              </w:rPr>
              <w:t>666.73</w:t>
            </w:r>
          </w:p>
        </w:tc>
        <w:tc>
          <w:tcPr>
            <w:tcW w:w="1134" w:type="dxa"/>
            <w:vAlign w:val="center"/>
          </w:tcPr>
          <w:p w:rsidR="00B97E9D" w:rsidRPr="00886056" w:rsidRDefault="00B97E9D" w:rsidP="00197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6056">
              <w:rPr>
                <w:rFonts w:ascii="Times New Roman" w:hAnsi="Times New Roman" w:cs="Times New Roman"/>
                <w:sz w:val="28"/>
                <w:szCs w:val="28"/>
              </w:rPr>
              <w:t>883.51</w:t>
            </w:r>
          </w:p>
        </w:tc>
        <w:tc>
          <w:tcPr>
            <w:tcW w:w="1134" w:type="dxa"/>
            <w:vAlign w:val="center"/>
          </w:tcPr>
          <w:p w:rsidR="00B97E9D" w:rsidRPr="00886056" w:rsidRDefault="00B97E9D" w:rsidP="00197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6056">
              <w:rPr>
                <w:rFonts w:ascii="Times New Roman" w:hAnsi="Times New Roman" w:cs="Times New Roman"/>
                <w:sz w:val="28"/>
                <w:szCs w:val="28"/>
              </w:rPr>
              <w:t>915.52</w:t>
            </w:r>
          </w:p>
        </w:tc>
      </w:tr>
      <w:tr w:rsidR="00B97E9D" w:rsidRPr="00886056" w:rsidTr="00B53571">
        <w:tc>
          <w:tcPr>
            <w:tcW w:w="3397" w:type="dxa"/>
            <w:vAlign w:val="center"/>
          </w:tcPr>
          <w:p w:rsidR="00B53571" w:rsidRPr="00B53571" w:rsidRDefault="00B97E9D" w:rsidP="001976EF">
            <w:pPr>
              <w:pStyle w:val="11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3571">
              <w:rPr>
                <w:rFonts w:ascii="Times New Roman" w:hAnsi="Times New Roman"/>
                <w:sz w:val="26"/>
                <w:szCs w:val="26"/>
              </w:rPr>
              <w:t xml:space="preserve">Водозаборные  сооружения  </w:t>
            </w:r>
          </w:p>
          <w:p w:rsidR="00B97E9D" w:rsidRPr="00B53571" w:rsidRDefault="00B97E9D" w:rsidP="001976EF">
            <w:pPr>
              <w:pStyle w:val="11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3571">
              <w:rPr>
                <w:rFonts w:ascii="Times New Roman" w:hAnsi="Times New Roman"/>
                <w:sz w:val="26"/>
                <w:szCs w:val="26"/>
              </w:rPr>
              <w:t>«Урсай Ключ»</w:t>
            </w:r>
          </w:p>
        </w:tc>
        <w:tc>
          <w:tcPr>
            <w:tcW w:w="1276" w:type="dxa"/>
            <w:vAlign w:val="center"/>
          </w:tcPr>
          <w:p w:rsidR="00B97E9D" w:rsidRPr="00886056" w:rsidRDefault="00B97E9D" w:rsidP="001976EF">
            <w:pPr>
              <w:pStyle w:val="11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6056">
              <w:rPr>
                <w:rFonts w:ascii="Times New Roman" w:hAnsi="Times New Roman"/>
                <w:sz w:val="28"/>
                <w:szCs w:val="28"/>
              </w:rPr>
              <w:t>8000</w:t>
            </w:r>
          </w:p>
        </w:tc>
        <w:tc>
          <w:tcPr>
            <w:tcW w:w="1134" w:type="dxa"/>
            <w:vAlign w:val="center"/>
          </w:tcPr>
          <w:p w:rsidR="00B97E9D" w:rsidRPr="00886056" w:rsidRDefault="00B97E9D" w:rsidP="00197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6056">
              <w:rPr>
                <w:rFonts w:ascii="Times New Roman" w:hAnsi="Times New Roman" w:cs="Times New Roman"/>
                <w:sz w:val="28"/>
                <w:szCs w:val="28"/>
              </w:rPr>
              <w:t>3075.75</w:t>
            </w:r>
          </w:p>
        </w:tc>
        <w:tc>
          <w:tcPr>
            <w:tcW w:w="1134" w:type="dxa"/>
            <w:vAlign w:val="center"/>
          </w:tcPr>
          <w:p w:rsidR="00B97E9D" w:rsidRPr="00886056" w:rsidRDefault="00B97E9D" w:rsidP="00197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6056">
              <w:rPr>
                <w:rFonts w:ascii="Times New Roman" w:hAnsi="Times New Roman" w:cs="Times New Roman"/>
                <w:sz w:val="28"/>
                <w:szCs w:val="28"/>
              </w:rPr>
              <w:t>3077.45</w:t>
            </w:r>
          </w:p>
        </w:tc>
        <w:tc>
          <w:tcPr>
            <w:tcW w:w="1134" w:type="dxa"/>
            <w:vAlign w:val="center"/>
          </w:tcPr>
          <w:p w:rsidR="00B97E9D" w:rsidRPr="00886056" w:rsidRDefault="00B97E9D" w:rsidP="00197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6056">
              <w:rPr>
                <w:rFonts w:ascii="Times New Roman" w:hAnsi="Times New Roman" w:cs="Times New Roman"/>
                <w:sz w:val="28"/>
                <w:szCs w:val="28"/>
              </w:rPr>
              <w:t>3085.87</w:t>
            </w:r>
          </w:p>
        </w:tc>
        <w:tc>
          <w:tcPr>
            <w:tcW w:w="1134" w:type="dxa"/>
            <w:vAlign w:val="center"/>
          </w:tcPr>
          <w:p w:rsidR="00B97E9D" w:rsidRPr="00886056" w:rsidRDefault="00B97E9D" w:rsidP="00197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6056">
              <w:rPr>
                <w:rFonts w:ascii="Times New Roman" w:hAnsi="Times New Roman" w:cs="Times New Roman"/>
                <w:sz w:val="28"/>
                <w:szCs w:val="28"/>
              </w:rPr>
              <w:t>2951.08</w:t>
            </w:r>
          </w:p>
        </w:tc>
        <w:tc>
          <w:tcPr>
            <w:tcW w:w="1134" w:type="dxa"/>
            <w:vAlign w:val="center"/>
          </w:tcPr>
          <w:p w:rsidR="00B97E9D" w:rsidRPr="00886056" w:rsidRDefault="00B97E9D" w:rsidP="00197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6056">
              <w:rPr>
                <w:rFonts w:ascii="Times New Roman" w:hAnsi="Times New Roman" w:cs="Times New Roman"/>
                <w:sz w:val="28"/>
                <w:szCs w:val="28"/>
              </w:rPr>
              <w:t>2704.09</w:t>
            </w:r>
          </w:p>
        </w:tc>
      </w:tr>
      <w:tr w:rsidR="00B97E9D" w:rsidRPr="00886056" w:rsidTr="00B53571">
        <w:trPr>
          <w:trHeight w:val="927"/>
        </w:trPr>
        <w:tc>
          <w:tcPr>
            <w:tcW w:w="3397" w:type="dxa"/>
            <w:vAlign w:val="center"/>
          </w:tcPr>
          <w:p w:rsidR="00B53571" w:rsidRPr="00B53571" w:rsidRDefault="00B97E9D" w:rsidP="001976EF">
            <w:pPr>
              <w:pStyle w:val="11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3571">
              <w:rPr>
                <w:rFonts w:ascii="Times New Roman" w:hAnsi="Times New Roman"/>
                <w:sz w:val="26"/>
                <w:szCs w:val="26"/>
              </w:rPr>
              <w:t xml:space="preserve">Водозаборные  сооружения  </w:t>
            </w:r>
          </w:p>
          <w:p w:rsidR="00B97E9D" w:rsidRPr="00B53571" w:rsidRDefault="00B97E9D" w:rsidP="001976EF">
            <w:pPr>
              <w:pStyle w:val="11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3571">
              <w:rPr>
                <w:rFonts w:ascii="Times New Roman" w:hAnsi="Times New Roman"/>
                <w:sz w:val="26"/>
                <w:szCs w:val="26"/>
              </w:rPr>
              <w:t>«Балтачево»</w:t>
            </w:r>
          </w:p>
          <w:p w:rsidR="00B97E9D" w:rsidRPr="00B53571" w:rsidRDefault="00B97E9D" w:rsidP="001976EF">
            <w:pPr>
              <w:pStyle w:val="11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:rsidR="00B97E9D" w:rsidRPr="00886056" w:rsidRDefault="00B97E9D" w:rsidP="001976EF">
            <w:pPr>
              <w:pStyle w:val="11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6056">
              <w:rPr>
                <w:rFonts w:ascii="Times New Roman" w:hAnsi="Times New Roman"/>
                <w:sz w:val="28"/>
                <w:szCs w:val="28"/>
              </w:rPr>
              <w:t>4700</w:t>
            </w:r>
          </w:p>
        </w:tc>
        <w:tc>
          <w:tcPr>
            <w:tcW w:w="1134" w:type="dxa"/>
            <w:vAlign w:val="center"/>
          </w:tcPr>
          <w:p w:rsidR="00B97E9D" w:rsidRPr="00886056" w:rsidRDefault="00B97E9D" w:rsidP="00197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6056">
              <w:rPr>
                <w:rFonts w:ascii="Times New Roman" w:hAnsi="Times New Roman" w:cs="Times New Roman"/>
                <w:sz w:val="28"/>
                <w:szCs w:val="28"/>
              </w:rPr>
              <w:t>4746.12</w:t>
            </w:r>
          </w:p>
        </w:tc>
        <w:tc>
          <w:tcPr>
            <w:tcW w:w="1134" w:type="dxa"/>
            <w:vAlign w:val="center"/>
          </w:tcPr>
          <w:p w:rsidR="00B97E9D" w:rsidRPr="00886056" w:rsidRDefault="00B97E9D" w:rsidP="00197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6056">
              <w:rPr>
                <w:rFonts w:ascii="Times New Roman" w:hAnsi="Times New Roman" w:cs="Times New Roman"/>
                <w:sz w:val="28"/>
                <w:szCs w:val="28"/>
              </w:rPr>
              <w:t>4428.29</w:t>
            </w:r>
          </w:p>
        </w:tc>
        <w:tc>
          <w:tcPr>
            <w:tcW w:w="1134" w:type="dxa"/>
            <w:vAlign w:val="center"/>
          </w:tcPr>
          <w:p w:rsidR="00B97E9D" w:rsidRPr="00886056" w:rsidRDefault="00B97E9D" w:rsidP="00197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6056">
              <w:rPr>
                <w:rFonts w:ascii="Times New Roman" w:hAnsi="Times New Roman" w:cs="Times New Roman"/>
                <w:sz w:val="28"/>
                <w:szCs w:val="28"/>
              </w:rPr>
              <w:t>4374.71</w:t>
            </w:r>
          </w:p>
        </w:tc>
        <w:tc>
          <w:tcPr>
            <w:tcW w:w="1134" w:type="dxa"/>
            <w:vAlign w:val="center"/>
          </w:tcPr>
          <w:p w:rsidR="00B97E9D" w:rsidRPr="00886056" w:rsidRDefault="00B97E9D" w:rsidP="00197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6056">
              <w:rPr>
                <w:rFonts w:ascii="Times New Roman" w:hAnsi="Times New Roman" w:cs="Times New Roman"/>
                <w:sz w:val="28"/>
                <w:szCs w:val="28"/>
              </w:rPr>
              <w:t>4726.83</w:t>
            </w:r>
          </w:p>
        </w:tc>
        <w:tc>
          <w:tcPr>
            <w:tcW w:w="1134" w:type="dxa"/>
            <w:vAlign w:val="center"/>
          </w:tcPr>
          <w:p w:rsidR="00B97E9D" w:rsidRPr="00886056" w:rsidRDefault="00B97E9D" w:rsidP="00197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6056">
              <w:rPr>
                <w:rFonts w:ascii="Times New Roman" w:hAnsi="Times New Roman" w:cs="Times New Roman"/>
                <w:sz w:val="28"/>
                <w:szCs w:val="28"/>
              </w:rPr>
              <w:t>4821.38</w:t>
            </w:r>
          </w:p>
        </w:tc>
      </w:tr>
      <w:tr w:rsidR="00B97E9D" w:rsidRPr="00886056" w:rsidTr="00B53571">
        <w:tc>
          <w:tcPr>
            <w:tcW w:w="3397" w:type="dxa"/>
            <w:vAlign w:val="center"/>
          </w:tcPr>
          <w:p w:rsidR="00B97E9D" w:rsidRPr="00886056" w:rsidRDefault="00B97E9D" w:rsidP="001976EF">
            <w:pPr>
              <w:pStyle w:val="11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6056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276" w:type="dxa"/>
            <w:vAlign w:val="center"/>
          </w:tcPr>
          <w:p w:rsidR="00B97E9D" w:rsidRPr="00886056" w:rsidRDefault="00B97E9D" w:rsidP="001976EF">
            <w:pPr>
              <w:pStyle w:val="11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6056">
              <w:rPr>
                <w:rFonts w:ascii="Times New Roman" w:hAnsi="Times New Roman"/>
                <w:sz w:val="28"/>
                <w:szCs w:val="28"/>
              </w:rPr>
              <w:t>17700</w:t>
            </w:r>
          </w:p>
        </w:tc>
        <w:tc>
          <w:tcPr>
            <w:tcW w:w="1134" w:type="dxa"/>
            <w:vAlign w:val="center"/>
          </w:tcPr>
          <w:p w:rsidR="00B97E9D" w:rsidRPr="00886056" w:rsidRDefault="001976EF" w:rsidP="00197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605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9097.19</w:t>
            </w:r>
          </w:p>
        </w:tc>
        <w:tc>
          <w:tcPr>
            <w:tcW w:w="1134" w:type="dxa"/>
            <w:vAlign w:val="center"/>
          </w:tcPr>
          <w:p w:rsidR="00B97E9D" w:rsidRPr="00886056" w:rsidRDefault="001976EF" w:rsidP="00197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605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8903.95</w:t>
            </w:r>
          </w:p>
        </w:tc>
        <w:tc>
          <w:tcPr>
            <w:tcW w:w="1134" w:type="dxa"/>
            <w:vAlign w:val="center"/>
          </w:tcPr>
          <w:p w:rsidR="00B97E9D" w:rsidRPr="00886056" w:rsidRDefault="001976EF" w:rsidP="00197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605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8492.44</w:t>
            </w:r>
          </w:p>
        </w:tc>
        <w:tc>
          <w:tcPr>
            <w:tcW w:w="1134" w:type="dxa"/>
            <w:vAlign w:val="center"/>
          </w:tcPr>
          <w:p w:rsidR="00B97E9D" w:rsidRPr="00886056" w:rsidRDefault="001976EF" w:rsidP="00197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605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9142.93</w:t>
            </w:r>
          </w:p>
        </w:tc>
        <w:tc>
          <w:tcPr>
            <w:tcW w:w="1134" w:type="dxa"/>
            <w:vAlign w:val="center"/>
          </w:tcPr>
          <w:p w:rsidR="00B97E9D" w:rsidRPr="00886056" w:rsidRDefault="001976EF" w:rsidP="00197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605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9374.62</w:t>
            </w:r>
          </w:p>
        </w:tc>
      </w:tr>
    </w:tbl>
    <w:p w:rsidR="009C75A0" w:rsidRDefault="00886056" w:rsidP="00F022FB">
      <w:pPr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886056">
        <w:rPr>
          <w:rFonts w:ascii="Times New Roman" w:hAnsi="Times New Roman" w:cs="Times New Roman"/>
          <w:sz w:val="24"/>
          <w:szCs w:val="24"/>
        </w:rPr>
        <w:t xml:space="preserve">Данные по фактическому </w:t>
      </w:r>
      <w:r>
        <w:rPr>
          <w:rFonts w:ascii="Times New Roman" w:hAnsi="Times New Roman" w:cs="Times New Roman"/>
          <w:sz w:val="24"/>
          <w:szCs w:val="24"/>
        </w:rPr>
        <w:t xml:space="preserve">суточному </w:t>
      </w:r>
      <w:r w:rsidRPr="00886056">
        <w:rPr>
          <w:rFonts w:ascii="Times New Roman" w:hAnsi="Times New Roman" w:cs="Times New Roman"/>
          <w:sz w:val="24"/>
          <w:szCs w:val="24"/>
        </w:rPr>
        <w:t>водозабору приведены на основании годовых данных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86056" w:rsidRDefault="00886056" w:rsidP="00803FB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 отметить, что качество воды от артезианских скважин водозабора «Нагорные резервуары» и «Болтачево» имеет тенденцию к ухудшению по показателям </w:t>
      </w:r>
      <w:r w:rsidR="00532B36">
        <w:rPr>
          <w:rFonts w:ascii="Times New Roman" w:hAnsi="Times New Roman" w:cs="Times New Roman"/>
          <w:sz w:val="28"/>
          <w:szCs w:val="28"/>
        </w:rPr>
        <w:t xml:space="preserve">солей </w:t>
      </w:r>
      <w:r>
        <w:rPr>
          <w:rFonts w:ascii="Times New Roman" w:hAnsi="Times New Roman" w:cs="Times New Roman"/>
          <w:sz w:val="28"/>
          <w:szCs w:val="28"/>
        </w:rPr>
        <w:t>жесткост</w:t>
      </w:r>
      <w:r w:rsidR="00532B3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2B36">
        <w:rPr>
          <w:rFonts w:ascii="Times New Roman" w:hAnsi="Times New Roman" w:cs="Times New Roman"/>
          <w:sz w:val="28"/>
          <w:szCs w:val="28"/>
        </w:rPr>
        <w:t xml:space="preserve">(ПДК </w:t>
      </w:r>
      <w:r w:rsidR="00532B36" w:rsidRPr="00532B36">
        <w:rPr>
          <w:rFonts w:ascii="Times New Roman" w:hAnsi="Times New Roman" w:cs="Times New Roman"/>
          <w:sz w:val="28"/>
          <w:szCs w:val="28"/>
        </w:rPr>
        <w:t>СанПиН 1.2.3685-21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2B36">
        <w:rPr>
          <w:rFonts w:ascii="Times New Roman" w:hAnsi="Times New Roman" w:cs="Times New Roman"/>
          <w:sz w:val="28"/>
          <w:szCs w:val="28"/>
        </w:rPr>
        <w:t>– Жесткость общая – 7.0 мг/дм</w:t>
      </w:r>
      <w:r w:rsidR="00532B3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8621B6">
        <w:rPr>
          <w:rFonts w:ascii="Times New Roman" w:hAnsi="Times New Roman" w:cs="Times New Roman"/>
          <w:sz w:val="28"/>
          <w:szCs w:val="28"/>
        </w:rPr>
        <w:t>, фактическая – 6.9 – 6.8 мг/дм</w:t>
      </w:r>
      <w:r w:rsidR="008621B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F25AE9">
        <w:rPr>
          <w:rFonts w:ascii="Times New Roman" w:hAnsi="Times New Roman" w:cs="Times New Roman"/>
          <w:sz w:val="28"/>
          <w:szCs w:val="28"/>
        </w:rPr>
        <w:t>)</w:t>
      </w:r>
      <w:r w:rsidR="008621B6">
        <w:rPr>
          <w:rFonts w:ascii="Times New Roman" w:hAnsi="Times New Roman" w:cs="Times New Roman"/>
          <w:sz w:val="28"/>
          <w:szCs w:val="28"/>
        </w:rPr>
        <w:t>, что ставит вопрос о необходимости очистных установок.</w:t>
      </w:r>
    </w:p>
    <w:p w:rsidR="00C43F5A" w:rsidRDefault="001952F4" w:rsidP="00803FB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Генеральным планом МО «Город Азнакаево» Азнакаевского муниципального района Республики Татарстан  в мероприятиях по развитию инженерной инфраструктуры предусмотрено строительство «Станции очистки воды  мощностью 16000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/сутки», но реализации данного мероприятия нет</w:t>
      </w:r>
      <w:r w:rsidR="00695B30">
        <w:rPr>
          <w:rFonts w:ascii="Times New Roman" w:hAnsi="Times New Roman" w:cs="Times New Roman"/>
          <w:sz w:val="28"/>
          <w:szCs w:val="28"/>
        </w:rPr>
        <w:t>.</w:t>
      </w:r>
      <w:r w:rsidR="00F71CF5">
        <w:rPr>
          <w:rFonts w:ascii="Times New Roman" w:hAnsi="Times New Roman" w:cs="Times New Roman"/>
          <w:sz w:val="28"/>
          <w:szCs w:val="28"/>
        </w:rPr>
        <w:t xml:space="preserve"> </w:t>
      </w:r>
      <w:r w:rsidR="00695B30">
        <w:rPr>
          <w:rFonts w:ascii="Times New Roman" w:hAnsi="Times New Roman" w:cs="Times New Roman"/>
          <w:sz w:val="28"/>
          <w:szCs w:val="28"/>
        </w:rPr>
        <w:t>В</w:t>
      </w:r>
      <w:r w:rsidR="00F71CF5">
        <w:rPr>
          <w:rFonts w:ascii="Times New Roman" w:hAnsi="Times New Roman" w:cs="Times New Roman"/>
          <w:sz w:val="28"/>
          <w:szCs w:val="28"/>
        </w:rPr>
        <w:t xml:space="preserve"> планах на 2026г. предусматривается реконструкция водозабора «Нагорные резервуары» с установкой станции доочистки воды</w:t>
      </w:r>
      <w:r w:rsidR="00695B30">
        <w:rPr>
          <w:rFonts w:ascii="Times New Roman" w:hAnsi="Times New Roman" w:cs="Times New Roman"/>
          <w:sz w:val="28"/>
          <w:szCs w:val="28"/>
        </w:rPr>
        <w:t xml:space="preserve"> </w:t>
      </w:r>
      <w:r w:rsidR="00695B30" w:rsidRPr="00695B30">
        <w:rPr>
          <w:rFonts w:ascii="Times New Roman" w:hAnsi="Times New Roman" w:cs="Times New Roman"/>
          <w:sz w:val="28"/>
          <w:szCs w:val="28"/>
        </w:rPr>
        <w:t>(замена оборудования и трубопроводов, установка резервуара питьевой воды V-2000м3, восстановление дебита скважин или бурение новой скважины)</w:t>
      </w:r>
      <w:r w:rsidR="00695B30">
        <w:rPr>
          <w:rFonts w:ascii="Times New Roman" w:hAnsi="Times New Roman" w:cs="Times New Roman"/>
          <w:sz w:val="28"/>
          <w:szCs w:val="28"/>
        </w:rPr>
        <w:t xml:space="preserve">, но </w:t>
      </w:r>
      <w:r w:rsidR="006058A3">
        <w:rPr>
          <w:rFonts w:ascii="Times New Roman" w:hAnsi="Times New Roman" w:cs="Times New Roman"/>
          <w:sz w:val="28"/>
          <w:szCs w:val="28"/>
        </w:rPr>
        <w:t xml:space="preserve">разработанная </w:t>
      </w:r>
      <w:r w:rsidR="00695B30">
        <w:rPr>
          <w:rFonts w:ascii="Times New Roman" w:hAnsi="Times New Roman" w:cs="Times New Roman"/>
          <w:sz w:val="28"/>
          <w:szCs w:val="28"/>
        </w:rPr>
        <w:t>техническая документация по объекту отсутствует.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58A3" w:rsidRDefault="006058A3" w:rsidP="00C4207A">
      <w:pPr>
        <w:spacing w:after="0"/>
        <w:ind w:firstLine="85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2.4. </w:t>
      </w:r>
      <w:r w:rsidRPr="006058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Описание состояния и функционирования водопроводных сетей систем водоснабжения, включая оценку амортизации сетей и определение возможности обеспечения качества воды в процессе транспортировки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6058A3" w:rsidRPr="00A96070" w:rsidRDefault="006058A3" w:rsidP="00803FB1">
      <w:pPr>
        <w:spacing w:after="0"/>
        <w:ind w:firstLine="85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058A3">
        <w:rPr>
          <w:rFonts w:ascii="Times New Roman" w:hAnsi="Times New Roman" w:cs="Times New Roman"/>
          <w:bCs/>
          <w:color w:val="000000"/>
          <w:sz w:val="28"/>
          <w:szCs w:val="28"/>
        </w:rPr>
        <w:t>Как отмечалось выше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, в соответствии с электронной моделью сетей водоснабжения г.Азнакаево, протяженность сетей водоснабжения от источников (водозаборов) до потребителей составляет – 217385.59 п.м., по результатам инвентаризации сетей водоснабжения АО «Азнакаевское ПТС»  проведенной в 2021г. силами предприятия – протяженность трубопроводов составила – 133175,45 п.м.</w:t>
      </w:r>
      <w:r w:rsidR="00BA760B">
        <w:rPr>
          <w:rFonts w:ascii="Times New Roman" w:hAnsi="Times New Roman" w:cs="Times New Roman"/>
          <w:bCs/>
          <w:color w:val="000000"/>
          <w:sz w:val="28"/>
          <w:szCs w:val="28"/>
        </w:rPr>
        <w:t>, а на балансе АО «Азнакаевское ПТС» числится 82500 п.м.</w:t>
      </w:r>
    </w:p>
    <w:p w:rsidR="00803FB1" w:rsidRDefault="00522114" w:rsidP="00803FB1">
      <w:pPr>
        <w:spacing w:after="0"/>
        <w:ind w:firstLine="85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Исходя из данных инвентаризации, в таблице </w:t>
      </w:r>
      <w:r w:rsidR="00EA07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№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2.2 представлены данные по диаметрам трубопроводных сетей.</w:t>
      </w:r>
      <w:r w:rsidR="00E07BEA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E07BEA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E07BEA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E07BEA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E07BEA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</w:p>
    <w:p w:rsidR="00522114" w:rsidRDefault="00522114" w:rsidP="00803FB1">
      <w:pPr>
        <w:spacing w:after="0"/>
        <w:ind w:left="6948" w:firstLine="85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Таблица № 2.2.</w:t>
      </w:r>
    </w:p>
    <w:tbl>
      <w:tblPr>
        <w:tblStyle w:val="aff"/>
        <w:tblW w:w="0" w:type="auto"/>
        <w:jc w:val="center"/>
        <w:tblLook w:val="04A0" w:firstRow="1" w:lastRow="0" w:firstColumn="1" w:lastColumn="0" w:noHBand="0" w:noVBand="1"/>
      </w:tblPr>
      <w:tblGrid>
        <w:gridCol w:w="3119"/>
        <w:gridCol w:w="3118"/>
        <w:gridCol w:w="2879"/>
      </w:tblGrid>
      <w:tr w:rsidR="00522114" w:rsidTr="00A369BD">
        <w:trPr>
          <w:jc w:val="center"/>
        </w:trPr>
        <w:tc>
          <w:tcPr>
            <w:tcW w:w="3119" w:type="dxa"/>
            <w:vAlign w:val="center"/>
          </w:tcPr>
          <w:p w:rsidR="00522114" w:rsidRDefault="00522114" w:rsidP="005221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Диаметр трубопровода</w:t>
            </w:r>
          </w:p>
        </w:tc>
        <w:tc>
          <w:tcPr>
            <w:tcW w:w="3118" w:type="dxa"/>
            <w:vAlign w:val="center"/>
          </w:tcPr>
          <w:p w:rsidR="00522114" w:rsidRDefault="00522114" w:rsidP="0022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Протяженность</w:t>
            </w:r>
            <w:r w:rsidR="00983A3E">
              <w:rPr>
                <w:rFonts w:ascii="Times New Roman" w:hAnsi="Times New Roman" w:cs="Times New Roman"/>
                <w:sz w:val="28"/>
                <w:szCs w:val="28"/>
              </w:rPr>
              <w:t>, м.</w:t>
            </w:r>
          </w:p>
        </w:tc>
        <w:tc>
          <w:tcPr>
            <w:tcW w:w="2879" w:type="dxa"/>
            <w:vAlign w:val="center"/>
          </w:tcPr>
          <w:p w:rsidR="00522114" w:rsidRDefault="00522114" w:rsidP="005221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Процент износа,%</w:t>
            </w:r>
          </w:p>
        </w:tc>
      </w:tr>
      <w:tr w:rsidR="00983A3E" w:rsidTr="00A369BD">
        <w:trPr>
          <w:jc w:val="center"/>
        </w:trPr>
        <w:tc>
          <w:tcPr>
            <w:tcW w:w="3119" w:type="dxa"/>
            <w:vAlign w:val="center"/>
          </w:tcPr>
          <w:p w:rsidR="00983A3E" w:rsidRDefault="00983A3E" w:rsidP="005221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 20 – Ду100</w:t>
            </w:r>
          </w:p>
        </w:tc>
        <w:tc>
          <w:tcPr>
            <w:tcW w:w="3118" w:type="dxa"/>
            <w:vAlign w:val="center"/>
          </w:tcPr>
          <w:p w:rsidR="00983A3E" w:rsidRPr="00983A3E" w:rsidRDefault="00983A3E" w:rsidP="00983A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3A3E">
              <w:rPr>
                <w:rFonts w:ascii="Times New Roman" w:hAnsi="Times New Roman" w:cs="Times New Roman"/>
                <w:sz w:val="28"/>
                <w:szCs w:val="28"/>
              </w:rPr>
              <w:t>66476.75</w:t>
            </w:r>
          </w:p>
        </w:tc>
        <w:tc>
          <w:tcPr>
            <w:tcW w:w="2879" w:type="dxa"/>
            <w:vMerge w:val="restart"/>
            <w:vAlign w:val="center"/>
          </w:tcPr>
          <w:p w:rsidR="00983A3E" w:rsidRDefault="00983A3E" w:rsidP="005221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76%</w:t>
            </w:r>
          </w:p>
        </w:tc>
      </w:tr>
      <w:tr w:rsidR="00983A3E" w:rsidTr="00A369BD">
        <w:trPr>
          <w:jc w:val="center"/>
        </w:trPr>
        <w:tc>
          <w:tcPr>
            <w:tcW w:w="3119" w:type="dxa"/>
            <w:vAlign w:val="center"/>
          </w:tcPr>
          <w:p w:rsidR="00983A3E" w:rsidRDefault="00983A3E" w:rsidP="005221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Ду125 – Ду200</w:t>
            </w:r>
          </w:p>
        </w:tc>
        <w:tc>
          <w:tcPr>
            <w:tcW w:w="3118" w:type="dxa"/>
            <w:vAlign w:val="center"/>
          </w:tcPr>
          <w:p w:rsidR="00983A3E" w:rsidRPr="00983A3E" w:rsidRDefault="00983A3E" w:rsidP="00983A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3A3E">
              <w:rPr>
                <w:rFonts w:ascii="Times New Roman" w:hAnsi="Times New Roman" w:cs="Times New Roman"/>
                <w:sz w:val="28"/>
                <w:szCs w:val="28"/>
              </w:rPr>
              <w:t>46197.3</w:t>
            </w:r>
          </w:p>
        </w:tc>
        <w:tc>
          <w:tcPr>
            <w:tcW w:w="2879" w:type="dxa"/>
            <w:vMerge/>
            <w:vAlign w:val="center"/>
          </w:tcPr>
          <w:p w:rsidR="00983A3E" w:rsidRDefault="00983A3E" w:rsidP="005221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3A3E" w:rsidTr="00A369BD">
        <w:trPr>
          <w:jc w:val="center"/>
        </w:trPr>
        <w:tc>
          <w:tcPr>
            <w:tcW w:w="3119" w:type="dxa"/>
            <w:vAlign w:val="center"/>
          </w:tcPr>
          <w:p w:rsidR="00983A3E" w:rsidRPr="00983A3E" w:rsidRDefault="00983A3E" w:rsidP="005221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3118" w:type="dxa"/>
            <w:vAlign w:val="center"/>
          </w:tcPr>
          <w:p w:rsidR="00983A3E" w:rsidRPr="00983A3E" w:rsidRDefault="00983A3E" w:rsidP="00983A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3A3E">
              <w:rPr>
                <w:rFonts w:ascii="Times New Roman" w:hAnsi="Times New Roman" w:cs="Times New Roman"/>
                <w:sz w:val="28"/>
                <w:szCs w:val="28"/>
              </w:rPr>
              <w:t>20501.4</w:t>
            </w:r>
          </w:p>
        </w:tc>
        <w:tc>
          <w:tcPr>
            <w:tcW w:w="2879" w:type="dxa"/>
            <w:vMerge/>
            <w:vAlign w:val="center"/>
          </w:tcPr>
          <w:p w:rsidR="00983A3E" w:rsidRDefault="00983A3E" w:rsidP="005221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23467" w:rsidRPr="00A96070" w:rsidRDefault="00A369BD" w:rsidP="00803FB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основном трубопроводы сетей водоснабжения выполнены стальными трубами – 72480.45 п.м. или 65.3% от общей протяженности, протяженность трубопроводов из полиэтилена составляет – 38570,1 п.м. или 34.7%.</w:t>
      </w:r>
      <w:r w:rsidR="00F82B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69BD" w:rsidRPr="00A96070" w:rsidRDefault="00F82B52" w:rsidP="00803FB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срок службы трубопроводов сетей водоснабжения составляет – 43.9 года, протяженность сетей со сроком эксплуатации более 30</w:t>
      </w:r>
      <w:r w:rsidR="00D23467" w:rsidRPr="00D234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лет составляет – 80603.45 п.м.</w:t>
      </w:r>
      <w:r w:rsidR="000470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,со сроком эксплуатации от 20 до 30 лет – 1268 п.м., со сроком менее 10</w:t>
      </w:r>
      <w:r w:rsidR="00D23467" w:rsidRPr="00D234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лет – 51304п.м.</w:t>
      </w:r>
      <w:r w:rsidR="00A369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73C0" w:rsidRDefault="00D2668E" w:rsidP="00803FB1">
      <w:pPr>
        <w:spacing w:after="0"/>
        <w:ind w:firstLine="851"/>
        <w:jc w:val="both"/>
      </w:pPr>
      <w:r>
        <w:rPr>
          <w:rFonts w:ascii="Times New Roman" w:hAnsi="Times New Roman" w:cs="Times New Roman"/>
          <w:sz w:val="28"/>
          <w:szCs w:val="28"/>
        </w:rPr>
        <w:t>В соответствии с геодезическими отметками источников водоснабжения, а именно, водоз</w:t>
      </w:r>
      <w:r w:rsidR="00A9607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бор «Нагорные резервуары</w:t>
      </w:r>
      <w:r w:rsidR="00A84E16">
        <w:rPr>
          <w:rFonts w:ascii="Times New Roman" w:hAnsi="Times New Roman" w:cs="Times New Roman"/>
          <w:sz w:val="28"/>
          <w:szCs w:val="28"/>
        </w:rPr>
        <w:t xml:space="preserve">» - отм. 248.64м., водозабор «Болтачево» - отм. 180,23м., водозабор «Урсай Ключ» - отм. 206.4м., </w:t>
      </w:r>
      <w:r w:rsidR="00CA7467">
        <w:rPr>
          <w:rFonts w:ascii="Times New Roman" w:hAnsi="Times New Roman" w:cs="Times New Roman"/>
          <w:sz w:val="28"/>
          <w:szCs w:val="28"/>
        </w:rPr>
        <w:t xml:space="preserve"> а основные потребители холодного водоснабжения находятся на отметках – от 180 до 150 метров</w:t>
      </w:r>
      <w:r w:rsidR="00A96070">
        <w:rPr>
          <w:rFonts w:ascii="Times New Roman" w:hAnsi="Times New Roman" w:cs="Times New Roman"/>
          <w:sz w:val="28"/>
          <w:szCs w:val="28"/>
        </w:rPr>
        <w:t xml:space="preserve">, и соответственно, магистральные и распределительные сети водоснабжения потребителей находятся под </w:t>
      </w:r>
      <w:r w:rsidR="007E6C43">
        <w:rPr>
          <w:rFonts w:ascii="Times New Roman" w:hAnsi="Times New Roman" w:cs="Times New Roman"/>
          <w:sz w:val="28"/>
          <w:szCs w:val="28"/>
        </w:rPr>
        <w:t>чрезмерным избыточным давлением 68 ÷ 98 м.вод.ст</w:t>
      </w:r>
      <w:r w:rsidR="00CA7467">
        <w:rPr>
          <w:rFonts w:ascii="Times New Roman" w:hAnsi="Times New Roman" w:cs="Times New Roman"/>
          <w:sz w:val="28"/>
          <w:szCs w:val="28"/>
        </w:rPr>
        <w:t>.</w:t>
      </w:r>
      <w:r w:rsidR="00340DEE">
        <w:rPr>
          <w:rFonts w:ascii="Times New Roman" w:hAnsi="Times New Roman" w:cs="Times New Roman"/>
          <w:sz w:val="28"/>
          <w:szCs w:val="28"/>
        </w:rPr>
        <w:t>( основной источник</w:t>
      </w:r>
      <w:r w:rsidR="00B91050">
        <w:rPr>
          <w:rFonts w:ascii="Times New Roman" w:hAnsi="Times New Roman" w:cs="Times New Roman"/>
          <w:sz w:val="28"/>
          <w:szCs w:val="28"/>
        </w:rPr>
        <w:t>,</w:t>
      </w:r>
      <w:r w:rsidR="00340DEE">
        <w:rPr>
          <w:rFonts w:ascii="Times New Roman" w:hAnsi="Times New Roman" w:cs="Times New Roman"/>
          <w:sz w:val="28"/>
          <w:szCs w:val="28"/>
        </w:rPr>
        <w:t xml:space="preserve"> обеспечивающий давление в сети водозабор «Нагорные резервуары»).</w:t>
      </w:r>
      <w:r w:rsidR="001B76E4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</w:t>
      </w:r>
      <w:r w:rsidR="001B76E4" w:rsidRPr="001B76E4">
        <w:rPr>
          <w:rFonts w:ascii="Times New Roman" w:hAnsi="Times New Roman" w:cs="Times New Roman"/>
          <w:sz w:val="28"/>
          <w:szCs w:val="28"/>
        </w:rPr>
        <w:t>СП 31.13330.2021</w:t>
      </w:r>
      <w:r w:rsidR="001B76E4">
        <w:rPr>
          <w:rFonts w:ascii="Times New Roman" w:hAnsi="Times New Roman" w:cs="Times New Roman"/>
          <w:sz w:val="28"/>
          <w:szCs w:val="28"/>
        </w:rPr>
        <w:t xml:space="preserve"> «Водоснабжение. Наружные сети и сооружения» пункт </w:t>
      </w:r>
      <w:r w:rsidR="001B76E4" w:rsidRPr="001B76E4">
        <w:rPr>
          <w:rFonts w:ascii="Times New Roman" w:hAnsi="Times New Roman" w:cs="Times New Roman"/>
          <w:sz w:val="28"/>
          <w:szCs w:val="28"/>
        </w:rPr>
        <w:t>5.13</w:t>
      </w:r>
      <w:r w:rsidR="001B76E4">
        <w:rPr>
          <w:rFonts w:ascii="Times New Roman" w:hAnsi="Times New Roman" w:cs="Times New Roman"/>
          <w:sz w:val="28"/>
          <w:szCs w:val="28"/>
        </w:rPr>
        <w:t xml:space="preserve"> «</w:t>
      </w:r>
      <w:r w:rsidR="001B76E4" w:rsidRPr="001B76E4">
        <w:rPr>
          <w:rFonts w:ascii="Times New Roman" w:hAnsi="Times New Roman" w:cs="Times New Roman"/>
          <w:sz w:val="28"/>
          <w:szCs w:val="28"/>
        </w:rPr>
        <w:t>Свободный напор в наружной сети хозяйственно-питьевого водопровода у потребителей должен быть не более 60 м.</w:t>
      </w:r>
      <w:r w:rsidR="001B76E4" w:rsidRPr="001B76E4">
        <w:t xml:space="preserve"> </w:t>
      </w:r>
    </w:p>
    <w:p w:rsidR="00D2668E" w:rsidRPr="001B76E4" w:rsidRDefault="001B76E4" w:rsidP="00803FB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73C0">
        <w:rPr>
          <w:rFonts w:ascii="Times New Roman" w:hAnsi="Times New Roman" w:cs="Times New Roman"/>
          <w:sz w:val="24"/>
          <w:szCs w:val="24"/>
        </w:rPr>
        <w:t>П р и м е ч а н и е – При напорах в сети более 60 м для отдельных зданий или районов следует предусматривать установку регуляторов давления или осуществлять зонирование системы водоснабжения</w:t>
      </w:r>
      <w:r w:rsidRPr="001B76E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A73C0">
        <w:rPr>
          <w:rFonts w:ascii="Times New Roman" w:hAnsi="Times New Roman" w:cs="Times New Roman"/>
          <w:sz w:val="28"/>
          <w:szCs w:val="28"/>
        </w:rPr>
        <w:t>.</w:t>
      </w:r>
    </w:p>
    <w:p w:rsidR="00F50355" w:rsidRPr="00F50355" w:rsidRDefault="00B91050" w:rsidP="00803FB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за период 2024г. на сетях холодного водоснабжения произошло </w:t>
      </w:r>
      <w:r w:rsidR="002C7B16">
        <w:rPr>
          <w:rFonts w:ascii="Times New Roman" w:hAnsi="Times New Roman" w:cs="Times New Roman"/>
          <w:sz w:val="28"/>
          <w:szCs w:val="28"/>
        </w:rPr>
        <w:t>93 аварийных ситуаций (и</w:t>
      </w:r>
      <w:r w:rsidR="002C7B16" w:rsidRPr="002C7B16">
        <w:rPr>
          <w:rFonts w:ascii="Times New Roman" w:hAnsi="Times New Roman" w:cs="Times New Roman"/>
          <w:sz w:val="28"/>
          <w:szCs w:val="28"/>
        </w:rPr>
        <w:t>нциденты</w:t>
      </w:r>
      <w:r w:rsidR="002C7B16">
        <w:rPr>
          <w:rFonts w:ascii="Times New Roman" w:hAnsi="Times New Roman" w:cs="Times New Roman"/>
          <w:sz w:val="28"/>
          <w:szCs w:val="28"/>
        </w:rPr>
        <w:t>)</w:t>
      </w:r>
      <w:r w:rsidR="001A73C0">
        <w:rPr>
          <w:rFonts w:ascii="Times New Roman" w:hAnsi="Times New Roman" w:cs="Times New Roman"/>
          <w:sz w:val="28"/>
          <w:szCs w:val="28"/>
        </w:rPr>
        <w:t>,</w:t>
      </w:r>
      <w:r w:rsidR="002C7B16">
        <w:rPr>
          <w:rFonts w:ascii="Times New Roman" w:hAnsi="Times New Roman" w:cs="Times New Roman"/>
          <w:sz w:val="28"/>
          <w:szCs w:val="28"/>
        </w:rPr>
        <w:t xml:space="preserve"> связанны</w:t>
      </w:r>
      <w:r w:rsidR="001A73C0">
        <w:rPr>
          <w:rFonts w:ascii="Times New Roman" w:hAnsi="Times New Roman" w:cs="Times New Roman"/>
          <w:sz w:val="28"/>
          <w:szCs w:val="28"/>
        </w:rPr>
        <w:t>х</w:t>
      </w:r>
      <w:r w:rsidR="002C7B16">
        <w:rPr>
          <w:rFonts w:ascii="Times New Roman" w:hAnsi="Times New Roman" w:cs="Times New Roman"/>
          <w:sz w:val="28"/>
          <w:szCs w:val="28"/>
        </w:rPr>
        <w:t xml:space="preserve"> с порывами трубопроводов условными диаметрами от 20 до 300 мм.</w:t>
      </w:r>
      <w:r w:rsidR="002C4282">
        <w:rPr>
          <w:rFonts w:ascii="Times New Roman" w:hAnsi="Times New Roman" w:cs="Times New Roman"/>
          <w:sz w:val="28"/>
          <w:szCs w:val="28"/>
        </w:rPr>
        <w:t xml:space="preserve"> </w:t>
      </w:r>
      <w:r w:rsidR="00F50355" w:rsidRPr="00F50355">
        <w:rPr>
          <w:rFonts w:ascii="Times New Roman" w:hAnsi="Times New Roman" w:cs="Times New Roman"/>
          <w:sz w:val="28"/>
          <w:szCs w:val="28"/>
        </w:rPr>
        <w:t xml:space="preserve">Средний показатель аварийности на городских сетях водоснабжения составляет </w:t>
      </w:r>
      <w:r w:rsidR="00F50355">
        <w:rPr>
          <w:rFonts w:ascii="Times New Roman" w:hAnsi="Times New Roman" w:cs="Times New Roman"/>
          <w:sz w:val="28"/>
          <w:szCs w:val="28"/>
        </w:rPr>
        <w:t>0.69</w:t>
      </w:r>
      <w:r w:rsidR="00F50355" w:rsidRPr="00F50355">
        <w:rPr>
          <w:rFonts w:ascii="Times New Roman" w:hAnsi="Times New Roman" w:cs="Times New Roman"/>
          <w:sz w:val="28"/>
          <w:szCs w:val="28"/>
        </w:rPr>
        <w:t xml:space="preserve"> аварий на 1 км сети (или </w:t>
      </w:r>
      <w:r w:rsidR="00F50355">
        <w:rPr>
          <w:rFonts w:ascii="Times New Roman" w:hAnsi="Times New Roman" w:cs="Times New Roman"/>
          <w:sz w:val="28"/>
          <w:szCs w:val="28"/>
        </w:rPr>
        <w:t>93</w:t>
      </w:r>
      <w:r w:rsidR="00F50355" w:rsidRPr="00F50355">
        <w:rPr>
          <w:rFonts w:ascii="Times New Roman" w:hAnsi="Times New Roman" w:cs="Times New Roman"/>
          <w:sz w:val="28"/>
          <w:szCs w:val="28"/>
        </w:rPr>
        <w:t xml:space="preserve"> аварий в год на  </w:t>
      </w:r>
      <w:r w:rsidR="00F50355">
        <w:rPr>
          <w:rFonts w:ascii="Times New Roman" w:hAnsi="Times New Roman" w:cs="Times New Roman"/>
          <w:sz w:val="28"/>
          <w:szCs w:val="28"/>
        </w:rPr>
        <w:t>133,175</w:t>
      </w:r>
      <w:r w:rsidR="00F50355" w:rsidRPr="00F50355">
        <w:rPr>
          <w:rFonts w:ascii="Times New Roman" w:hAnsi="Times New Roman" w:cs="Times New Roman"/>
          <w:sz w:val="28"/>
          <w:szCs w:val="28"/>
        </w:rPr>
        <w:t xml:space="preserve"> км сети</w:t>
      </w:r>
      <w:r w:rsidR="00F50355">
        <w:rPr>
          <w:rFonts w:ascii="Times New Roman" w:hAnsi="Times New Roman" w:cs="Times New Roman"/>
          <w:sz w:val="28"/>
          <w:szCs w:val="28"/>
        </w:rPr>
        <w:t xml:space="preserve"> (согласно инвентаризации)</w:t>
      </w:r>
      <w:r w:rsidR="00F50355" w:rsidRPr="00F50355">
        <w:rPr>
          <w:rFonts w:ascii="Times New Roman" w:hAnsi="Times New Roman" w:cs="Times New Roman"/>
          <w:sz w:val="28"/>
          <w:szCs w:val="28"/>
        </w:rPr>
        <w:t>).</w:t>
      </w:r>
    </w:p>
    <w:p w:rsidR="00AA317B" w:rsidRDefault="002C4282" w:rsidP="00803FB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  <w:sectPr w:rsidR="00AA317B" w:rsidSect="007A11F2">
          <w:footerReference w:type="default" r:id="rId17"/>
          <w:footerReference w:type="first" r:id="rId18"/>
          <w:pgSz w:w="11906" w:h="16838"/>
          <w:pgMar w:top="1134" w:right="709" w:bottom="1134" w:left="1134" w:header="709" w:footer="709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Кроме этого, в старой части г.Азнакаево трубопроводы сетей водоснабжения проложены в зонах промерзания грунта (глубина заложения</w:t>
      </w:r>
      <w:r w:rsidR="001B76E4">
        <w:rPr>
          <w:rFonts w:ascii="Times New Roman" w:hAnsi="Times New Roman" w:cs="Times New Roman"/>
          <w:sz w:val="28"/>
          <w:szCs w:val="28"/>
        </w:rPr>
        <w:t xml:space="preserve"> трубопроводов от 50</w:t>
      </w:r>
      <w:r w:rsidR="001A73C0">
        <w:rPr>
          <w:rFonts w:ascii="Times New Roman" w:hAnsi="Times New Roman" w:cs="Times New Roman"/>
          <w:sz w:val="28"/>
          <w:szCs w:val="28"/>
        </w:rPr>
        <w:t xml:space="preserve">см до 1м), что приводит к замерзанию воды в трубах и прекращению </w:t>
      </w:r>
      <w:r w:rsidR="001A73C0" w:rsidRPr="001A73C0">
        <w:rPr>
          <w:rFonts w:ascii="Times New Roman" w:hAnsi="Times New Roman" w:cs="Times New Roman"/>
          <w:sz w:val="28"/>
          <w:szCs w:val="28"/>
        </w:rPr>
        <w:t>подачи питьевой воды населению</w:t>
      </w:r>
      <w:r w:rsidR="008F11FC">
        <w:rPr>
          <w:rFonts w:ascii="Times New Roman" w:hAnsi="Times New Roman" w:cs="Times New Roman"/>
          <w:sz w:val="28"/>
          <w:szCs w:val="28"/>
        </w:rPr>
        <w:t xml:space="preserve">. Работы по перекладке сетей из зон промерзания грунта </w:t>
      </w:r>
    </w:p>
    <w:p w:rsidR="00E07BEA" w:rsidRDefault="008F11FC" w:rsidP="00C4207A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АО «Азнакаевское ПТС» проводятся, но</w:t>
      </w:r>
      <w:r w:rsidR="00E07BEA">
        <w:rPr>
          <w:rFonts w:ascii="Times New Roman" w:hAnsi="Times New Roman" w:cs="Times New Roman"/>
          <w:sz w:val="28"/>
          <w:szCs w:val="28"/>
        </w:rPr>
        <w:t xml:space="preserve"> объемы недостаточны и на начало 2025г. имеются участки подверженные замораживанию.</w:t>
      </w:r>
    </w:p>
    <w:p w:rsidR="00EA075A" w:rsidRDefault="00EA075A" w:rsidP="00C4207A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таблице №</w:t>
      </w:r>
      <w:r w:rsidR="00700F63">
        <w:rPr>
          <w:rFonts w:ascii="Times New Roman" w:hAnsi="Times New Roman" w:cs="Times New Roman"/>
          <w:sz w:val="28"/>
          <w:szCs w:val="28"/>
        </w:rPr>
        <w:t xml:space="preserve"> 2.3. приведены данные по </w:t>
      </w:r>
      <w:r w:rsidR="000B2E10">
        <w:rPr>
          <w:rFonts w:ascii="Times New Roman" w:hAnsi="Times New Roman" w:cs="Times New Roman"/>
          <w:sz w:val="28"/>
          <w:szCs w:val="28"/>
        </w:rPr>
        <w:t xml:space="preserve">подъёму воды водозаборами, затратам электроэнергии, реализации и затратам на собственные нужды, </w:t>
      </w:r>
      <w:r w:rsidR="00642B06">
        <w:rPr>
          <w:rFonts w:ascii="Times New Roman" w:hAnsi="Times New Roman" w:cs="Times New Roman"/>
          <w:sz w:val="28"/>
          <w:szCs w:val="28"/>
        </w:rPr>
        <w:t>на выработку т/э и потерям воды.</w:t>
      </w:r>
    </w:p>
    <w:p w:rsidR="0046744C" w:rsidRDefault="0046744C" w:rsidP="00DB1C17">
      <w:pPr>
        <w:spacing w:after="0"/>
        <w:ind w:left="11185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 2.3.</w:t>
      </w:r>
    </w:p>
    <w:tbl>
      <w:tblPr>
        <w:tblW w:w="1546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916"/>
        <w:gridCol w:w="916"/>
        <w:gridCol w:w="844"/>
        <w:gridCol w:w="916"/>
        <w:gridCol w:w="844"/>
        <w:gridCol w:w="816"/>
        <w:gridCol w:w="816"/>
        <w:gridCol w:w="916"/>
        <w:gridCol w:w="916"/>
        <w:gridCol w:w="1069"/>
        <w:gridCol w:w="566"/>
        <w:gridCol w:w="690"/>
        <w:gridCol w:w="866"/>
        <w:gridCol w:w="466"/>
        <w:gridCol w:w="816"/>
        <w:gridCol w:w="566"/>
        <w:gridCol w:w="966"/>
        <w:gridCol w:w="566"/>
      </w:tblGrid>
      <w:tr w:rsidR="00DB1C17" w:rsidRPr="00DB1C17" w:rsidTr="00DB1C17">
        <w:trPr>
          <w:trHeight w:val="300"/>
        </w:trPr>
        <w:tc>
          <w:tcPr>
            <w:tcW w:w="993" w:type="dxa"/>
            <w:vMerge w:val="restart"/>
            <w:shd w:val="clear" w:color="auto" w:fill="auto"/>
            <w:noWrap/>
            <w:vAlign w:val="center"/>
            <w:hideMark/>
          </w:tcPr>
          <w:p w:rsidR="00DB1C17" w:rsidRPr="00AA317B" w:rsidRDefault="00DB1C17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Месяц</w:t>
            </w:r>
          </w:p>
        </w:tc>
        <w:tc>
          <w:tcPr>
            <w:tcW w:w="7900" w:type="dxa"/>
            <w:gridSpan w:val="9"/>
            <w:shd w:val="clear" w:color="auto" w:fill="auto"/>
            <w:noWrap/>
            <w:vAlign w:val="center"/>
            <w:hideMark/>
          </w:tcPr>
          <w:p w:rsidR="00DB1C17" w:rsidRPr="00AA317B" w:rsidRDefault="00DB1C17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Подъем воды (факт)</w:t>
            </w:r>
          </w:p>
        </w:tc>
        <w:tc>
          <w:tcPr>
            <w:tcW w:w="1635" w:type="dxa"/>
            <w:gridSpan w:val="2"/>
            <w:shd w:val="clear" w:color="auto" w:fill="auto"/>
            <w:noWrap/>
            <w:vAlign w:val="center"/>
            <w:hideMark/>
          </w:tcPr>
          <w:p w:rsidR="00DB1C17" w:rsidRPr="00AA317B" w:rsidRDefault="00DB1C17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</w:t>
            </w:r>
          </w:p>
        </w:tc>
        <w:tc>
          <w:tcPr>
            <w:tcW w:w="690" w:type="dxa"/>
            <w:vMerge w:val="restart"/>
            <w:shd w:val="clear" w:color="auto" w:fill="auto"/>
            <w:noWrap/>
            <w:vAlign w:val="center"/>
            <w:hideMark/>
          </w:tcPr>
          <w:p w:rsidR="00DB1C17" w:rsidRPr="00AA317B" w:rsidRDefault="00DB1C17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Сред. удел.</w:t>
            </w:r>
          </w:p>
        </w:tc>
        <w:tc>
          <w:tcPr>
            <w:tcW w:w="1332" w:type="dxa"/>
            <w:gridSpan w:val="2"/>
            <w:shd w:val="clear" w:color="auto" w:fill="auto"/>
            <w:noWrap/>
            <w:vAlign w:val="center"/>
            <w:hideMark/>
          </w:tcPr>
          <w:p w:rsidR="00DB1C17" w:rsidRPr="00AA317B" w:rsidRDefault="00DB1C17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Соб.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уж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ды</w:t>
            </w: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82" w:type="dxa"/>
            <w:gridSpan w:val="2"/>
            <w:shd w:val="clear" w:color="auto" w:fill="auto"/>
            <w:noWrap/>
            <w:vAlign w:val="center"/>
            <w:hideMark/>
          </w:tcPr>
          <w:p w:rsidR="00DB1C17" w:rsidRPr="00AA317B" w:rsidRDefault="00DB1C17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выработку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Т/Э</w:t>
            </w:r>
          </w:p>
        </w:tc>
        <w:tc>
          <w:tcPr>
            <w:tcW w:w="1532" w:type="dxa"/>
            <w:gridSpan w:val="2"/>
            <w:shd w:val="clear" w:color="auto" w:fill="auto"/>
            <w:noWrap/>
            <w:vAlign w:val="center"/>
            <w:hideMark/>
          </w:tcPr>
          <w:p w:rsidR="00DB1C17" w:rsidRPr="00AA317B" w:rsidRDefault="00DB1C17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(факт)</w:t>
            </w:r>
          </w:p>
        </w:tc>
      </w:tr>
      <w:tr w:rsidR="00DB1C17" w:rsidRPr="00DB1C17" w:rsidTr="00DB1C17">
        <w:trPr>
          <w:trHeight w:val="300"/>
        </w:trPr>
        <w:tc>
          <w:tcPr>
            <w:tcW w:w="993" w:type="dxa"/>
            <w:vMerge/>
            <w:shd w:val="clear" w:color="auto" w:fill="auto"/>
            <w:noWrap/>
            <w:vAlign w:val="center"/>
            <w:hideMark/>
          </w:tcPr>
          <w:p w:rsidR="00DB1C17" w:rsidRPr="00AA317B" w:rsidRDefault="00DB1C17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2" w:type="dxa"/>
            <w:gridSpan w:val="2"/>
            <w:shd w:val="clear" w:color="auto" w:fill="auto"/>
            <w:noWrap/>
            <w:vAlign w:val="center"/>
            <w:hideMark/>
          </w:tcPr>
          <w:p w:rsidR="00DB1C17" w:rsidRPr="00AA317B" w:rsidRDefault="00DB1C17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Балтачево</w:t>
            </w:r>
          </w:p>
        </w:tc>
        <w:tc>
          <w:tcPr>
            <w:tcW w:w="1760" w:type="dxa"/>
            <w:gridSpan w:val="2"/>
            <w:shd w:val="clear" w:color="auto" w:fill="auto"/>
            <w:noWrap/>
            <w:vAlign w:val="center"/>
            <w:hideMark/>
          </w:tcPr>
          <w:p w:rsidR="00DB1C17" w:rsidRPr="00AA317B" w:rsidRDefault="00DB1C17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Урсай Ключ</w:t>
            </w:r>
          </w:p>
        </w:tc>
        <w:tc>
          <w:tcPr>
            <w:tcW w:w="2476" w:type="dxa"/>
            <w:gridSpan w:val="3"/>
            <w:shd w:val="clear" w:color="auto" w:fill="auto"/>
            <w:noWrap/>
            <w:vAlign w:val="center"/>
            <w:hideMark/>
          </w:tcPr>
          <w:p w:rsidR="00DB1C17" w:rsidRPr="00AA317B" w:rsidRDefault="00DB1C17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Нагорные</w:t>
            </w:r>
          </w:p>
        </w:tc>
        <w:tc>
          <w:tcPr>
            <w:tcW w:w="1832" w:type="dxa"/>
            <w:gridSpan w:val="2"/>
            <w:shd w:val="clear" w:color="auto" w:fill="auto"/>
            <w:noWrap/>
            <w:vAlign w:val="center"/>
            <w:hideMark/>
          </w:tcPr>
          <w:p w:rsidR="00DB1C17" w:rsidRPr="00AA317B" w:rsidRDefault="00DB1C17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69" w:type="dxa"/>
            <w:vMerge w:val="restart"/>
            <w:shd w:val="clear" w:color="auto" w:fill="auto"/>
            <w:noWrap/>
            <w:vAlign w:val="center"/>
            <w:hideMark/>
          </w:tcPr>
          <w:p w:rsidR="00DB1C17" w:rsidRPr="00AA317B" w:rsidRDefault="00DB1C17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куб. м</w:t>
            </w:r>
          </w:p>
        </w:tc>
        <w:tc>
          <w:tcPr>
            <w:tcW w:w="566" w:type="dxa"/>
            <w:vMerge w:val="restart"/>
            <w:shd w:val="clear" w:color="auto" w:fill="auto"/>
            <w:noWrap/>
            <w:vAlign w:val="center"/>
            <w:hideMark/>
          </w:tcPr>
          <w:p w:rsidR="00DB1C17" w:rsidRPr="00AA317B" w:rsidRDefault="00DB1C17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90" w:type="dxa"/>
            <w:vMerge/>
            <w:shd w:val="clear" w:color="auto" w:fill="auto"/>
            <w:noWrap/>
            <w:vAlign w:val="center"/>
            <w:hideMark/>
          </w:tcPr>
          <w:p w:rsidR="00DB1C17" w:rsidRPr="00AA317B" w:rsidRDefault="00DB1C17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 w:val="restart"/>
            <w:shd w:val="clear" w:color="auto" w:fill="auto"/>
            <w:noWrap/>
            <w:vAlign w:val="center"/>
            <w:hideMark/>
          </w:tcPr>
          <w:p w:rsidR="00DB1C17" w:rsidRPr="00AA317B" w:rsidRDefault="00DB1C17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куб. м</w:t>
            </w:r>
          </w:p>
        </w:tc>
        <w:tc>
          <w:tcPr>
            <w:tcW w:w="466" w:type="dxa"/>
            <w:vMerge w:val="restart"/>
            <w:shd w:val="clear" w:color="auto" w:fill="auto"/>
            <w:noWrap/>
            <w:vAlign w:val="center"/>
            <w:hideMark/>
          </w:tcPr>
          <w:p w:rsidR="00DB1C17" w:rsidRPr="00AA317B" w:rsidRDefault="00DB1C17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16" w:type="dxa"/>
            <w:vMerge w:val="restart"/>
            <w:shd w:val="clear" w:color="auto" w:fill="auto"/>
            <w:noWrap/>
            <w:vAlign w:val="center"/>
            <w:hideMark/>
          </w:tcPr>
          <w:p w:rsidR="00DB1C17" w:rsidRPr="00AA317B" w:rsidRDefault="00DB1C17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куб. м</w:t>
            </w:r>
          </w:p>
        </w:tc>
        <w:tc>
          <w:tcPr>
            <w:tcW w:w="566" w:type="dxa"/>
            <w:vMerge w:val="restart"/>
            <w:shd w:val="clear" w:color="auto" w:fill="auto"/>
            <w:noWrap/>
            <w:vAlign w:val="center"/>
            <w:hideMark/>
          </w:tcPr>
          <w:p w:rsidR="00DB1C17" w:rsidRPr="00AA317B" w:rsidRDefault="00DB1C17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66" w:type="dxa"/>
            <w:vMerge w:val="restart"/>
            <w:shd w:val="clear" w:color="auto" w:fill="auto"/>
            <w:noWrap/>
            <w:vAlign w:val="center"/>
            <w:hideMark/>
          </w:tcPr>
          <w:p w:rsidR="00DB1C17" w:rsidRPr="00AA317B" w:rsidRDefault="00DB1C17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куб. м</w:t>
            </w:r>
          </w:p>
        </w:tc>
        <w:tc>
          <w:tcPr>
            <w:tcW w:w="566" w:type="dxa"/>
            <w:vMerge w:val="restart"/>
            <w:shd w:val="clear" w:color="auto" w:fill="auto"/>
            <w:noWrap/>
            <w:vAlign w:val="center"/>
            <w:hideMark/>
          </w:tcPr>
          <w:p w:rsidR="00DB1C17" w:rsidRPr="00AA317B" w:rsidRDefault="00DB1C17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DB1C17" w:rsidRPr="00DB1C17" w:rsidTr="00DB1C17">
        <w:trPr>
          <w:trHeight w:val="300"/>
        </w:trPr>
        <w:tc>
          <w:tcPr>
            <w:tcW w:w="993" w:type="dxa"/>
            <w:vMerge/>
            <w:shd w:val="clear" w:color="auto" w:fill="auto"/>
            <w:noWrap/>
            <w:vAlign w:val="center"/>
            <w:hideMark/>
          </w:tcPr>
          <w:p w:rsidR="00DB1C17" w:rsidRPr="00AA317B" w:rsidRDefault="00DB1C17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DB1C17" w:rsidRPr="00AA317B" w:rsidRDefault="00DB1C17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подъем воды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DB1C17" w:rsidRPr="00AA317B" w:rsidRDefault="00DB1C17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кВт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DB1C17" w:rsidRPr="00AA317B" w:rsidRDefault="00DB1C17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подъем воды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DB1C17" w:rsidRPr="00AA317B" w:rsidRDefault="00DB1C17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кВт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DB1C17" w:rsidRPr="00AA317B" w:rsidRDefault="00DB1C17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подъем воды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DB1C17" w:rsidRPr="00AA317B" w:rsidRDefault="00DB1C17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УПТЖ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DB1C17" w:rsidRPr="00AA317B" w:rsidRDefault="00DB1C17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кВт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DB1C17" w:rsidRPr="00AA317B" w:rsidRDefault="00DB1C17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воды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DB1C17" w:rsidRPr="00AA317B" w:rsidRDefault="00DB1C17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кВт</w:t>
            </w:r>
          </w:p>
        </w:tc>
        <w:tc>
          <w:tcPr>
            <w:tcW w:w="1069" w:type="dxa"/>
            <w:vMerge/>
            <w:shd w:val="clear" w:color="auto" w:fill="auto"/>
            <w:vAlign w:val="center"/>
          </w:tcPr>
          <w:p w:rsidR="00DB1C17" w:rsidRPr="00AA317B" w:rsidRDefault="00DB1C17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6" w:type="dxa"/>
            <w:vMerge/>
            <w:shd w:val="clear" w:color="auto" w:fill="auto"/>
            <w:noWrap/>
            <w:vAlign w:val="center"/>
            <w:hideMark/>
          </w:tcPr>
          <w:p w:rsidR="00DB1C17" w:rsidRPr="00AA317B" w:rsidRDefault="00DB1C17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0" w:type="dxa"/>
            <w:vMerge/>
            <w:shd w:val="clear" w:color="auto" w:fill="auto"/>
            <w:noWrap/>
            <w:vAlign w:val="center"/>
            <w:hideMark/>
          </w:tcPr>
          <w:p w:rsidR="00DB1C17" w:rsidRPr="00AA317B" w:rsidRDefault="00DB1C17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shd w:val="clear" w:color="auto" w:fill="auto"/>
            <w:noWrap/>
            <w:vAlign w:val="center"/>
            <w:hideMark/>
          </w:tcPr>
          <w:p w:rsidR="00DB1C17" w:rsidRPr="00AA317B" w:rsidRDefault="00DB1C17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6" w:type="dxa"/>
            <w:vMerge/>
            <w:shd w:val="clear" w:color="auto" w:fill="auto"/>
            <w:noWrap/>
            <w:vAlign w:val="center"/>
            <w:hideMark/>
          </w:tcPr>
          <w:p w:rsidR="00DB1C17" w:rsidRPr="00AA317B" w:rsidRDefault="00DB1C17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6" w:type="dxa"/>
            <w:vMerge/>
            <w:shd w:val="clear" w:color="auto" w:fill="auto"/>
            <w:noWrap/>
            <w:vAlign w:val="center"/>
            <w:hideMark/>
          </w:tcPr>
          <w:p w:rsidR="00DB1C17" w:rsidRPr="00AA317B" w:rsidRDefault="00DB1C17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6" w:type="dxa"/>
            <w:vMerge/>
            <w:shd w:val="clear" w:color="auto" w:fill="auto"/>
            <w:noWrap/>
            <w:vAlign w:val="center"/>
            <w:hideMark/>
          </w:tcPr>
          <w:p w:rsidR="00DB1C17" w:rsidRPr="00AA317B" w:rsidRDefault="00DB1C17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vMerge/>
            <w:shd w:val="clear" w:color="auto" w:fill="auto"/>
            <w:noWrap/>
            <w:vAlign w:val="center"/>
            <w:hideMark/>
          </w:tcPr>
          <w:p w:rsidR="00DB1C17" w:rsidRPr="00AA317B" w:rsidRDefault="00DB1C17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6" w:type="dxa"/>
            <w:vMerge/>
            <w:shd w:val="clear" w:color="auto" w:fill="auto"/>
            <w:noWrap/>
            <w:vAlign w:val="center"/>
            <w:hideMark/>
          </w:tcPr>
          <w:p w:rsidR="00DB1C17" w:rsidRPr="00AA317B" w:rsidRDefault="00DB1C17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B1C17" w:rsidRPr="00DB1C17" w:rsidTr="00DB1C17">
        <w:trPr>
          <w:trHeight w:val="30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150655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77755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78051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92595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30988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31458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59859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291152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230209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138773.9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47.7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1.66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8150.41</w:t>
            </w:r>
          </w:p>
        </w:tc>
        <w:tc>
          <w:tcPr>
            <w:tcW w:w="4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2.8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49514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94713.67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32.5</w:t>
            </w:r>
          </w:p>
        </w:tc>
      </w:tr>
      <w:tr w:rsidR="00DB1C17" w:rsidRPr="00DB1C17" w:rsidTr="00DB1C17">
        <w:trPr>
          <w:trHeight w:val="30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135150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106674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71419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88276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26583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28434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55278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261586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250228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135551.3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51.8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1.85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7625</w:t>
            </w:r>
          </w:p>
        </w:tc>
        <w:tc>
          <w:tcPr>
            <w:tcW w:w="4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2.9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40033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15.3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78376.7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</w:t>
            </w:r>
          </w:p>
        </w:tc>
      </w:tr>
      <w:tr w:rsidR="00DB1C17" w:rsidRPr="00DB1C17" w:rsidTr="00DB1C17">
        <w:trPr>
          <w:trHeight w:val="30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149590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120956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82801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96404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27011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29990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59397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289392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276757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126885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43.8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2.18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18151</w:t>
            </w:r>
          </w:p>
        </w:tc>
        <w:tc>
          <w:tcPr>
            <w:tcW w:w="4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6.3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48765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16.9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95591.01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33.0</w:t>
            </w:r>
          </w:p>
        </w:tc>
      </w:tr>
      <w:tr w:rsidR="00DB1C17" w:rsidRPr="00DB1C17" w:rsidTr="00DB1C17">
        <w:trPr>
          <w:trHeight w:val="30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145060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112560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74601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72263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26872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36899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42499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283432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227322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137039.3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48.3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1.66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11388</w:t>
            </w:r>
          </w:p>
        </w:tc>
        <w:tc>
          <w:tcPr>
            <w:tcW w:w="4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4.0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33043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11.7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101961.7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36.0</w:t>
            </w:r>
          </w:p>
        </w:tc>
      </w:tr>
      <w:tr w:rsidR="00DB1C17" w:rsidRPr="00DB1C17" w:rsidTr="00DB1C17">
        <w:trPr>
          <w:trHeight w:val="30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150050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102062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78238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69958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26679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37126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43596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292093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215616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137569.5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47.1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1.57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9441</w:t>
            </w:r>
          </w:p>
        </w:tc>
        <w:tc>
          <w:tcPr>
            <w:tcW w:w="4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3.2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30891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10.6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114191.5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39.1</w:t>
            </w:r>
          </w:p>
        </w:tc>
      </w:tr>
      <w:tr w:rsidR="00DB1C17" w:rsidRPr="00DB1C17" w:rsidTr="00DB1C17">
        <w:trPr>
          <w:trHeight w:val="30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июнь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144764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102784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78220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76687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24313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38957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40529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286254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220000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152202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53.2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1.45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17743</w:t>
            </w:r>
          </w:p>
        </w:tc>
        <w:tc>
          <w:tcPr>
            <w:tcW w:w="4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6.2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13413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4.7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102896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35.9</w:t>
            </w:r>
          </w:p>
        </w:tc>
      </w:tr>
      <w:tr w:rsidR="00DB1C17" w:rsidRPr="00DB1C17" w:rsidTr="00DB1C17">
        <w:trPr>
          <w:trHeight w:val="30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июль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148636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100856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84233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54876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25488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18398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38945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276755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194677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138242.1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50.0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1.41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18822</w:t>
            </w:r>
          </w:p>
        </w:tc>
        <w:tc>
          <w:tcPr>
            <w:tcW w:w="4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6.8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7658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2.8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112032.9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40.5</w:t>
            </w:r>
          </w:p>
        </w:tc>
      </w:tr>
      <w:tr w:rsidR="00DB1C17" w:rsidRPr="00DB1C17" w:rsidTr="00DB1C17">
        <w:trPr>
          <w:trHeight w:val="30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август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149480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101450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87196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123798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22617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10779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39990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270072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265238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139673.3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51.7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1.90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12729</w:t>
            </w:r>
          </w:p>
        </w:tc>
        <w:tc>
          <w:tcPr>
            <w:tcW w:w="4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4.7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8935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3.3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108734.7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40.3</w:t>
            </w:r>
          </w:p>
        </w:tc>
      </w:tr>
      <w:tr w:rsidR="00DB1C17" w:rsidRPr="00DB1C17" w:rsidTr="00DB1C17">
        <w:trPr>
          <w:trHeight w:val="30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145020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88884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85366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113582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30585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28804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37605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289775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240071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132508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45.7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1.81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11378</w:t>
            </w:r>
          </w:p>
        </w:tc>
        <w:tc>
          <w:tcPr>
            <w:tcW w:w="4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3.9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35217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12.2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110672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38.2</w:t>
            </w:r>
          </w:p>
        </w:tc>
      </w:tr>
      <w:tr w:rsidR="00DB1C17" w:rsidRPr="00DB1C17" w:rsidTr="00DB1C17">
        <w:trPr>
          <w:trHeight w:val="30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150850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119308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87165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110416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34451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35614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44389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308080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274113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134580.6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43.7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2.04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8151.3</w:t>
            </w:r>
          </w:p>
        </w:tc>
        <w:tc>
          <w:tcPr>
            <w:tcW w:w="4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2.6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44060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14.3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121288.1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39.4</w:t>
            </w:r>
          </w:p>
        </w:tc>
      </w:tr>
      <w:tr w:rsidR="00DB1C17" w:rsidRPr="00DB1C17" w:rsidTr="00DB1C17">
        <w:trPr>
          <w:trHeight w:val="30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145460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104027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97760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116475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30767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23187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47217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297174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267719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138877.1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46.7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1.93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7888</w:t>
            </w:r>
          </w:p>
        </w:tc>
        <w:tc>
          <w:tcPr>
            <w:tcW w:w="4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2.7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36461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12.3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113947.9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38.3</w:t>
            </w:r>
          </w:p>
        </w:tc>
      </w:tr>
      <w:tr w:rsidR="00DB1C17" w:rsidRPr="00DB1C17" w:rsidTr="00DB1C17">
        <w:trPr>
          <w:trHeight w:val="30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149910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106098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84647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122236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28725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22064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55533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285346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283867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126664.4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44.4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2.24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8151</w:t>
            </w:r>
          </w:p>
        </w:tc>
        <w:tc>
          <w:tcPr>
            <w:tcW w:w="4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2.9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34441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12.1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116089.6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40.7</w:t>
            </w:r>
          </w:p>
        </w:tc>
      </w:tr>
      <w:tr w:rsidR="00DB1C17" w:rsidRPr="00DB1C17" w:rsidTr="00DB1C17">
        <w:trPr>
          <w:trHeight w:val="30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1764625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1243414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989697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1137566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335079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341710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564837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3431111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2945817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1638567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47.8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1.80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:rsidR="00AA317B" w:rsidRPr="00AA317B" w:rsidRDefault="00DB1C17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C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139617</w:t>
            </w:r>
          </w:p>
        </w:tc>
        <w:tc>
          <w:tcPr>
            <w:tcW w:w="4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4.1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382431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1270496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AA317B" w:rsidRPr="00AA317B" w:rsidRDefault="00AA317B" w:rsidP="00D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31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37.0</w:t>
            </w:r>
          </w:p>
        </w:tc>
      </w:tr>
    </w:tbl>
    <w:p w:rsidR="005436DB" w:rsidRDefault="005436DB" w:rsidP="0027145F">
      <w:pPr>
        <w:spacing w:after="0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</w:p>
    <w:p w:rsidR="003C647A" w:rsidRDefault="003C647A" w:rsidP="0027145F">
      <w:pPr>
        <w:spacing w:after="0"/>
        <w:ind w:firstLine="851"/>
        <w:rPr>
          <w:rFonts w:ascii="Times New Roman" w:hAnsi="Times New Roman" w:cs="Times New Roman"/>
          <w:color w:val="000000"/>
          <w:sz w:val="28"/>
          <w:szCs w:val="28"/>
        </w:rPr>
        <w:sectPr w:rsidR="003C647A" w:rsidSect="000F06D1">
          <w:footerReference w:type="default" r:id="rId19"/>
          <w:footerReference w:type="first" r:id="rId20"/>
          <w:pgSz w:w="16838" w:h="11906" w:orient="landscape"/>
          <w:pgMar w:top="1134" w:right="1134" w:bottom="709" w:left="1134" w:header="709" w:footer="709" w:gutter="0"/>
          <w:pgNumType w:start="21"/>
          <w:cols w:space="708"/>
          <w:titlePg/>
          <w:docGrid w:linePitch="360"/>
        </w:sectPr>
      </w:pPr>
      <w:r>
        <w:rPr>
          <w:rFonts w:ascii="Times New Roman" w:hAnsi="Times New Roman" w:cs="Times New Roman"/>
          <w:color w:val="000000"/>
          <w:sz w:val="28"/>
          <w:szCs w:val="28"/>
        </w:rPr>
        <w:t>В п</w:t>
      </w:r>
      <w:r w:rsidR="00D72591" w:rsidRPr="00D72591">
        <w:rPr>
          <w:rFonts w:ascii="Times New Roman" w:hAnsi="Times New Roman" w:cs="Times New Roman"/>
          <w:color w:val="000000"/>
          <w:sz w:val="28"/>
          <w:szCs w:val="28"/>
        </w:rPr>
        <w:t>риказе Государственного комитета Республики Татарстан по тарифам от 31 марта 2022 года № 93/2022 «Об установлении требований к программам в области энергосбережения и повышения энергетической эффективности организаций, осуществляющих горячее водоснабжение, холодное водоснабжение на 2023÷2025 годы»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Приложение №8 уста</w:t>
      </w:r>
      <w:r w:rsidR="001E410E">
        <w:rPr>
          <w:rFonts w:ascii="Times New Roman" w:hAnsi="Times New Roman" w:cs="Times New Roman"/>
          <w:color w:val="000000"/>
          <w:sz w:val="28"/>
          <w:szCs w:val="28"/>
        </w:rPr>
        <w:t>-</w:t>
      </w:r>
    </w:p>
    <w:p w:rsidR="0027145F" w:rsidRDefault="003C647A" w:rsidP="005436D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новлены максимальные предельные значения целевых показателей энергетической эффективности, достижение которых осуществляется при реализации программ организаций, осуществляющих холодное водоснабжение по стадиям технологического процесса: водоподготовка, транспортировка и подача воды</w:t>
      </w:r>
      <w:r w:rsidR="001E410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E410E" w:rsidRDefault="001E410E" w:rsidP="005436DB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АО «Азнакаевское ПТС» для потребителей г. Азнакаево установлены следующие целевые показатели:</w:t>
      </w:r>
    </w:p>
    <w:p w:rsidR="001E410E" w:rsidRDefault="001E410E" w:rsidP="005436DB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доля потерь воды в централизованных системах водоснабжения при транспортировке в общем объёме воды, поданной в водопроводную сеть – 10.03%;</w:t>
      </w:r>
    </w:p>
    <w:p w:rsidR="001E410E" w:rsidRDefault="001E410E" w:rsidP="005436DB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966E12">
        <w:rPr>
          <w:rFonts w:ascii="Times New Roman" w:hAnsi="Times New Roman" w:cs="Times New Roman"/>
          <w:color w:val="000000"/>
          <w:sz w:val="28"/>
          <w:szCs w:val="28"/>
        </w:rPr>
        <w:t>удельный расход электрической энергии, потребляемой в технологическом процессе, на единицу объёма воды отпускаемую в сеть – 1.32 кВт×ч/м</w:t>
      </w:r>
      <w:r w:rsidR="00966E12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3</w:t>
      </w:r>
      <w:r w:rsidR="00966E1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66E12" w:rsidRDefault="006258C0" w:rsidP="005436DB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соответствии с данными приведенными в таблице № 2.3. установленные целевые показатели АО «Азнакаевское ПТС» не достигнуты, ни по удельному расходу электроэнергии, ни по потерям воды централизованных систем водоснабжения.</w:t>
      </w:r>
    </w:p>
    <w:p w:rsidR="004B04EA" w:rsidRDefault="004B04EA" w:rsidP="004B04EA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  <w:bookmarkStart w:id="1" w:name="_Toc382917368"/>
      <w:r w:rsidRPr="004B04EA">
        <w:rPr>
          <w:rFonts w:ascii="Times New Roman" w:hAnsi="Times New Roman" w:cs="Times New Roman"/>
          <w:b/>
          <w:sz w:val="28"/>
          <w:szCs w:val="28"/>
        </w:rPr>
        <w:t>2.5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4B04EA">
        <w:rPr>
          <w:rFonts w:ascii="Times New Roman" w:hAnsi="Times New Roman" w:cs="Times New Roman"/>
          <w:b/>
          <w:sz w:val="28"/>
          <w:szCs w:val="28"/>
        </w:rPr>
        <w:t xml:space="preserve"> Технические и технологические проблемы водоснабжения г</w:t>
      </w:r>
      <w:r w:rsidR="005436DB">
        <w:rPr>
          <w:rFonts w:ascii="Times New Roman" w:hAnsi="Times New Roman" w:cs="Times New Roman"/>
          <w:b/>
          <w:sz w:val="28"/>
          <w:szCs w:val="28"/>
        </w:rPr>
        <w:t xml:space="preserve">орода </w:t>
      </w:r>
      <w:r w:rsidRPr="004B04EA">
        <w:rPr>
          <w:rFonts w:ascii="Times New Roman" w:hAnsi="Times New Roman" w:cs="Times New Roman"/>
          <w:b/>
          <w:sz w:val="28"/>
          <w:szCs w:val="28"/>
        </w:rPr>
        <w:t>Азнакаево.</w:t>
      </w:r>
      <w:bookmarkEnd w:id="1"/>
      <w:r w:rsidRPr="004B04EA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4B04EA" w:rsidRDefault="004B04EA" w:rsidP="005436D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Причинами не</w:t>
      </w:r>
      <w:r w:rsidR="00FB79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достижения</w:t>
      </w:r>
      <w:r w:rsidR="00FB796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установленных целевых показателей АО «Азнакаевское ПТС» является:</w:t>
      </w:r>
    </w:p>
    <w:p w:rsidR="00FB796F" w:rsidRDefault="00FB796F" w:rsidP="005436D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не</w:t>
      </w:r>
      <w:r w:rsidRPr="00FB796F">
        <w:rPr>
          <w:rFonts w:ascii="Times New Roman" w:hAnsi="Times New Roman" w:cs="Times New Roman"/>
          <w:sz w:val="28"/>
          <w:szCs w:val="28"/>
        </w:rPr>
        <w:t>соответствие</w:t>
      </w:r>
      <w:r>
        <w:rPr>
          <w:rFonts w:ascii="Times New Roman" w:hAnsi="Times New Roman" w:cs="Times New Roman"/>
          <w:sz w:val="28"/>
          <w:szCs w:val="28"/>
        </w:rPr>
        <w:t xml:space="preserve"> объёмов протяженности трубопроводов, обслуживаемых АО «Азнакаевское ПТС», с объёмами сетей, находящихся на балансе  предприятия, что приводит к занижению тарифов, т.к. </w:t>
      </w:r>
      <w:r w:rsidR="009973C7">
        <w:rPr>
          <w:rFonts w:ascii="Times New Roman" w:hAnsi="Times New Roman" w:cs="Times New Roman"/>
          <w:sz w:val="28"/>
          <w:szCs w:val="28"/>
        </w:rPr>
        <w:t>не соответствующими</w:t>
      </w:r>
      <w:r>
        <w:rPr>
          <w:rFonts w:ascii="Times New Roman" w:hAnsi="Times New Roman" w:cs="Times New Roman"/>
          <w:sz w:val="28"/>
          <w:szCs w:val="28"/>
        </w:rPr>
        <w:t xml:space="preserve"> оказываются  затраты </w:t>
      </w:r>
      <w:r w:rsidR="009973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обслуживание и ремонты водопроводных сетей;</w:t>
      </w:r>
    </w:p>
    <w:p w:rsidR="004B04EA" w:rsidRDefault="00120C99" w:rsidP="005436D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B796F">
        <w:rPr>
          <w:rFonts w:ascii="Times New Roman" w:hAnsi="Times New Roman" w:cs="Times New Roman"/>
          <w:sz w:val="28"/>
          <w:szCs w:val="28"/>
        </w:rPr>
        <w:t xml:space="preserve"> </w:t>
      </w:r>
      <w:r w:rsidR="009973C7">
        <w:rPr>
          <w:rFonts w:ascii="Times New Roman" w:hAnsi="Times New Roman" w:cs="Times New Roman"/>
          <w:sz w:val="28"/>
          <w:szCs w:val="28"/>
        </w:rPr>
        <w:t xml:space="preserve">высокая степень физического износа </w:t>
      </w:r>
      <w:r w:rsidR="009973C7" w:rsidRPr="009973C7">
        <w:rPr>
          <w:rFonts w:ascii="Times New Roman" w:hAnsi="Times New Roman" w:cs="Times New Roman"/>
          <w:sz w:val="28"/>
          <w:szCs w:val="28"/>
        </w:rPr>
        <w:t>действующих основных фондов</w:t>
      </w:r>
      <w:r w:rsidR="009973C7">
        <w:rPr>
          <w:rFonts w:ascii="Times New Roman" w:hAnsi="Times New Roman" w:cs="Times New Roman"/>
          <w:sz w:val="28"/>
          <w:szCs w:val="28"/>
        </w:rPr>
        <w:t>, как по трубопроводным системам водоснабжения, так и по насосному оборудованию</w:t>
      </w:r>
      <w:r w:rsidR="00BB3F9A">
        <w:rPr>
          <w:rFonts w:ascii="Times New Roman" w:hAnsi="Times New Roman" w:cs="Times New Roman"/>
          <w:sz w:val="28"/>
          <w:szCs w:val="28"/>
        </w:rPr>
        <w:t>, за прошедшие 5 лет на сетях водоснабжения осуществлялось только устранение аварийных ситуаций с заменой участков трубопроводов максимум – 100 п.м.</w:t>
      </w:r>
      <w:r w:rsidR="009973C7">
        <w:rPr>
          <w:rFonts w:ascii="Times New Roman" w:hAnsi="Times New Roman" w:cs="Times New Roman"/>
          <w:sz w:val="28"/>
          <w:szCs w:val="28"/>
        </w:rPr>
        <w:t>;</w:t>
      </w:r>
    </w:p>
    <w:p w:rsidR="00DE44CB" w:rsidRDefault="00DE44CB" w:rsidP="005436D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Pr="00DE44CB">
        <w:rPr>
          <w:rFonts w:ascii="Times New Roman" w:hAnsi="Times New Roman" w:cs="Times New Roman"/>
          <w:sz w:val="28"/>
          <w:szCs w:val="28"/>
        </w:rPr>
        <w:t>есоответствие существующего приборного учета современным требова</w:t>
      </w:r>
      <w:r>
        <w:rPr>
          <w:rFonts w:ascii="Times New Roman" w:hAnsi="Times New Roman" w:cs="Times New Roman"/>
          <w:sz w:val="28"/>
          <w:szCs w:val="28"/>
        </w:rPr>
        <w:t>ниям</w:t>
      </w:r>
      <w:r w:rsidR="007834F2">
        <w:rPr>
          <w:rFonts w:ascii="Times New Roman" w:hAnsi="Times New Roman" w:cs="Times New Roman"/>
          <w:sz w:val="28"/>
          <w:szCs w:val="28"/>
        </w:rPr>
        <w:t xml:space="preserve"> и отсутствие приборного учета </w:t>
      </w:r>
      <w:r w:rsidR="00CC5BC2">
        <w:rPr>
          <w:rFonts w:ascii="Times New Roman" w:hAnsi="Times New Roman" w:cs="Times New Roman"/>
          <w:sz w:val="28"/>
          <w:szCs w:val="28"/>
        </w:rPr>
        <w:t>у потребителей</w:t>
      </w:r>
      <w:r w:rsidR="009940D3">
        <w:rPr>
          <w:rFonts w:ascii="Times New Roman" w:hAnsi="Times New Roman" w:cs="Times New Roman"/>
          <w:sz w:val="28"/>
          <w:szCs w:val="28"/>
        </w:rPr>
        <w:t xml:space="preserve"> (119 потребителей получают услуги водоснабжения по нормативу), а именно, учет подъёма воды из скважин осуществляется механическими водосчетчиками и учитывая расстояния между скважинами сопоставление между подъёмом воды и отпуском в сеть на достоверном уровне по источникам водоснабжения организовать сложно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E44CB" w:rsidRDefault="00DE44CB" w:rsidP="005436D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44CB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E44CB">
        <w:rPr>
          <w:rFonts w:ascii="Times New Roman" w:hAnsi="Times New Roman" w:cs="Times New Roman"/>
          <w:sz w:val="28"/>
          <w:szCs w:val="28"/>
        </w:rPr>
        <w:t>тсутствие регулирования давления в водопроводных сетях и низкое качество запорной арматуры</w:t>
      </w:r>
      <w:r w:rsidR="005B78FD">
        <w:rPr>
          <w:rFonts w:ascii="Times New Roman" w:hAnsi="Times New Roman" w:cs="Times New Roman"/>
          <w:sz w:val="28"/>
          <w:szCs w:val="28"/>
        </w:rPr>
        <w:t>, что при существующем состоянии трубопроводов сетей водоснабжения приводит к увеличению ненормативных потерь воды</w:t>
      </w:r>
      <w:r w:rsidR="004463EF">
        <w:rPr>
          <w:rFonts w:ascii="Times New Roman" w:hAnsi="Times New Roman" w:cs="Times New Roman"/>
          <w:sz w:val="28"/>
          <w:szCs w:val="28"/>
        </w:rPr>
        <w:t>;</w:t>
      </w:r>
    </w:p>
    <w:p w:rsidR="00EF177F" w:rsidRDefault="004463EF" w:rsidP="005436D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отсутствие </w:t>
      </w:r>
      <w:r w:rsidR="00EF177F">
        <w:rPr>
          <w:rFonts w:ascii="Times New Roman" w:hAnsi="Times New Roman" w:cs="Times New Roman"/>
          <w:sz w:val="28"/>
          <w:szCs w:val="28"/>
        </w:rPr>
        <w:t>локальных систем автоматического регулированию работы погружных насосов артезианских скважин приводит к переполнению накопительных емкостей со сбросом воды на рельеф, т.е. к нерациональному использованию ресурса;</w:t>
      </w:r>
    </w:p>
    <w:p w:rsidR="000A2D8B" w:rsidRPr="004463EF" w:rsidRDefault="00EF177F" w:rsidP="005436D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отсутствие финансирования на выполнение требований Министерства экологии РТ по установке оборудования умягчения воды на артезианских скважинах водозабора «Болтачево»</w:t>
      </w:r>
      <w:r w:rsidR="000A2D8B">
        <w:rPr>
          <w:rFonts w:ascii="Times New Roman" w:hAnsi="Times New Roman" w:cs="Times New Roman"/>
          <w:sz w:val="28"/>
          <w:szCs w:val="28"/>
        </w:rPr>
        <w:t>, в</w:t>
      </w:r>
      <w:r>
        <w:rPr>
          <w:rFonts w:ascii="Times New Roman" w:hAnsi="Times New Roman" w:cs="Times New Roman"/>
          <w:sz w:val="28"/>
          <w:szCs w:val="28"/>
        </w:rPr>
        <w:t>следстви</w:t>
      </w:r>
      <w:r w:rsidR="000A2D8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чего</w:t>
      </w:r>
      <w:r w:rsidR="000A2D8B">
        <w:rPr>
          <w:rFonts w:ascii="Times New Roman" w:hAnsi="Times New Roman" w:cs="Times New Roman"/>
          <w:sz w:val="28"/>
          <w:szCs w:val="28"/>
        </w:rPr>
        <w:t>, отозваны лицензии на пользование недрами, а так же выделение средств на выполнение регламентных работ по</w:t>
      </w:r>
      <w:r w:rsidR="00742FBE">
        <w:rPr>
          <w:rFonts w:ascii="Times New Roman" w:hAnsi="Times New Roman" w:cs="Times New Roman"/>
          <w:sz w:val="28"/>
          <w:szCs w:val="28"/>
        </w:rPr>
        <w:t xml:space="preserve"> технической </w:t>
      </w:r>
      <w:r w:rsidR="000A2D8B">
        <w:rPr>
          <w:rFonts w:ascii="Times New Roman" w:hAnsi="Times New Roman" w:cs="Times New Roman"/>
          <w:sz w:val="28"/>
          <w:szCs w:val="28"/>
        </w:rPr>
        <w:t xml:space="preserve">эксплуатации </w:t>
      </w:r>
      <w:r w:rsidR="00742FBE">
        <w:rPr>
          <w:rFonts w:ascii="Times New Roman" w:hAnsi="Times New Roman" w:cs="Times New Roman"/>
          <w:sz w:val="28"/>
          <w:szCs w:val="28"/>
        </w:rPr>
        <w:t>арт</w:t>
      </w:r>
      <w:r w:rsidR="00826736">
        <w:rPr>
          <w:rFonts w:ascii="Times New Roman" w:hAnsi="Times New Roman" w:cs="Times New Roman"/>
          <w:sz w:val="28"/>
          <w:szCs w:val="28"/>
        </w:rPr>
        <w:t xml:space="preserve">. </w:t>
      </w:r>
      <w:r w:rsidR="00742FBE">
        <w:rPr>
          <w:rFonts w:ascii="Times New Roman" w:hAnsi="Times New Roman" w:cs="Times New Roman"/>
          <w:sz w:val="28"/>
          <w:szCs w:val="28"/>
        </w:rPr>
        <w:t>скважин – промывка ствола скважин (механическая или химическая), антикоррозионная обработка обсадной трубы и кессона.</w:t>
      </w:r>
    </w:p>
    <w:p w:rsidR="001D176F" w:rsidRDefault="00C2120B" w:rsidP="00C4207A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4B04EA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D176F" w:rsidRPr="001D176F">
        <w:rPr>
          <w:rFonts w:ascii="Times New Roman" w:hAnsi="Times New Roman" w:cs="Times New Roman"/>
          <w:b/>
          <w:sz w:val="28"/>
          <w:szCs w:val="28"/>
        </w:rPr>
        <w:t>Централизованная система  горячего водоснабжения г. Азнакаево.</w:t>
      </w:r>
    </w:p>
    <w:p w:rsidR="00C2120B" w:rsidRPr="00C2120B" w:rsidRDefault="00C2120B" w:rsidP="005436D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120B">
        <w:rPr>
          <w:rFonts w:ascii="Times New Roman" w:hAnsi="Times New Roman" w:cs="Times New Roman"/>
          <w:sz w:val="28"/>
          <w:szCs w:val="28"/>
        </w:rPr>
        <w:t xml:space="preserve">Ресурсоснабжающей организацией в сфере горячего водоснабжения  г. Азнакаево </w:t>
      </w:r>
      <w:r>
        <w:rPr>
          <w:rFonts w:ascii="Times New Roman" w:hAnsi="Times New Roman" w:cs="Times New Roman"/>
          <w:sz w:val="28"/>
          <w:szCs w:val="28"/>
        </w:rPr>
        <w:t>так же</w:t>
      </w:r>
      <w:r w:rsidRPr="00C2120B">
        <w:rPr>
          <w:rFonts w:ascii="Times New Roman" w:hAnsi="Times New Roman" w:cs="Times New Roman"/>
          <w:sz w:val="28"/>
          <w:szCs w:val="28"/>
        </w:rPr>
        <w:t xml:space="preserve"> является  ОАО «Азнакаевское предприятие тепловых сетей».  </w:t>
      </w:r>
    </w:p>
    <w:p w:rsidR="000B50F6" w:rsidRDefault="00C2120B" w:rsidP="005436D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120B">
        <w:rPr>
          <w:rFonts w:ascii="Times New Roman" w:hAnsi="Times New Roman" w:cs="Times New Roman"/>
          <w:sz w:val="28"/>
          <w:szCs w:val="28"/>
        </w:rPr>
        <w:t xml:space="preserve">Существующая  </w:t>
      </w:r>
      <w:r>
        <w:rPr>
          <w:rFonts w:ascii="Times New Roman" w:hAnsi="Times New Roman" w:cs="Times New Roman"/>
          <w:sz w:val="28"/>
          <w:szCs w:val="28"/>
        </w:rPr>
        <w:t xml:space="preserve">централизованная </w:t>
      </w:r>
      <w:r w:rsidRPr="00C2120B">
        <w:rPr>
          <w:rFonts w:ascii="Times New Roman" w:hAnsi="Times New Roman" w:cs="Times New Roman"/>
          <w:sz w:val="28"/>
          <w:szCs w:val="28"/>
        </w:rPr>
        <w:t xml:space="preserve">система горячего водоснабжения г. Азнакаево закрытая. Подготовка горячей воды  производится  в </w:t>
      </w:r>
      <w:r>
        <w:rPr>
          <w:rFonts w:ascii="Times New Roman" w:hAnsi="Times New Roman" w:cs="Times New Roman"/>
          <w:sz w:val="28"/>
          <w:szCs w:val="28"/>
        </w:rPr>
        <w:t xml:space="preserve">Центральной </w:t>
      </w:r>
      <w:r w:rsidRPr="00C2120B">
        <w:rPr>
          <w:rFonts w:ascii="Times New Roman" w:hAnsi="Times New Roman" w:cs="Times New Roman"/>
          <w:sz w:val="28"/>
          <w:szCs w:val="28"/>
        </w:rPr>
        <w:t>котельной  2-ой очереди с котлами ДКВР 20/13, переведенных в водогрейный режим.</w:t>
      </w:r>
    </w:p>
    <w:p w:rsidR="00C2120B" w:rsidRDefault="00C2120B" w:rsidP="005436D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120B">
        <w:rPr>
          <w:rFonts w:ascii="Times New Roman" w:hAnsi="Times New Roman" w:cs="Times New Roman"/>
          <w:sz w:val="28"/>
          <w:szCs w:val="28"/>
        </w:rPr>
        <w:t xml:space="preserve"> На горячее водоснабжение задействованы  два котла - один работает, 2-ой в резерве. Мощность котла 13 Гкал/час.  </w:t>
      </w:r>
      <w:r w:rsidR="000B50F6">
        <w:rPr>
          <w:rFonts w:ascii="Times New Roman" w:hAnsi="Times New Roman" w:cs="Times New Roman"/>
          <w:sz w:val="28"/>
          <w:szCs w:val="28"/>
        </w:rPr>
        <w:t>Расчетная подключенная нагрузка потребителей централизованной системы горячего водоснабжения составляет 6.4 Гкал/час., суммарный расход сетевой воды системы горячего водоснабжения – 140 м</w:t>
      </w:r>
      <w:r w:rsidR="000B50F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0B50F6">
        <w:rPr>
          <w:rFonts w:ascii="Times New Roman" w:hAnsi="Times New Roman" w:cs="Times New Roman"/>
          <w:sz w:val="28"/>
          <w:szCs w:val="28"/>
        </w:rPr>
        <w:t>/час.</w:t>
      </w:r>
    </w:p>
    <w:p w:rsidR="000B50F6" w:rsidRDefault="000B50F6" w:rsidP="005436D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Условно систем</w:t>
      </w:r>
      <w:r w:rsidR="00C94463">
        <w:rPr>
          <w:rFonts w:ascii="Times New Roman" w:hAnsi="Times New Roman" w:cs="Times New Roman"/>
          <w:sz w:val="28"/>
          <w:szCs w:val="28"/>
        </w:rPr>
        <w:t>у горячего водоснабжения можно разделить на две зоны с границей по ул. Ленина, - левая зона в сторону ул. Хасаншиной, правая зона – ул. Султангалиева, ул. Шайхутдинова.</w:t>
      </w:r>
    </w:p>
    <w:p w:rsidR="008F41F9" w:rsidRDefault="008F41F9" w:rsidP="005436DB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Протяженность сетей горячего водоснабжения г. Азнакаево составляет  </w:t>
      </w:r>
      <w:r w:rsidRPr="008F4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30807.2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п.м – 15403,59</w:t>
      </w:r>
      <w:r w:rsidR="002831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п.м подающий трубопровод, и столько же циркуляционный трубопровод. </w:t>
      </w:r>
    </w:p>
    <w:p w:rsidR="005436DB" w:rsidRDefault="005436DB" w:rsidP="005436DB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36DB" w:rsidRDefault="005436DB" w:rsidP="005436DB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36DB" w:rsidRPr="002831E2" w:rsidRDefault="005436DB" w:rsidP="005436DB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ff"/>
        <w:tblW w:w="0" w:type="auto"/>
        <w:jc w:val="center"/>
        <w:tblLook w:val="04A0" w:firstRow="1" w:lastRow="0" w:firstColumn="1" w:lastColumn="0" w:noHBand="0" w:noVBand="1"/>
      </w:tblPr>
      <w:tblGrid>
        <w:gridCol w:w="3119"/>
        <w:gridCol w:w="3118"/>
        <w:gridCol w:w="2879"/>
      </w:tblGrid>
      <w:tr w:rsidR="002831E2" w:rsidRPr="002831E2" w:rsidTr="00EA075A">
        <w:trPr>
          <w:jc w:val="center"/>
        </w:trPr>
        <w:tc>
          <w:tcPr>
            <w:tcW w:w="3119" w:type="dxa"/>
            <w:vAlign w:val="center"/>
          </w:tcPr>
          <w:p w:rsidR="002831E2" w:rsidRPr="002831E2" w:rsidRDefault="002831E2" w:rsidP="00C420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1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Диаметр трубопровода</w:t>
            </w:r>
          </w:p>
        </w:tc>
        <w:tc>
          <w:tcPr>
            <w:tcW w:w="3118" w:type="dxa"/>
            <w:vAlign w:val="center"/>
          </w:tcPr>
          <w:p w:rsidR="002831E2" w:rsidRPr="002831E2" w:rsidRDefault="002831E2" w:rsidP="00C420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1E2">
              <w:rPr>
                <w:rFonts w:ascii="Times New Roman" w:hAnsi="Times New Roman" w:cs="Times New Roman"/>
                <w:sz w:val="28"/>
                <w:szCs w:val="28"/>
              </w:rPr>
              <w:t>Протяженность, п.м.</w:t>
            </w:r>
          </w:p>
        </w:tc>
        <w:tc>
          <w:tcPr>
            <w:tcW w:w="2879" w:type="dxa"/>
            <w:vAlign w:val="center"/>
          </w:tcPr>
          <w:p w:rsidR="002831E2" w:rsidRPr="002831E2" w:rsidRDefault="002831E2" w:rsidP="00C420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1E2">
              <w:rPr>
                <w:rFonts w:ascii="Times New Roman" w:hAnsi="Times New Roman" w:cs="Times New Roman"/>
                <w:sz w:val="28"/>
                <w:szCs w:val="28"/>
              </w:rPr>
              <w:t>Процент износа,%</w:t>
            </w:r>
          </w:p>
        </w:tc>
      </w:tr>
      <w:tr w:rsidR="002831E2" w:rsidRPr="002831E2" w:rsidTr="00EA075A">
        <w:trPr>
          <w:jc w:val="center"/>
        </w:trPr>
        <w:tc>
          <w:tcPr>
            <w:tcW w:w="3119" w:type="dxa"/>
            <w:vAlign w:val="center"/>
          </w:tcPr>
          <w:p w:rsidR="002831E2" w:rsidRPr="002831E2" w:rsidRDefault="002831E2" w:rsidP="00C420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831E2">
              <w:rPr>
                <w:rFonts w:ascii="Times New Roman" w:hAnsi="Times New Roman" w:cs="Times New Roman"/>
                <w:sz w:val="28"/>
                <w:szCs w:val="28"/>
              </w:rPr>
              <w:t>Ду 20 – Ду</w:t>
            </w:r>
            <w:r w:rsidRPr="002831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80</w:t>
            </w:r>
          </w:p>
        </w:tc>
        <w:tc>
          <w:tcPr>
            <w:tcW w:w="3118" w:type="dxa"/>
            <w:vAlign w:val="center"/>
          </w:tcPr>
          <w:p w:rsidR="002831E2" w:rsidRPr="002831E2" w:rsidRDefault="002831E2" w:rsidP="00C420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1E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8086.28</w:t>
            </w:r>
          </w:p>
        </w:tc>
        <w:tc>
          <w:tcPr>
            <w:tcW w:w="2879" w:type="dxa"/>
            <w:vMerge w:val="restart"/>
            <w:vAlign w:val="center"/>
          </w:tcPr>
          <w:p w:rsidR="002831E2" w:rsidRPr="002831E2" w:rsidRDefault="002831E2" w:rsidP="00C420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1E2">
              <w:rPr>
                <w:rFonts w:ascii="Times New Roman" w:hAnsi="Times New Roman" w:cs="Times New Roman"/>
                <w:sz w:val="28"/>
                <w:szCs w:val="28"/>
              </w:rPr>
              <w:t>48%</w:t>
            </w:r>
          </w:p>
        </w:tc>
      </w:tr>
      <w:tr w:rsidR="002831E2" w:rsidRPr="002831E2" w:rsidTr="00EA075A">
        <w:trPr>
          <w:jc w:val="center"/>
        </w:trPr>
        <w:tc>
          <w:tcPr>
            <w:tcW w:w="3119" w:type="dxa"/>
            <w:vAlign w:val="center"/>
          </w:tcPr>
          <w:p w:rsidR="002831E2" w:rsidRPr="002831E2" w:rsidRDefault="002831E2" w:rsidP="00C420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831E2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  <w:r w:rsidRPr="002831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100</w:t>
            </w:r>
            <w:r w:rsidRPr="002831E2">
              <w:rPr>
                <w:rFonts w:ascii="Times New Roman" w:hAnsi="Times New Roman" w:cs="Times New Roman"/>
                <w:sz w:val="28"/>
                <w:szCs w:val="28"/>
              </w:rPr>
              <w:t xml:space="preserve"> – Ду</w:t>
            </w:r>
            <w:r w:rsidRPr="002831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150</w:t>
            </w:r>
          </w:p>
        </w:tc>
        <w:tc>
          <w:tcPr>
            <w:tcW w:w="3118" w:type="dxa"/>
            <w:vAlign w:val="center"/>
          </w:tcPr>
          <w:p w:rsidR="002831E2" w:rsidRPr="002831E2" w:rsidRDefault="002831E2" w:rsidP="00C420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1E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12926.89</w:t>
            </w:r>
          </w:p>
        </w:tc>
        <w:tc>
          <w:tcPr>
            <w:tcW w:w="2879" w:type="dxa"/>
            <w:vMerge/>
            <w:vAlign w:val="center"/>
          </w:tcPr>
          <w:p w:rsidR="002831E2" w:rsidRPr="002831E2" w:rsidRDefault="002831E2" w:rsidP="00C420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31E2" w:rsidRPr="002831E2" w:rsidTr="00EA075A">
        <w:trPr>
          <w:jc w:val="center"/>
        </w:trPr>
        <w:tc>
          <w:tcPr>
            <w:tcW w:w="3119" w:type="dxa"/>
            <w:vAlign w:val="center"/>
          </w:tcPr>
          <w:p w:rsidR="002831E2" w:rsidRPr="002831E2" w:rsidRDefault="002831E2" w:rsidP="00C420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1E2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  <w:r w:rsidRPr="002831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150 </w:t>
            </w:r>
            <w:r w:rsidRPr="002831E2">
              <w:rPr>
                <w:rFonts w:ascii="Times New Roman" w:hAnsi="Times New Roman" w:cs="Times New Roman"/>
                <w:sz w:val="28"/>
                <w:szCs w:val="28"/>
              </w:rPr>
              <w:t>– Ду300</w:t>
            </w:r>
          </w:p>
        </w:tc>
        <w:tc>
          <w:tcPr>
            <w:tcW w:w="3118" w:type="dxa"/>
            <w:vAlign w:val="center"/>
          </w:tcPr>
          <w:p w:rsidR="002831E2" w:rsidRPr="002831E2" w:rsidRDefault="002831E2" w:rsidP="00C420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1E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9794.01</w:t>
            </w:r>
          </w:p>
        </w:tc>
        <w:tc>
          <w:tcPr>
            <w:tcW w:w="2879" w:type="dxa"/>
            <w:vMerge/>
            <w:vAlign w:val="center"/>
          </w:tcPr>
          <w:p w:rsidR="002831E2" w:rsidRPr="002831E2" w:rsidRDefault="002831E2" w:rsidP="00C420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F41F9" w:rsidRDefault="008F41F9" w:rsidP="00C4207A">
      <w:pPr>
        <w:spacing w:after="0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4C1" w:rsidRDefault="006904C1" w:rsidP="00C4207A">
      <w:pPr>
        <w:spacing w:after="0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Н.п. Маняуз и н.п. Яна юл к централизованной системе горячего водоснабжения г.Азнакаево не подключены. </w:t>
      </w:r>
    </w:p>
    <w:p w:rsidR="006904C1" w:rsidRDefault="006904C1" w:rsidP="00C4207A">
      <w:pPr>
        <w:spacing w:after="0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Охват населения г. Азнакаево централизованной системой горячего водоснабжения составляет 45%. </w:t>
      </w:r>
    </w:p>
    <w:p w:rsidR="00C4207A" w:rsidRPr="00C4207A" w:rsidRDefault="00C4207A" w:rsidP="00B86599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C4207A">
        <w:rPr>
          <w:rFonts w:ascii="Times New Roman" w:hAnsi="Times New Roman" w:cs="Times New Roman"/>
          <w:b/>
          <w:sz w:val="28"/>
          <w:szCs w:val="28"/>
        </w:rPr>
        <w:t>2.</w:t>
      </w:r>
      <w:r w:rsidR="00491F9F">
        <w:rPr>
          <w:rFonts w:ascii="Times New Roman" w:hAnsi="Times New Roman" w:cs="Times New Roman"/>
          <w:b/>
          <w:sz w:val="28"/>
          <w:szCs w:val="28"/>
        </w:rPr>
        <w:t>7</w:t>
      </w:r>
      <w:r w:rsidRPr="00C4207A">
        <w:rPr>
          <w:rFonts w:ascii="Times New Roman" w:hAnsi="Times New Roman" w:cs="Times New Roman"/>
          <w:b/>
          <w:sz w:val="28"/>
          <w:szCs w:val="28"/>
        </w:rPr>
        <w:t>.Перечень лиц, владеющих объектами централизованной системы водоснабжения.</w:t>
      </w:r>
    </w:p>
    <w:p w:rsidR="00C4207A" w:rsidRDefault="00C4207A" w:rsidP="005436D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207A">
        <w:rPr>
          <w:rFonts w:ascii="Times New Roman" w:hAnsi="Times New Roman" w:cs="Times New Roman"/>
          <w:sz w:val="28"/>
          <w:szCs w:val="28"/>
        </w:rPr>
        <w:t xml:space="preserve"> Постановлением № 04 от 17.02.2014 года «Об определении гарантирующей организации для централизованной системы   водоснабжения и водоотведения на территории г. Азнакаево Азнакаевского муниципального района Республики Татарстан» </w:t>
      </w:r>
      <w:r>
        <w:rPr>
          <w:rFonts w:ascii="Times New Roman" w:hAnsi="Times New Roman" w:cs="Times New Roman"/>
          <w:sz w:val="28"/>
          <w:szCs w:val="28"/>
        </w:rPr>
        <w:t>АО «</w:t>
      </w:r>
      <w:r w:rsidRPr="00C4207A">
        <w:rPr>
          <w:rFonts w:ascii="Times New Roman" w:hAnsi="Times New Roman" w:cs="Times New Roman"/>
          <w:sz w:val="28"/>
          <w:szCs w:val="28"/>
        </w:rPr>
        <w:t>Азнакаевское ПТС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4207A">
        <w:rPr>
          <w:rFonts w:ascii="Times New Roman" w:hAnsi="Times New Roman" w:cs="Times New Roman"/>
          <w:sz w:val="28"/>
          <w:szCs w:val="28"/>
        </w:rPr>
        <w:t xml:space="preserve"> - наделен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4207A">
        <w:rPr>
          <w:rFonts w:ascii="Times New Roman" w:hAnsi="Times New Roman" w:cs="Times New Roman"/>
          <w:sz w:val="28"/>
          <w:szCs w:val="28"/>
        </w:rPr>
        <w:t xml:space="preserve"> статусом гарантирующей организации в сфере водоснабжения и водоотведения в городе Азнакаево.</w:t>
      </w:r>
    </w:p>
    <w:p w:rsidR="005436DB" w:rsidRDefault="005436DB" w:rsidP="003F6DD5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</w:rPr>
      </w:pPr>
      <w:bookmarkStart w:id="2" w:name="_Toc382917372"/>
    </w:p>
    <w:p w:rsidR="005436DB" w:rsidRDefault="005436DB" w:rsidP="003F6DD5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</w:rPr>
      </w:pPr>
    </w:p>
    <w:p w:rsidR="005436DB" w:rsidRDefault="005436DB" w:rsidP="003F6DD5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</w:rPr>
      </w:pPr>
    </w:p>
    <w:p w:rsidR="005436DB" w:rsidRDefault="005436DB" w:rsidP="003F6DD5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</w:rPr>
      </w:pPr>
    </w:p>
    <w:p w:rsidR="005436DB" w:rsidRDefault="005436DB" w:rsidP="003F6DD5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</w:rPr>
      </w:pPr>
    </w:p>
    <w:p w:rsidR="005436DB" w:rsidRDefault="005436DB" w:rsidP="003F6DD5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</w:rPr>
      </w:pPr>
    </w:p>
    <w:p w:rsidR="005436DB" w:rsidRDefault="005436DB" w:rsidP="003F6DD5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</w:rPr>
      </w:pPr>
    </w:p>
    <w:p w:rsidR="005436DB" w:rsidRDefault="005436DB" w:rsidP="003F6DD5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</w:rPr>
      </w:pPr>
    </w:p>
    <w:p w:rsidR="005436DB" w:rsidRDefault="005436DB" w:rsidP="003F6DD5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</w:rPr>
      </w:pPr>
    </w:p>
    <w:p w:rsidR="005436DB" w:rsidRDefault="005436DB" w:rsidP="003F6DD5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</w:rPr>
      </w:pPr>
    </w:p>
    <w:p w:rsidR="005436DB" w:rsidRDefault="005436DB" w:rsidP="003F6DD5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</w:rPr>
      </w:pPr>
    </w:p>
    <w:p w:rsidR="005436DB" w:rsidRDefault="005436DB" w:rsidP="003F6DD5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</w:rPr>
      </w:pPr>
    </w:p>
    <w:p w:rsidR="005436DB" w:rsidRDefault="005436DB" w:rsidP="003F6DD5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</w:rPr>
      </w:pPr>
    </w:p>
    <w:p w:rsidR="005436DB" w:rsidRDefault="005436DB" w:rsidP="003F6DD5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</w:rPr>
      </w:pPr>
    </w:p>
    <w:p w:rsidR="005436DB" w:rsidRDefault="005436DB" w:rsidP="003F6DD5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</w:rPr>
      </w:pPr>
    </w:p>
    <w:p w:rsidR="00FB6EC6" w:rsidRPr="00FB6EC6" w:rsidRDefault="00FB6EC6" w:rsidP="003F6DD5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</w:rPr>
      </w:pPr>
      <w:r w:rsidRPr="00FB6EC6">
        <w:rPr>
          <w:rFonts w:ascii="Times New Roman" w:hAnsi="Times New Roman" w:cs="Times New Roman"/>
          <w:b/>
        </w:rPr>
        <w:lastRenderedPageBreak/>
        <w:t>Глава 3.</w:t>
      </w:r>
    </w:p>
    <w:p w:rsidR="00A27748" w:rsidRPr="00D43303" w:rsidRDefault="00A27748" w:rsidP="00491F9F">
      <w:pPr>
        <w:pStyle w:val="2"/>
        <w:numPr>
          <w:ilvl w:val="0"/>
          <w:numId w:val="29"/>
        </w:numPr>
        <w:tabs>
          <w:tab w:val="left" w:pos="1134"/>
          <w:tab w:val="left" w:pos="1418"/>
        </w:tabs>
        <w:spacing w:before="0" w:line="360" w:lineRule="auto"/>
        <w:ind w:left="0" w:firstLine="851"/>
        <w:rPr>
          <w:rFonts w:ascii="Times New Roman" w:hAnsi="Times New Roman" w:cs="Times New Roman"/>
        </w:rPr>
      </w:pPr>
      <w:r w:rsidRPr="00D43303">
        <w:rPr>
          <w:rFonts w:ascii="Times New Roman" w:hAnsi="Times New Roman" w:cs="Times New Roman"/>
          <w:b/>
        </w:rPr>
        <w:t>Направления развития централизованных систем водоснабжения г. Азнакаево</w:t>
      </w:r>
      <w:r w:rsidRPr="00D43303">
        <w:rPr>
          <w:rFonts w:ascii="Times New Roman" w:hAnsi="Times New Roman" w:cs="Times New Roman"/>
        </w:rPr>
        <w:t>.</w:t>
      </w:r>
      <w:bookmarkEnd w:id="2"/>
    </w:p>
    <w:p w:rsidR="00D43303" w:rsidRDefault="00D43303" w:rsidP="00D43303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D43303">
        <w:rPr>
          <w:rFonts w:ascii="Times New Roman" w:hAnsi="Times New Roman" w:cs="Times New Roman"/>
          <w:sz w:val="28"/>
          <w:szCs w:val="28"/>
        </w:rPr>
        <w:t>На диаграмме представленной ниже</w:t>
      </w:r>
      <w:r>
        <w:rPr>
          <w:rFonts w:ascii="Times New Roman" w:hAnsi="Times New Roman" w:cs="Times New Roman"/>
          <w:sz w:val="28"/>
          <w:szCs w:val="28"/>
        </w:rPr>
        <w:t xml:space="preserve"> (Рис.3.1.),</w:t>
      </w:r>
      <w:r w:rsidRPr="00D43303">
        <w:rPr>
          <w:rFonts w:ascii="Times New Roman" w:hAnsi="Times New Roman" w:cs="Times New Roman"/>
          <w:sz w:val="28"/>
          <w:szCs w:val="28"/>
        </w:rPr>
        <w:t xml:space="preserve"> приведены данные по фактической структуре</w:t>
      </w:r>
      <w:r>
        <w:rPr>
          <w:rFonts w:ascii="Times New Roman" w:hAnsi="Times New Roman" w:cs="Times New Roman"/>
          <w:sz w:val="28"/>
          <w:szCs w:val="28"/>
        </w:rPr>
        <w:t xml:space="preserve"> потребления хозяйственно-питьевой воды в 2024г. в г. Азнакаево.</w:t>
      </w:r>
    </w:p>
    <w:p w:rsidR="00D43303" w:rsidRDefault="00D43303" w:rsidP="00D43303">
      <w:pPr>
        <w:spacing w:after="0"/>
        <w:ind w:left="6229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№3.1.</w:t>
      </w:r>
    </w:p>
    <w:p w:rsidR="003F6DD5" w:rsidRDefault="00D43303" w:rsidP="003F6DD5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900D04" wp14:editId="524FFDC3">
            <wp:extent cx="5650301" cy="2605178"/>
            <wp:effectExtent l="0" t="0" r="26670" b="2413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Pr="00D433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3303" w:rsidRDefault="00D43303" w:rsidP="007A0587">
      <w:pPr>
        <w:spacing w:after="0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303">
        <w:rPr>
          <w:rFonts w:ascii="Times New Roman" w:hAnsi="Times New Roman" w:cs="Times New Roman"/>
          <w:noProof/>
          <w:sz w:val="28"/>
          <w:szCs w:val="28"/>
          <w:lang w:eastAsia="ru-RU"/>
        </w:rPr>
        <w:t>Из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D43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3431111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поднятой и приобретенной воды реализовано </w:t>
      </w:r>
      <w:r w:rsidRPr="00D43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1638567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 этом 83% потребления воды приходится на население.</w:t>
      </w:r>
    </w:p>
    <w:p w:rsidR="00D43303" w:rsidRPr="00491F9F" w:rsidRDefault="00D43303" w:rsidP="00491F9F">
      <w:pPr>
        <w:pStyle w:val="ab"/>
        <w:keepNext/>
        <w:keepLines/>
        <w:numPr>
          <w:ilvl w:val="1"/>
          <w:numId w:val="29"/>
        </w:numPr>
        <w:spacing w:after="0"/>
        <w:ind w:left="0" w:firstLine="851"/>
        <w:outlineLvl w:val="3"/>
        <w:rPr>
          <w:rFonts w:ascii="Times New Roman" w:eastAsiaTheme="majorEastAsia" w:hAnsi="Times New Roman" w:cs="Times New Roman"/>
          <w:b/>
          <w:bCs/>
          <w:iCs/>
          <w:sz w:val="28"/>
          <w:szCs w:val="28"/>
        </w:rPr>
      </w:pPr>
      <w:r w:rsidRPr="00491F9F">
        <w:rPr>
          <w:rFonts w:ascii="Times New Roman" w:eastAsiaTheme="majorEastAsia" w:hAnsi="Times New Roman" w:cs="Times New Roman"/>
          <w:b/>
          <w:bCs/>
          <w:iCs/>
          <w:sz w:val="28"/>
          <w:szCs w:val="28"/>
        </w:rPr>
        <w:t>Расчет объемов</w:t>
      </w:r>
      <w:r w:rsidR="007A0587" w:rsidRPr="00491F9F">
        <w:rPr>
          <w:rFonts w:ascii="Times New Roman" w:eastAsiaTheme="majorEastAsia" w:hAnsi="Times New Roman" w:cs="Times New Roman"/>
          <w:b/>
          <w:bCs/>
          <w:iCs/>
          <w:sz w:val="28"/>
          <w:szCs w:val="28"/>
        </w:rPr>
        <w:t xml:space="preserve"> потребления воды на нужды водоснабжения,</w:t>
      </w:r>
      <w:r w:rsidRPr="00491F9F">
        <w:rPr>
          <w:rFonts w:ascii="Times New Roman" w:eastAsiaTheme="majorEastAsia" w:hAnsi="Times New Roman" w:cs="Times New Roman"/>
          <w:b/>
          <w:bCs/>
          <w:iCs/>
          <w:sz w:val="28"/>
          <w:szCs w:val="28"/>
        </w:rPr>
        <w:t xml:space="preserve"> расхода и потерь воды при транспортировке</w:t>
      </w:r>
      <w:r w:rsidR="007A0587" w:rsidRPr="00491F9F">
        <w:rPr>
          <w:rFonts w:ascii="Times New Roman" w:eastAsiaTheme="majorEastAsia" w:hAnsi="Times New Roman" w:cs="Times New Roman"/>
          <w:b/>
          <w:bCs/>
          <w:iCs/>
          <w:sz w:val="28"/>
          <w:szCs w:val="28"/>
        </w:rPr>
        <w:t xml:space="preserve"> потребителям.</w:t>
      </w:r>
    </w:p>
    <w:p w:rsidR="007A0587" w:rsidRPr="007A0587" w:rsidRDefault="007A0587" w:rsidP="005436D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0587">
        <w:rPr>
          <w:rFonts w:ascii="Times New Roman" w:hAnsi="Times New Roman" w:cs="Times New Roman"/>
          <w:sz w:val="28"/>
          <w:szCs w:val="28"/>
        </w:rPr>
        <w:t>Общегородское водопотребление включает в себя расход воды на хозяйственно-питьевые нужды жилых и общественных зданий, на нужды промышленных предприятий, на внутреннее и наружное пожаротушение и на полив приусадебных участков.</w:t>
      </w:r>
    </w:p>
    <w:p w:rsidR="007A0587" w:rsidRPr="007A0587" w:rsidRDefault="007A0587" w:rsidP="005436D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0587">
        <w:rPr>
          <w:rFonts w:ascii="Times New Roman" w:hAnsi="Times New Roman" w:cs="Times New Roman"/>
          <w:sz w:val="28"/>
          <w:szCs w:val="28"/>
        </w:rPr>
        <w:t>Расход воды на хозяйственно-питьевые нужды населения пропорционален числу жителей и зависит от степени благоустройства жилой зоны:</w:t>
      </w:r>
    </w:p>
    <w:p w:rsidR="007A0587" w:rsidRPr="007A0587" w:rsidRDefault="007A0587" w:rsidP="005436D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058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7A05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C6FB3A" wp14:editId="29A0D4A9">
            <wp:extent cx="1533525" cy="228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587">
        <w:rPr>
          <w:rFonts w:ascii="Times New Roman" w:hAnsi="Times New Roman" w:cs="Times New Roman"/>
          <w:sz w:val="28"/>
          <w:szCs w:val="28"/>
        </w:rPr>
        <w:t>, м³/сут</w:t>
      </w:r>
    </w:p>
    <w:p w:rsidR="00031EBA" w:rsidRDefault="007A0587" w:rsidP="005436DB">
      <w:pPr>
        <w:pStyle w:val="ab"/>
        <w:numPr>
          <w:ilvl w:val="0"/>
          <w:numId w:val="12"/>
        </w:numPr>
        <w:tabs>
          <w:tab w:val="clear" w:pos="720"/>
          <w:tab w:val="num" w:pos="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31EBA">
        <w:rPr>
          <w:rFonts w:ascii="Times New Roman" w:hAnsi="Times New Roman" w:cs="Times New Roman"/>
          <w:sz w:val="28"/>
          <w:szCs w:val="28"/>
        </w:rPr>
        <w:t xml:space="preserve">- число жителей </w:t>
      </w:r>
    </w:p>
    <w:p w:rsidR="00D43303" w:rsidRPr="00031EBA" w:rsidRDefault="00B23708" w:rsidP="005436DB">
      <w:pPr>
        <w:pStyle w:val="ab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5260" cy="190500"/>
            <wp:effectExtent l="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0587" w:rsidRPr="00031EBA">
        <w:rPr>
          <w:rFonts w:ascii="Times New Roman" w:hAnsi="Times New Roman" w:cs="Times New Roman"/>
          <w:color w:val="000000"/>
          <w:sz w:val="28"/>
          <w:szCs w:val="28"/>
        </w:rPr>
        <w:t>- удельное водопотребление</w:t>
      </w:r>
      <w:r w:rsidR="007A0587" w:rsidRPr="00031EBA">
        <w:rPr>
          <w:rFonts w:ascii="Times New Roman" w:hAnsi="Times New Roman" w:cs="Times New Roman"/>
          <w:sz w:val="28"/>
          <w:szCs w:val="28"/>
        </w:rPr>
        <w:t xml:space="preserve"> на хозяйственно-питьевые нужды 1 человека, приняты согласно СП 31-13330 -2021 «Водоснабжение, Наружные сети и сооружения» п.5.1., с учетом климатических условий. </w:t>
      </w:r>
    </w:p>
    <w:p w:rsidR="00A96EE3" w:rsidRDefault="00A96EE3" w:rsidP="00A96EE3">
      <w:pPr>
        <w:spacing w:after="0"/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Расчетное суточное </w:t>
      </w:r>
      <w:r w:rsidRPr="00A96EE3">
        <w:rPr>
          <w:rFonts w:ascii="Times New Roman" w:hAnsi="Times New Roman" w:cs="Times New Roman"/>
          <w:sz w:val="28"/>
          <w:szCs w:val="28"/>
          <w:shd w:val="clear" w:color="auto" w:fill="FFFFFF"/>
        </w:rPr>
        <w:t>хозяйственно-питьевое водопотребление в поселениях и городских округах на одного жителя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составит:</w:t>
      </w:r>
    </w:p>
    <w:p w:rsidR="00A96EE3" w:rsidRDefault="00A96EE3" w:rsidP="00A96EE3">
      <w:pPr>
        <w:spacing w:after="0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- 2024г.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сут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96E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= </w:t>
      </w:r>
      <w:r w:rsidRPr="00A96E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5594.325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/сутки, фактическое </w:t>
      </w:r>
      <w:r w:rsidR="00662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62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3789.89м</w:t>
      </w:r>
      <w:r w:rsidR="006626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="00662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/сутки(отчетные данные АО «АПТС»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96EE3" w:rsidRDefault="00A96EE3" w:rsidP="00A96EE3">
      <w:pPr>
        <w:spacing w:after="0"/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- 2035г.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сут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96EE3">
        <w:rPr>
          <w:rFonts w:ascii="Times New Roman" w:hAnsi="Times New Roman" w:cs="Times New Roman"/>
          <w:sz w:val="28"/>
          <w:szCs w:val="28"/>
          <w:shd w:val="clear" w:color="auto" w:fill="FFFFFF"/>
        </w:rPr>
        <w:t>=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5622.375 м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/сутки.</w:t>
      </w:r>
    </w:p>
    <w:p w:rsidR="006626A7" w:rsidRDefault="006626A7" w:rsidP="00A96EE3">
      <w:pPr>
        <w:spacing w:after="0"/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26A7">
        <w:rPr>
          <w:rFonts w:ascii="Times New Roman" w:hAnsi="Times New Roman" w:cs="Times New Roman"/>
          <w:sz w:val="28"/>
          <w:szCs w:val="28"/>
          <w:shd w:val="clear" w:color="auto" w:fill="FFFFFF"/>
        </w:rPr>
        <w:t>Расходы воды на поливку в поселениях, городских округах и на территории промышленных предприятий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6626A7" w:rsidRDefault="006626A7" w:rsidP="00A96EE3">
      <w:pPr>
        <w:spacing w:after="0"/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- 2024г.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сут.пол.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= 1695.25 м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/сут.;</w:t>
      </w:r>
    </w:p>
    <w:p w:rsidR="006626A7" w:rsidRDefault="006626A7" w:rsidP="00A96EE3">
      <w:pPr>
        <w:spacing w:after="0"/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- 2035г.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сут.пол.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= 1703.75 м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/сут.</w:t>
      </w:r>
    </w:p>
    <w:p w:rsidR="006626A7" w:rsidRDefault="002724F5" w:rsidP="00A96EE3">
      <w:pPr>
        <w:spacing w:after="0"/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Расходы воды на пожаротушение из расчета 2 одновременных пожара с расходом 25л/сек.:</w:t>
      </w:r>
    </w:p>
    <w:p w:rsidR="002724F5" w:rsidRDefault="002724F5" w:rsidP="00A96EE3">
      <w:pPr>
        <w:spacing w:after="0"/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- 2024</w:t>
      </w:r>
      <w:r w:rsidR="004C32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г. </w:t>
      </w:r>
      <w:r w:rsidR="004C32E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Q</w:t>
      </w:r>
      <w:r w:rsidR="004C32EE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сут.пож.</w:t>
      </w:r>
      <w:r w:rsidR="004C32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= 540 м</w:t>
      </w:r>
      <w:r w:rsidR="004C32EE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3</w:t>
      </w:r>
      <w:r w:rsidR="004C32EE">
        <w:rPr>
          <w:rFonts w:ascii="Times New Roman" w:hAnsi="Times New Roman" w:cs="Times New Roman"/>
          <w:sz w:val="28"/>
          <w:szCs w:val="28"/>
          <w:shd w:val="clear" w:color="auto" w:fill="FFFFFF"/>
        </w:rPr>
        <w:t>/сут.;</w:t>
      </w:r>
    </w:p>
    <w:p w:rsidR="004C32EE" w:rsidRPr="004C32EE" w:rsidRDefault="004C32EE" w:rsidP="00A96EE3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- 2035г.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сут.пож.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= 540 м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/сут.</w:t>
      </w:r>
    </w:p>
    <w:p w:rsidR="00A96EE3" w:rsidRPr="00E7112B" w:rsidRDefault="001D4ED1" w:rsidP="00E7112B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E7112B">
        <w:rPr>
          <w:rFonts w:ascii="Times New Roman" w:hAnsi="Times New Roman" w:cs="Times New Roman"/>
          <w:sz w:val="28"/>
          <w:szCs w:val="28"/>
        </w:rPr>
        <w:t>Расходы воды на водоснабжение предприятий приняты по фактическому потреблению воды за 2024г</w:t>
      </w:r>
      <w:r w:rsidR="00E34855" w:rsidRPr="00E7112B">
        <w:rPr>
          <w:rFonts w:ascii="Times New Roman" w:hAnsi="Times New Roman" w:cs="Times New Roman"/>
          <w:sz w:val="28"/>
          <w:szCs w:val="28"/>
        </w:rPr>
        <w:t>., динамика потребления воды предприятиями с 2021 года неизменна</w:t>
      </w:r>
      <w:r w:rsidR="007C45DA">
        <w:rPr>
          <w:rFonts w:ascii="Times New Roman" w:hAnsi="Times New Roman" w:cs="Times New Roman"/>
          <w:sz w:val="28"/>
          <w:szCs w:val="28"/>
        </w:rPr>
        <w:t xml:space="preserve"> и составляет 7% в год</w:t>
      </w:r>
      <w:r w:rsidR="00E34855" w:rsidRPr="00E7112B">
        <w:rPr>
          <w:rFonts w:ascii="Times New Roman" w:hAnsi="Times New Roman" w:cs="Times New Roman"/>
          <w:sz w:val="28"/>
          <w:szCs w:val="28"/>
        </w:rPr>
        <w:t>.</w:t>
      </w:r>
    </w:p>
    <w:p w:rsidR="00E34855" w:rsidRPr="00E7112B" w:rsidRDefault="00E34855" w:rsidP="00B86599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12B">
        <w:rPr>
          <w:rFonts w:ascii="Times New Roman" w:hAnsi="Times New Roman" w:cs="Times New Roman"/>
          <w:sz w:val="28"/>
          <w:szCs w:val="28"/>
        </w:rPr>
        <w:t xml:space="preserve">- 2024г. - </w:t>
      </w:r>
      <w:r w:rsidRPr="00E7112B">
        <w:rPr>
          <w:rFonts w:ascii="Times New Roman" w:eastAsia="Times New Roman" w:hAnsi="Times New Roman" w:cs="Times New Roman"/>
          <w:sz w:val="28"/>
          <w:szCs w:val="28"/>
          <w:lang w:eastAsia="ru-RU"/>
        </w:rPr>
        <w:t>410.96 м</w:t>
      </w:r>
      <w:r w:rsidRPr="00E7112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E7112B">
        <w:rPr>
          <w:rFonts w:ascii="Times New Roman" w:eastAsia="Times New Roman" w:hAnsi="Times New Roman" w:cs="Times New Roman"/>
          <w:sz w:val="28"/>
          <w:szCs w:val="28"/>
          <w:lang w:eastAsia="ru-RU"/>
        </w:rPr>
        <w:t>/сутки;</w:t>
      </w:r>
    </w:p>
    <w:p w:rsidR="00E34855" w:rsidRPr="00E7112B" w:rsidRDefault="00E34855" w:rsidP="00B86599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1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- 2035г. – </w:t>
      </w:r>
      <w:r w:rsidR="007C45DA" w:rsidRPr="007C4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865.01</w:t>
      </w:r>
      <w:r w:rsidR="007C45DA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E7112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7112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E7112B">
        <w:rPr>
          <w:rFonts w:ascii="Times New Roman" w:eastAsia="Times New Roman" w:hAnsi="Times New Roman" w:cs="Times New Roman"/>
          <w:sz w:val="28"/>
          <w:szCs w:val="28"/>
          <w:lang w:eastAsia="ru-RU"/>
        </w:rPr>
        <w:t>/сутки.</w:t>
      </w:r>
    </w:p>
    <w:p w:rsidR="00E33F15" w:rsidRPr="00E7112B" w:rsidRDefault="00E33F15" w:rsidP="00E7112B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12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Затраты воды на собственные нужды АО «Азнакаевское ПТС» и выработку тепловой энергии:</w:t>
      </w:r>
    </w:p>
    <w:p w:rsidR="00E33F15" w:rsidRPr="00E7112B" w:rsidRDefault="00E33F15" w:rsidP="00E7112B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12B">
        <w:rPr>
          <w:rFonts w:ascii="Times New Roman" w:eastAsia="Times New Roman" w:hAnsi="Times New Roman" w:cs="Times New Roman"/>
          <w:sz w:val="28"/>
          <w:szCs w:val="28"/>
          <w:lang w:eastAsia="ru-RU"/>
        </w:rPr>
        <w:t>- 2024г. – 1426 м</w:t>
      </w:r>
      <w:r w:rsidRPr="00E7112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E7112B">
        <w:rPr>
          <w:rFonts w:ascii="Times New Roman" w:eastAsia="Times New Roman" w:hAnsi="Times New Roman" w:cs="Times New Roman"/>
          <w:sz w:val="28"/>
          <w:szCs w:val="28"/>
          <w:lang w:eastAsia="ru-RU"/>
        </w:rPr>
        <w:t>/сутки;</w:t>
      </w:r>
    </w:p>
    <w:p w:rsidR="00E34855" w:rsidRPr="00E7112B" w:rsidRDefault="00E33F15" w:rsidP="00E7112B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12B">
        <w:rPr>
          <w:rFonts w:ascii="Times New Roman" w:eastAsia="Times New Roman" w:hAnsi="Times New Roman" w:cs="Times New Roman"/>
          <w:sz w:val="28"/>
          <w:szCs w:val="28"/>
          <w:lang w:eastAsia="ru-RU"/>
        </w:rPr>
        <w:t>- 2035г. – 2524 м</w:t>
      </w:r>
      <w:r w:rsidRPr="00E7112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E7112B">
        <w:rPr>
          <w:rFonts w:ascii="Times New Roman" w:eastAsia="Times New Roman" w:hAnsi="Times New Roman" w:cs="Times New Roman"/>
          <w:sz w:val="28"/>
          <w:szCs w:val="28"/>
          <w:lang w:eastAsia="ru-RU"/>
        </w:rPr>
        <w:t>/сутки.</w:t>
      </w:r>
    </w:p>
    <w:p w:rsidR="00E7112B" w:rsidRPr="00E7112B" w:rsidRDefault="00E7112B" w:rsidP="00E7112B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12B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затраты воды на собственные нужды АО «Азнакаевское ПТС» входят :</w:t>
      </w:r>
    </w:p>
    <w:p w:rsidR="00E7112B" w:rsidRPr="00E7112B" w:rsidRDefault="00E7112B" w:rsidP="00E7112B">
      <w:pPr>
        <w:pStyle w:val="ab"/>
        <w:tabs>
          <w:tab w:val="left" w:pos="142"/>
          <w:tab w:val="left" w:pos="993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112B">
        <w:rPr>
          <w:rFonts w:ascii="Times New Roman" w:hAnsi="Times New Roman" w:cs="Times New Roman"/>
          <w:sz w:val="28"/>
          <w:szCs w:val="28"/>
        </w:rPr>
        <w:t>- нормированные расходы на обслуживание сетей;</w:t>
      </w:r>
    </w:p>
    <w:p w:rsidR="00E7112B" w:rsidRPr="00E7112B" w:rsidRDefault="00E7112B" w:rsidP="00E7112B">
      <w:pPr>
        <w:pStyle w:val="ab"/>
        <w:tabs>
          <w:tab w:val="left" w:pos="142"/>
          <w:tab w:val="left" w:pos="993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112B">
        <w:rPr>
          <w:rFonts w:ascii="Times New Roman" w:hAnsi="Times New Roman" w:cs="Times New Roman"/>
          <w:sz w:val="28"/>
          <w:szCs w:val="28"/>
        </w:rPr>
        <w:t>- нормированные потери в сетях.</w:t>
      </w:r>
    </w:p>
    <w:p w:rsidR="00E7112B" w:rsidRDefault="00E7112B" w:rsidP="00531067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112B">
        <w:rPr>
          <w:rFonts w:ascii="Times New Roman" w:hAnsi="Times New Roman" w:cs="Times New Roman"/>
          <w:sz w:val="28"/>
          <w:szCs w:val="28"/>
        </w:rPr>
        <w:t xml:space="preserve">Расчет объемов расхода </w:t>
      </w:r>
      <w:r>
        <w:rPr>
          <w:rFonts w:ascii="Times New Roman" w:hAnsi="Times New Roman" w:cs="Times New Roman"/>
          <w:sz w:val="28"/>
          <w:szCs w:val="28"/>
        </w:rPr>
        <w:t xml:space="preserve">на обслуживание сетей </w:t>
      </w:r>
      <w:r w:rsidRPr="00E7112B">
        <w:rPr>
          <w:rFonts w:ascii="Times New Roman" w:hAnsi="Times New Roman" w:cs="Times New Roman"/>
          <w:sz w:val="28"/>
          <w:szCs w:val="28"/>
        </w:rPr>
        <w:t xml:space="preserve">и потерь воды при транспортировке выполнен согласно Методическим указаниям по расчету расходов и потерь горячей, питьевой, технической воды в централизованных системах водоснабжения при ее производстве и транспортировке, утвержденным приказом Министерства строительства и жилищно-коммунального хозяйства Российской Федерации от 17 октября 2014 г. №640/пр. </w:t>
      </w:r>
    </w:p>
    <w:p w:rsidR="00E7112B" w:rsidRDefault="00E7112B" w:rsidP="00531067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112B">
        <w:rPr>
          <w:rFonts w:ascii="Times New Roman" w:hAnsi="Times New Roman" w:cs="Times New Roman"/>
          <w:sz w:val="28"/>
          <w:szCs w:val="28"/>
        </w:rPr>
        <w:lastRenderedPageBreak/>
        <w:t>Исходные данные для выполнения расчетов были приняты из базового 20</w:t>
      </w:r>
      <w:r>
        <w:rPr>
          <w:rFonts w:ascii="Times New Roman" w:hAnsi="Times New Roman" w:cs="Times New Roman"/>
          <w:sz w:val="28"/>
          <w:szCs w:val="28"/>
        </w:rPr>
        <w:t>24</w:t>
      </w:r>
      <w:r w:rsidRPr="00E7112B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531067" w:rsidRPr="00531067" w:rsidRDefault="00531067" w:rsidP="00531067">
      <w:pPr>
        <w:tabs>
          <w:tab w:val="left" w:pos="142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31067">
        <w:rPr>
          <w:rFonts w:ascii="Times New Roman" w:hAnsi="Times New Roman" w:cs="Times New Roman"/>
          <w:sz w:val="28"/>
          <w:szCs w:val="28"/>
        </w:rPr>
        <w:t xml:space="preserve">В таблице </w:t>
      </w:r>
      <w:r>
        <w:rPr>
          <w:rFonts w:ascii="Times New Roman" w:hAnsi="Times New Roman" w:cs="Times New Roman"/>
          <w:sz w:val="28"/>
          <w:szCs w:val="28"/>
        </w:rPr>
        <w:t>№ 3.</w:t>
      </w:r>
      <w:r w:rsidRPr="00531067">
        <w:rPr>
          <w:rFonts w:ascii="Times New Roman" w:hAnsi="Times New Roman" w:cs="Times New Roman"/>
          <w:sz w:val="28"/>
          <w:szCs w:val="28"/>
        </w:rPr>
        <w:t>1 представлена сводная таблица расчета потерь воды при транспортировке.</w:t>
      </w:r>
    </w:p>
    <w:p w:rsidR="00B86599" w:rsidRDefault="00531067" w:rsidP="00531067">
      <w:pPr>
        <w:tabs>
          <w:tab w:val="left" w:pos="142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31067">
        <w:rPr>
          <w:rFonts w:ascii="Times New Roman" w:hAnsi="Times New Roman" w:cs="Times New Roman"/>
          <w:sz w:val="28"/>
          <w:szCs w:val="28"/>
        </w:rPr>
        <w:t xml:space="preserve">В таблице </w:t>
      </w:r>
      <w:r>
        <w:rPr>
          <w:rFonts w:ascii="Times New Roman" w:hAnsi="Times New Roman" w:cs="Times New Roman"/>
          <w:sz w:val="28"/>
          <w:szCs w:val="28"/>
        </w:rPr>
        <w:t>№ 3.</w:t>
      </w:r>
      <w:r w:rsidRPr="00531067">
        <w:rPr>
          <w:rFonts w:ascii="Times New Roman" w:hAnsi="Times New Roman" w:cs="Times New Roman"/>
          <w:sz w:val="28"/>
          <w:szCs w:val="28"/>
        </w:rPr>
        <w:t>2 представлена сводная таблица расчета объемов расходов воды на обслуживание сетей</w:t>
      </w:r>
      <w:r w:rsidR="00B86599">
        <w:rPr>
          <w:rFonts w:ascii="Times New Roman" w:hAnsi="Times New Roman" w:cs="Times New Roman"/>
          <w:sz w:val="28"/>
          <w:szCs w:val="28"/>
        </w:rPr>
        <w:t>.</w:t>
      </w:r>
    </w:p>
    <w:p w:rsidR="00B86599" w:rsidRDefault="00B86599" w:rsidP="00531067">
      <w:pPr>
        <w:tabs>
          <w:tab w:val="left" w:pos="142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B86599" w:rsidRDefault="00B86599" w:rsidP="00531067">
      <w:pPr>
        <w:tabs>
          <w:tab w:val="left" w:pos="142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B86599" w:rsidRDefault="00B86599" w:rsidP="00531067">
      <w:pPr>
        <w:tabs>
          <w:tab w:val="left" w:pos="142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B86599" w:rsidRDefault="00B86599" w:rsidP="00531067">
      <w:pPr>
        <w:tabs>
          <w:tab w:val="left" w:pos="142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B86599" w:rsidRDefault="00B86599" w:rsidP="00531067">
      <w:pPr>
        <w:tabs>
          <w:tab w:val="left" w:pos="142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B86599" w:rsidRDefault="00B86599" w:rsidP="00531067">
      <w:pPr>
        <w:tabs>
          <w:tab w:val="left" w:pos="142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B86599" w:rsidRDefault="00B86599" w:rsidP="00531067">
      <w:pPr>
        <w:tabs>
          <w:tab w:val="left" w:pos="142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B86599" w:rsidRDefault="00B86599" w:rsidP="00531067">
      <w:pPr>
        <w:tabs>
          <w:tab w:val="left" w:pos="142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B86599" w:rsidRDefault="00B86599" w:rsidP="00531067">
      <w:pPr>
        <w:tabs>
          <w:tab w:val="left" w:pos="142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531067" w:rsidRPr="00531067" w:rsidRDefault="00531067" w:rsidP="00531067">
      <w:pPr>
        <w:tabs>
          <w:tab w:val="left" w:pos="142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  <w:sectPr w:rsidR="00531067" w:rsidRPr="00531067" w:rsidSect="00391B71">
          <w:pgSz w:w="11906" w:h="16838"/>
          <w:pgMar w:top="567" w:right="567" w:bottom="1134" w:left="1134" w:header="709" w:footer="454" w:gutter="0"/>
          <w:pgNumType w:start="22"/>
          <w:cols w:space="708"/>
          <w:docGrid w:linePitch="360"/>
        </w:sectPr>
      </w:pPr>
      <w:r w:rsidRPr="00531067">
        <w:rPr>
          <w:rFonts w:ascii="Times New Roman" w:hAnsi="Times New Roman" w:cs="Times New Roman"/>
          <w:sz w:val="28"/>
          <w:szCs w:val="28"/>
        </w:rPr>
        <w:t>.</w:t>
      </w:r>
    </w:p>
    <w:p w:rsidR="00531067" w:rsidRDefault="00531067" w:rsidP="00531067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Таблица № 3.1.</w:t>
      </w:r>
    </w:p>
    <w:tbl>
      <w:tblPr>
        <w:tblStyle w:val="aff"/>
        <w:tblW w:w="14992" w:type="dxa"/>
        <w:tblLayout w:type="fixed"/>
        <w:tblLook w:val="04A0" w:firstRow="1" w:lastRow="0" w:firstColumn="1" w:lastColumn="0" w:noHBand="0" w:noVBand="1"/>
      </w:tblPr>
      <w:tblGrid>
        <w:gridCol w:w="675"/>
        <w:gridCol w:w="2267"/>
        <w:gridCol w:w="5793"/>
        <w:gridCol w:w="1276"/>
        <w:gridCol w:w="19"/>
        <w:gridCol w:w="1247"/>
        <w:gridCol w:w="454"/>
        <w:gridCol w:w="746"/>
        <w:gridCol w:w="1098"/>
        <w:gridCol w:w="1417"/>
      </w:tblGrid>
      <w:tr w:rsidR="00531067" w:rsidRPr="00D44182" w:rsidTr="00531067">
        <w:trPr>
          <w:trHeight w:val="690"/>
        </w:trPr>
        <w:tc>
          <w:tcPr>
            <w:tcW w:w="675" w:type="dxa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N п/п</w:t>
            </w:r>
          </w:p>
        </w:tc>
        <w:tc>
          <w:tcPr>
            <w:tcW w:w="2267" w:type="dxa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793" w:type="dxa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Формула расчета</w:t>
            </w:r>
          </w:p>
        </w:tc>
        <w:tc>
          <w:tcPr>
            <w:tcW w:w="6257" w:type="dxa"/>
            <w:gridSpan w:val="7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Данные для расчета</w:t>
            </w:r>
          </w:p>
        </w:tc>
      </w:tr>
      <w:tr w:rsidR="00531067" w:rsidRPr="00D44182" w:rsidTr="00531067">
        <w:tc>
          <w:tcPr>
            <w:tcW w:w="675" w:type="dxa"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0" w:type="dxa"/>
            <w:gridSpan w:val="8"/>
          </w:tcPr>
          <w:p w:rsidR="00531067" w:rsidRPr="00D44182" w:rsidRDefault="00531067" w:rsidP="0053106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Потери в сетях при транспортировке, м3</w:t>
            </w:r>
          </w:p>
        </w:tc>
        <w:tc>
          <w:tcPr>
            <w:tcW w:w="1417" w:type="dxa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93612,58</w:t>
            </w:r>
          </w:p>
        </w:tc>
      </w:tr>
      <w:tr w:rsidR="00531067" w:rsidRPr="00D44182" w:rsidTr="00531067">
        <w:tc>
          <w:tcPr>
            <w:tcW w:w="675" w:type="dxa"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00" w:type="dxa"/>
            <w:gridSpan w:val="8"/>
          </w:tcPr>
          <w:p w:rsidR="00531067" w:rsidRPr="00D44182" w:rsidRDefault="00531067" w:rsidP="005310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Потери воды при авариях и утечках из сети</w:t>
            </w:r>
          </w:p>
        </w:tc>
        <w:tc>
          <w:tcPr>
            <w:tcW w:w="1417" w:type="dxa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58559,32</w:t>
            </w:r>
          </w:p>
        </w:tc>
      </w:tr>
      <w:tr w:rsidR="00531067" w:rsidRPr="00D44182" w:rsidTr="00531067">
        <w:trPr>
          <w:trHeight w:val="539"/>
        </w:trPr>
        <w:tc>
          <w:tcPr>
            <w:tcW w:w="675" w:type="dxa"/>
            <w:vMerge w:val="restart"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267" w:type="dxa"/>
            <w:vMerge w:val="restart"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Трещины</w:t>
            </w:r>
          </w:p>
        </w:tc>
        <w:tc>
          <w:tcPr>
            <w:tcW w:w="5793" w:type="dxa"/>
            <w:vMerge w:val="restart"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0B2326" wp14:editId="385034C8">
                  <wp:extent cx="2695545" cy="393404"/>
                  <wp:effectExtent l="0" t="0" r="0" b="6985"/>
                  <wp:docPr id="67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96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608" cy="396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H - принимается равным средней величине напора воды в трубопроводе на поврежденном участке.</w:t>
            </w:r>
          </w:p>
        </w:tc>
        <w:tc>
          <w:tcPr>
            <w:tcW w:w="1276" w:type="dxa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Участок</w:t>
            </w:r>
          </w:p>
        </w:tc>
        <w:tc>
          <w:tcPr>
            <w:tcW w:w="1266" w:type="dxa"/>
            <w:gridSpan w:val="2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d</w:t>
            </w:r>
          </w:p>
        </w:tc>
        <w:tc>
          <w:tcPr>
            <w:tcW w:w="1200" w:type="dxa"/>
            <w:gridSpan w:val="2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t</w:t>
            </w:r>
          </w:p>
        </w:tc>
        <w:tc>
          <w:tcPr>
            <w:tcW w:w="1098" w:type="dxa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</w:t>
            </w:r>
          </w:p>
        </w:tc>
        <w:tc>
          <w:tcPr>
            <w:tcW w:w="1417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7805BD89" wp14:editId="0F452BA8">
                      <wp:extent cx="361950" cy="277127"/>
                      <wp:effectExtent l="0" t="0" r="0" b="8890"/>
                      <wp:docPr id="110" name="Text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2771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F37A9" w:rsidRDefault="00BF37A9" w:rsidP="00531067">
                                  <w:pPr>
                                    <w:pStyle w:val="af9"/>
                                    <w:spacing w:after="0"/>
                                  </w:pPr>
                                  <m:oMathPara>
                                    <m:oMathParaPr>
                                      <m:jc m:val="centerGroup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sz w:val="22"/>
                                              <w:szCs w:val="22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sz w:val="22"/>
                                              <w:szCs w:val="22"/>
                                              <w:lang w:val="en-US"/>
                                            </w:rPr>
                                            <m:t>W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sz w:val="22"/>
                                              <w:szCs w:val="22"/>
                                            </w:rPr>
                                            <m:t>уп</m:t>
                                          </m:r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sz w:val="22"/>
                                              <w:szCs w:val="22"/>
                                              <w:lang w:val="en-US"/>
                                            </w:rPr>
                                            <m:t>i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805BD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44" o:spid="_x0000_s1026" type="#_x0000_t202" style="width:28.5pt;height:2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" filled="f" stroked="f">
                      <v:textbox>
                        <w:txbxContent>
                          <w:p w:rsidR="00BF37A9" w:rsidRDefault="00BF37A9" w:rsidP="00531067">
                            <w:pPr>
                              <w:pStyle w:val="af9"/>
                              <w:spacing w:after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sz w:val="22"/>
                                        <w:szCs w:val="22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sz w:val="22"/>
                                        <w:szCs w:val="22"/>
                                        <w:lang w:val="en-US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  <m:t>уп</m:t>
                                    </m:r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sz w:val="22"/>
                                        <w:szCs w:val="22"/>
                                        <w:lang w:val="en-US"/>
                                      </w:rPr>
                                      <m:t>i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531067" w:rsidRPr="00D44182" w:rsidTr="00531067">
        <w:trPr>
          <w:trHeight w:val="539"/>
        </w:trPr>
        <w:tc>
          <w:tcPr>
            <w:tcW w:w="675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3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6" w:type="dxa"/>
            <w:gridSpan w:val="2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0,021</w:t>
            </w:r>
          </w:p>
        </w:tc>
        <w:tc>
          <w:tcPr>
            <w:tcW w:w="1200" w:type="dxa"/>
            <w:gridSpan w:val="2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8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57,6</w:t>
            </w:r>
          </w:p>
        </w:tc>
        <w:tc>
          <w:tcPr>
            <w:tcW w:w="1417" w:type="dxa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3,76</w:t>
            </w:r>
          </w:p>
        </w:tc>
      </w:tr>
      <w:tr w:rsidR="00531067" w:rsidRPr="00D44182" w:rsidTr="00531067">
        <w:trPr>
          <w:trHeight w:val="539"/>
        </w:trPr>
        <w:tc>
          <w:tcPr>
            <w:tcW w:w="675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3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6" w:type="dxa"/>
            <w:gridSpan w:val="2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0,027</w:t>
            </w:r>
          </w:p>
        </w:tc>
        <w:tc>
          <w:tcPr>
            <w:tcW w:w="1200" w:type="dxa"/>
            <w:gridSpan w:val="2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8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57,6</w:t>
            </w:r>
          </w:p>
        </w:tc>
        <w:tc>
          <w:tcPr>
            <w:tcW w:w="1417" w:type="dxa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6,21</w:t>
            </w:r>
          </w:p>
        </w:tc>
      </w:tr>
      <w:tr w:rsidR="00531067" w:rsidRPr="00D44182" w:rsidTr="00531067">
        <w:trPr>
          <w:trHeight w:val="539"/>
        </w:trPr>
        <w:tc>
          <w:tcPr>
            <w:tcW w:w="675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3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6" w:type="dxa"/>
            <w:gridSpan w:val="2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0,033</w:t>
            </w:r>
          </w:p>
        </w:tc>
        <w:tc>
          <w:tcPr>
            <w:tcW w:w="1200" w:type="dxa"/>
            <w:gridSpan w:val="2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8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57,6</w:t>
            </w:r>
          </w:p>
        </w:tc>
        <w:tc>
          <w:tcPr>
            <w:tcW w:w="1417" w:type="dxa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18,57</w:t>
            </w:r>
          </w:p>
        </w:tc>
      </w:tr>
      <w:tr w:rsidR="00531067" w:rsidRPr="00D44182" w:rsidTr="00531067">
        <w:trPr>
          <w:trHeight w:val="539"/>
        </w:trPr>
        <w:tc>
          <w:tcPr>
            <w:tcW w:w="675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3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6" w:type="dxa"/>
            <w:gridSpan w:val="2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200" w:type="dxa"/>
            <w:gridSpan w:val="2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8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57,6</w:t>
            </w:r>
          </w:p>
        </w:tc>
        <w:tc>
          <w:tcPr>
            <w:tcW w:w="1417" w:type="dxa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27,28</w:t>
            </w:r>
          </w:p>
        </w:tc>
      </w:tr>
      <w:tr w:rsidR="00531067" w:rsidRPr="00D44182" w:rsidTr="00531067">
        <w:trPr>
          <w:trHeight w:val="539"/>
        </w:trPr>
        <w:tc>
          <w:tcPr>
            <w:tcW w:w="675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3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66" w:type="dxa"/>
            <w:gridSpan w:val="2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200" w:type="dxa"/>
            <w:gridSpan w:val="2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8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57,6</w:t>
            </w:r>
          </w:p>
        </w:tc>
        <w:tc>
          <w:tcPr>
            <w:tcW w:w="1417" w:type="dxa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191,80</w:t>
            </w:r>
          </w:p>
        </w:tc>
      </w:tr>
      <w:tr w:rsidR="00531067" w:rsidRPr="00D44182" w:rsidTr="00531067">
        <w:trPr>
          <w:trHeight w:val="539"/>
        </w:trPr>
        <w:tc>
          <w:tcPr>
            <w:tcW w:w="675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3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6" w:type="dxa"/>
            <w:gridSpan w:val="2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0,069</w:t>
            </w:r>
          </w:p>
        </w:tc>
        <w:tc>
          <w:tcPr>
            <w:tcW w:w="1200" w:type="dxa"/>
            <w:gridSpan w:val="2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8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57,6</w:t>
            </w:r>
          </w:p>
        </w:tc>
        <w:tc>
          <w:tcPr>
            <w:tcW w:w="1417" w:type="dxa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121,76</w:t>
            </w:r>
          </w:p>
        </w:tc>
      </w:tr>
      <w:tr w:rsidR="00531067" w:rsidRPr="00D44182" w:rsidTr="00531067">
        <w:trPr>
          <w:trHeight w:val="539"/>
        </w:trPr>
        <w:tc>
          <w:tcPr>
            <w:tcW w:w="675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3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66" w:type="dxa"/>
            <w:gridSpan w:val="2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0,082</w:t>
            </w:r>
          </w:p>
        </w:tc>
        <w:tc>
          <w:tcPr>
            <w:tcW w:w="1200" w:type="dxa"/>
            <w:gridSpan w:val="2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8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57,6</w:t>
            </w:r>
          </w:p>
        </w:tc>
        <w:tc>
          <w:tcPr>
            <w:tcW w:w="1417" w:type="dxa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229,27</w:t>
            </w:r>
          </w:p>
        </w:tc>
      </w:tr>
      <w:tr w:rsidR="00531067" w:rsidRPr="00D44182" w:rsidTr="00531067">
        <w:trPr>
          <w:trHeight w:val="539"/>
        </w:trPr>
        <w:tc>
          <w:tcPr>
            <w:tcW w:w="675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3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6" w:type="dxa"/>
            <w:gridSpan w:val="2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200" w:type="dxa"/>
            <w:gridSpan w:val="2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8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57,6</w:t>
            </w:r>
          </w:p>
        </w:tc>
        <w:tc>
          <w:tcPr>
            <w:tcW w:w="1417" w:type="dxa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2813,08</w:t>
            </w:r>
          </w:p>
        </w:tc>
      </w:tr>
      <w:tr w:rsidR="00531067" w:rsidRPr="00D44182" w:rsidTr="00531067">
        <w:trPr>
          <w:trHeight w:val="539"/>
        </w:trPr>
        <w:tc>
          <w:tcPr>
            <w:tcW w:w="675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3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66" w:type="dxa"/>
            <w:gridSpan w:val="2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200" w:type="dxa"/>
            <w:gridSpan w:val="2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8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57,6</w:t>
            </w:r>
          </w:p>
        </w:tc>
        <w:tc>
          <w:tcPr>
            <w:tcW w:w="1417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2877,01</w:t>
            </w:r>
          </w:p>
        </w:tc>
      </w:tr>
      <w:tr w:rsidR="00531067" w:rsidRPr="00D44182" w:rsidTr="00531067">
        <w:trPr>
          <w:trHeight w:val="539"/>
        </w:trPr>
        <w:tc>
          <w:tcPr>
            <w:tcW w:w="675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3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6" w:type="dxa"/>
            <w:gridSpan w:val="2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0,207</w:t>
            </w:r>
          </w:p>
        </w:tc>
        <w:tc>
          <w:tcPr>
            <w:tcW w:w="1200" w:type="dxa"/>
            <w:gridSpan w:val="2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8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57,6</w:t>
            </w:r>
          </w:p>
        </w:tc>
        <w:tc>
          <w:tcPr>
            <w:tcW w:w="1417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1826,33</w:t>
            </w:r>
          </w:p>
        </w:tc>
      </w:tr>
      <w:tr w:rsidR="00531067" w:rsidRPr="00D44182" w:rsidTr="00531067">
        <w:trPr>
          <w:trHeight w:val="539"/>
        </w:trPr>
        <w:tc>
          <w:tcPr>
            <w:tcW w:w="675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3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66" w:type="dxa"/>
            <w:gridSpan w:val="2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0,259</w:t>
            </w:r>
          </w:p>
        </w:tc>
        <w:tc>
          <w:tcPr>
            <w:tcW w:w="1200" w:type="dxa"/>
            <w:gridSpan w:val="2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8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57,6</w:t>
            </w:r>
          </w:p>
        </w:tc>
        <w:tc>
          <w:tcPr>
            <w:tcW w:w="1417" w:type="dxa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1715,49</w:t>
            </w:r>
          </w:p>
        </w:tc>
      </w:tr>
      <w:tr w:rsidR="00531067" w:rsidRPr="00D44182" w:rsidTr="00531067">
        <w:trPr>
          <w:trHeight w:val="539"/>
        </w:trPr>
        <w:tc>
          <w:tcPr>
            <w:tcW w:w="675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3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6" w:type="dxa"/>
            <w:gridSpan w:val="2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0,309</w:t>
            </w:r>
          </w:p>
        </w:tc>
        <w:tc>
          <w:tcPr>
            <w:tcW w:w="1200" w:type="dxa"/>
            <w:gridSpan w:val="2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8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57,6</w:t>
            </w:r>
          </w:p>
        </w:tc>
        <w:tc>
          <w:tcPr>
            <w:tcW w:w="1417" w:type="dxa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7325,34</w:t>
            </w:r>
          </w:p>
        </w:tc>
      </w:tr>
      <w:tr w:rsidR="00531067" w:rsidRPr="00D44182" w:rsidTr="00531067">
        <w:trPr>
          <w:trHeight w:val="539"/>
        </w:trPr>
        <w:tc>
          <w:tcPr>
            <w:tcW w:w="675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3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0" w:type="dxa"/>
            <w:gridSpan w:val="6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417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17155,91</w:t>
            </w:r>
          </w:p>
        </w:tc>
      </w:tr>
      <w:tr w:rsidR="00531067" w:rsidRPr="00D44182" w:rsidTr="00531067">
        <w:tc>
          <w:tcPr>
            <w:tcW w:w="675" w:type="dxa"/>
            <w:vMerge w:val="restart"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267" w:type="dxa"/>
            <w:vMerge w:val="restart"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Утечки через уплотнения сетевой арматуры</w:t>
            </w:r>
          </w:p>
        </w:tc>
        <w:tc>
          <w:tcPr>
            <w:tcW w:w="5793" w:type="dxa"/>
            <w:vMerge w:val="restart"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A87B4F" wp14:editId="398F7724">
                  <wp:extent cx="1860697" cy="310115"/>
                  <wp:effectExtent l="0" t="0" r="0" b="0"/>
                  <wp:docPr id="68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07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293" cy="314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σ - доля арматуры, имеющей утечки в долях единиц;</w:t>
            </w:r>
          </w:p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n - общее количество сетевой арматуры;</w:t>
            </w:r>
          </w:p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q - средний расход при утечке через уплотнения сетевой арматуры (куб. м/сутки); При отсутствии фактических данных средний расход при утечке через уплотнения сетевой арматуры допускается принимать равным 4,3 куб. м/сутки на 1 ед. сетевой арматуры,  σ равным 0,02;</w:t>
            </w:r>
          </w:p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z - расчетный период (количество суток).</w:t>
            </w:r>
          </w:p>
        </w:tc>
        <w:tc>
          <w:tcPr>
            <w:tcW w:w="1276" w:type="dxa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σ</w:t>
            </w:r>
          </w:p>
        </w:tc>
        <w:tc>
          <w:tcPr>
            <w:tcW w:w="1266" w:type="dxa"/>
            <w:gridSpan w:val="2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n</w:t>
            </w:r>
          </w:p>
        </w:tc>
        <w:tc>
          <w:tcPr>
            <w:tcW w:w="1200" w:type="dxa"/>
            <w:gridSpan w:val="2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q</w:t>
            </w:r>
          </w:p>
        </w:tc>
        <w:tc>
          <w:tcPr>
            <w:tcW w:w="1098" w:type="dxa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z</w:t>
            </w:r>
          </w:p>
        </w:tc>
        <w:tc>
          <w:tcPr>
            <w:tcW w:w="1417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4FDA7A11" wp14:editId="0B89BDCA">
                      <wp:extent cx="361950" cy="277127"/>
                      <wp:effectExtent l="0" t="0" r="0" b="5715"/>
                      <wp:docPr id="112" name="TextBox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2771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F37A9" w:rsidRDefault="00BF37A9" w:rsidP="00531067">
                                  <w:pPr>
                                    <w:pStyle w:val="af9"/>
                                    <w:spacing w:after="0"/>
                                  </w:pPr>
                                  <m:oMathPara>
                                    <m:oMathParaPr>
                                      <m:jc m:val="centerGroup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/>
                                              <w:sz w:val="22"/>
                                              <w:szCs w:val="22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/>
                                              <w:sz w:val="22"/>
                                              <w:szCs w:val="22"/>
                                              <w:lang w:val="en-US"/>
                                            </w:rPr>
                                            <m:t>W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/>
                                              <w:sz w:val="22"/>
                                              <w:szCs w:val="22"/>
                                            </w:rPr>
                                            <m:t>уса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FDA7A11" id="TextBox 110" o:spid="_x0000_s1027" type="#_x0000_t202" style="width:28.5pt;height:2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" filled="f" stroked="f">
                      <v:textbox style="mso-fit-shape-to-text:t">
                        <w:txbxContent>
                          <w:p w:rsidR="00BF37A9" w:rsidRDefault="00BF37A9" w:rsidP="00531067">
                            <w:pPr>
                              <w:pStyle w:val="af9"/>
                              <w:spacing w:after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/>
                                        <w:sz w:val="22"/>
                                        <w:szCs w:val="22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/>
                                        <w:sz w:val="22"/>
                                        <w:szCs w:val="22"/>
                                        <w:lang w:val="en-US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/>
                                        <w:sz w:val="22"/>
                                        <w:szCs w:val="22"/>
                                      </w:rPr>
                                      <m:t>уса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531067" w:rsidRPr="00D44182" w:rsidTr="00531067">
        <w:tc>
          <w:tcPr>
            <w:tcW w:w="675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3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266" w:type="dxa"/>
            <w:gridSpan w:val="2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1319</w:t>
            </w:r>
          </w:p>
        </w:tc>
        <w:tc>
          <w:tcPr>
            <w:tcW w:w="1200" w:type="dxa"/>
            <w:gridSpan w:val="2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098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365</w:t>
            </w:r>
          </w:p>
        </w:tc>
        <w:tc>
          <w:tcPr>
            <w:tcW w:w="1417" w:type="dxa"/>
          </w:tcPr>
          <w:p w:rsidR="00531067" w:rsidRPr="000D01D1" w:rsidRDefault="00531067" w:rsidP="0053106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41403,41</w:t>
            </w:r>
          </w:p>
        </w:tc>
      </w:tr>
      <w:tr w:rsidR="00531067" w:rsidRPr="00D44182" w:rsidTr="00531067">
        <w:trPr>
          <w:trHeight w:val="481"/>
        </w:trPr>
        <w:tc>
          <w:tcPr>
            <w:tcW w:w="675" w:type="dxa"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00" w:type="dxa"/>
            <w:gridSpan w:val="8"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Естественная убыль</w:t>
            </w:r>
          </w:p>
        </w:tc>
        <w:tc>
          <w:tcPr>
            <w:tcW w:w="1417" w:type="dxa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35053,26</w:t>
            </w:r>
          </w:p>
        </w:tc>
      </w:tr>
      <w:tr w:rsidR="00531067" w:rsidRPr="00D44182" w:rsidTr="00531067">
        <w:tc>
          <w:tcPr>
            <w:tcW w:w="675" w:type="dxa"/>
            <w:vMerge w:val="restart"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Merge w:val="restart"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3" w:type="dxa"/>
            <w:vMerge w:val="restart"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Потери при транспортировке воды для передачи абонентам определяется по формуле:</w:t>
            </w:r>
          </w:p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418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42992B" wp14:editId="1BFAD599">
                  <wp:extent cx="1562986" cy="509466"/>
                  <wp:effectExtent l="0" t="0" r="0" b="5080"/>
                  <wp:docPr id="69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99" name="Рисунок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672" cy="509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 xml:space="preserve"> - протяженность i-го участка водоснабжения постоянного диаметра и материала, км;</w:t>
            </w:r>
          </w:p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n - норма естественной убыли, кг/км ч, определяемая по Приложению N 4;</w:t>
            </w:r>
          </w:p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 - продолжительность расчетного периода, ч;</w:t>
            </w:r>
          </w:p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N - количество участков ВС постоянного диаметра и материала.</w:t>
            </w:r>
          </w:p>
        </w:tc>
        <w:tc>
          <w:tcPr>
            <w:tcW w:w="1276" w:type="dxa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диаметр</w:t>
            </w:r>
          </w:p>
        </w:tc>
        <w:tc>
          <w:tcPr>
            <w:tcW w:w="1266" w:type="dxa"/>
            <w:gridSpan w:val="2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0E1134C" wp14:editId="55ADED60">
                  <wp:extent cx="66675" cy="238125"/>
                  <wp:effectExtent l="0" t="0" r="9525" b="9525"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01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gridSpan w:val="2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iCs/>
                <w:sz w:val="24"/>
                <w:szCs w:val="24"/>
              </w:rPr>
              <w:t>n</w:t>
            </w:r>
          </w:p>
        </w:tc>
        <w:tc>
          <w:tcPr>
            <w:tcW w:w="1098" w:type="dxa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iCs/>
                <w:sz w:val="24"/>
                <w:szCs w:val="24"/>
              </w:rPr>
              <w:t>t</w:t>
            </w:r>
          </w:p>
        </w:tc>
        <w:tc>
          <w:tcPr>
            <w:tcW w:w="1417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0C786082" wp14:editId="011B17FF">
                      <wp:extent cx="419100" cy="264560"/>
                      <wp:effectExtent l="0" t="0" r="0" b="5715"/>
                      <wp:docPr id="113" name="TextBox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9100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F37A9" w:rsidRDefault="00BF37A9" w:rsidP="00531067">
                                  <w:pPr>
                                    <w:pStyle w:val="af9"/>
                                    <w:spacing w:after="0"/>
                                  </w:pPr>
                                  <m:oMathPara>
                                    <m:oMathParaPr>
                                      <m:jc m:val="centerGroup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sz w:val="22"/>
                                              <w:szCs w:val="22"/>
                                              <w:lang w:val="en-US"/>
                                            </w:rPr>
                                            <m:t>G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sz w:val="22"/>
                                              <w:szCs w:val="22"/>
                                              <w:lang w:val="en-US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C786082" id="TextBox 92" o:spid="_x0000_s1028" type="#_x0000_t202" style="width:33pt;height:2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" filled="f" stroked="f">
                      <v:textbox style="mso-fit-shape-to-text:t">
                        <w:txbxContent>
                          <w:p w:rsidR="00BF37A9" w:rsidRDefault="00BF37A9" w:rsidP="00531067">
                            <w:pPr>
                              <w:pStyle w:val="af9"/>
                              <w:spacing w:after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sz w:val="22"/>
                                        <w:szCs w:val="22"/>
                                        <w:lang w:val="en-US"/>
                                      </w:rPr>
                                      <m:t>G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sz w:val="22"/>
                                        <w:szCs w:val="22"/>
                                        <w:lang w:val="en-US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531067" w:rsidRPr="00D44182" w:rsidTr="00531067">
        <w:tc>
          <w:tcPr>
            <w:tcW w:w="675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3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6" w:type="dxa"/>
            <w:gridSpan w:val="2"/>
          </w:tcPr>
          <w:p w:rsidR="00531067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1,87802</w:t>
            </w:r>
          </w:p>
        </w:tc>
        <w:tc>
          <w:tcPr>
            <w:tcW w:w="1200" w:type="dxa"/>
            <w:gridSpan w:val="2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098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8760</w:t>
            </w:r>
          </w:p>
        </w:tc>
        <w:tc>
          <w:tcPr>
            <w:tcW w:w="1417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69,10</w:t>
            </w:r>
          </w:p>
        </w:tc>
      </w:tr>
      <w:tr w:rsidR="00531067" w:rsidRPr="00D44182" w:rsidTr="00531067">
        <w:tc>
          <w:tcPr>
            <w:tcW w:w="675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3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66" w:type="dxa"/>
            <w:gridSpan w:val="2"/>
          </w:tcPr>
          <w:p w:rsidR="00531067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0,024</w:t>
            </w:r>
          </w:p>
        </w:tc>
        <w:tc>
          <w:tcPr>
            <w:tcW w:w="1200" w:type="dxa"/>
            <w:gridSpan w:val="2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098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8760</w:t>
            </w:r>
          </w:p>
        </w:tc>
        <w:tc>
          <w:tcPr>
            <w:tcW w:w="1417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</w:tr>
      <w:tr w:rsidR="00531067" w:rsidRPr="00D44182" w:rsidTr="00531067">
        <w:tc>
          <w:tcPr>
            <w:tcW w:w="675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3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6" w:type="dxa"/>
            <w:gridSpan w:val="2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1,95709</w:t>
            </w:r>
          </w:p>
        </w:tc>
        <w:tc>
          <w:tcPr>
            <w:tcW w:w="1200" w:type="dxa"/>
            <w:gridSpan w:val="2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098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8760</w:t>
            </w:r>
          </w:p>
        </w:tc>
        <w:tc>
          <w:tcPr>
            <w:tcW w:w="1417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72,01</w:t>
            </w:r>
          </w:p>
        </w:tc>
      </w:tr>
      <w:tr w:rsidR="00531067" w:rsidRPr="00D44182" w:rsidTr="00531067">
        <w:tc>
          <w:tcPr>
            <w:tcW w:w="675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3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66" w:type="dxa"/>
            <w:gridSpan w:val="2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2,99045</w:t>
            </w:r>
          </w:p>
        </w:tc>
        <w:tc>
          <w:tcPr>
            <w:tcW w:w="1200" w:type="dxa"/>
            <w:gridSpan w:val="2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098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8760</w:t>
            </w:r>
          </w:p>
        </w:tc>
        <w:tc>
          <w:tcPr>
            <w:tcW w:w="1417" w:type="dxa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110,02</w:t>
            </w:r>
          </w:p>
        </w:tc>
      </w:tr>
      <w:tr w:rsidR="00531067" w:rsidRPr="00D44182" w:rsidTr="00531067">
        <w:tc>
          <w:tcPr>
            <w:tcW w:w="675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3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66" w:type="dxa"/>
            <w:gridSpan w:val="2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1,59137</w:t>
            </w:r>
          </w:p>
        </w:tc>
        <w:tc>
          <w:tcPr>
            <w:tcW w:w="1200" w:type="dxa"/>
            <w:gridSpan w:val="2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098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8760</w:t>
            </w:r>
          </w:p>
        </w:tc>
        <w:tc>
          <w:tcPr>
            <w:tcW w:w="1417" w:type="dxa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62,73</w:t>
            </w:r>
          </w:p>
        </w:tc>
      </w:tr>
      <w:tr w:rsidR="00531067" w:rsidRPr="00D44182" w:rsidTr="00531067">
        <w:tc>
          <w:tcPr>
            <w:tcW w:w="675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3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66" w:type="dxa"/>
            <w:gridSpan w:val="2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22,9284</w:t>
            </w:r>
          </w:p>
        </w:tc>
        <w:tc>
          <w:tcPr>
            <w:tcW w:w="1200" w:type="dxa"/>
            <w:gridSpan w:val="2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1098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8760</w:t>
            </w:r>
          </w:p>
        </w:tc>
        <w:tc>
          <w:tcPr>
            <w:tcW w:w="1417" w:type="dxa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1345,71</w:t>
            </w:r>
          </w:p>
        </w:tc>
      </w:tr>
      <w:tr w:rsidR="00531067" w:rsidRPr="00D44182" w:rsidTr="00531067">
        <w:tc>
          <w:tcPr>
            <w:tcW w:w="675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3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66" w:type="dxa"/>
            <w:gridSpan w:val="2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0,1666</w:t>
            </w:r>
          </w:p>
        </w:tc>
        <w:tc>
          <w:tcPr>
            <w:tcW w:w="1200" w:type="dxa"/>
            <w:gridSpan w:val="2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1098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8760</w:t>
            </w:r>
          </w:p>
        </w:tc>
        <w:tc>
          <w:tcPr>
            <w:tcW w:w="1417" w:type="dxa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15,91</w:t>
            </w:r>
          </w:p>
        </w:tc>
      </w:tr>
      <w:tr w:rsidR="00531067" w:rsidRPr="00D44182" w:rsidTr="00531067">
        <w:tc>
          <w:tcPr>
            <w:tcW w:w="675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3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66" w:type="dxa"/>
            <w:gridSpan w:val="2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0,02968</w:t>
            </w:r>
          </w:p>
        </w:tc>
        <w:tc>
          <w:tcPr>
            <w:tcW w:w="1200" w:type="dxa"/>
            <w:gridSpan w:val="2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098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8760</w:t>
            </w:r>
          </w:p>
        </w:tc>
        <w:tc>
          <w:tcPr>
            <w:tcW w:w="1417" w:type="dxa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3,48</w:t>
            </w:r>
          </w:p>
        </w:tc>
      </w:tr>
      <w:tr w:rsidR="00531067" w:rsidRPr="00D44182" w:rsidTr="00531067">
        <w:tc>
          <w:tcPr>
            <w:tcW w:w="675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3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66" w:type="dxa"/>
            <w:gridSpan w:val="2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38,82048</w:t>
            </w:r>
          </w:p>
        </w:tc>
        <w:tc>
          <w:tcPr>
            <w:tcW w:w="1200" w:type="dxa"/>
            <w:gridSpan w:val="2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1098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8760</w:t>
            </w:r>
          </w:p>
        </w:tc>
        <w:tc>
          <w:tcPr>
            <w:tcW w:w="1417" w:type="dxa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5713,13</w:t>
            </w:r>
          </w:p>
        </w:tc>
      </w:tr>
      <w:tr w:rsidR="00531067" w:rsidRPr="00D44182" w:rsidTr="00531067">
        <w:tc>
          <w:tcPr>
            <w:tcW w:w="675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3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266" w:type="dxa"/>
            <w:gridSpan w:val="2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18,14522</w:t>
            </w:r>
          </w:p>
        </w:tc>
        <w:tc>
          <w:tcPr>
            <w:tcW w:w="1200" w:type="dxa"/>
            <w:gridSpan w:val="2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25,2</w:t>
            </w:r>
          </w:p>
        </w:tc>
        <w:tc>
          <w:tcPr>
            <w:tcW w:w="1098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8760</w:t>
            </w:r>
          </w:p>
        </w:tc>
        <w:tc>
          <w:tcPr>
            <w:tcW w:w="1417" w:type="dxa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4005,59</w:t>
            </w:r>
          </w:p>
        </w:tc>
      </w:tr>
      <w:tr w:rsidR="00531067" w:rsidRPr="00D44182" w:rsidTr="00531067">
        <w:tc>
          <w:tcPr>
            <w:tcW w:w="675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3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66" w:type="dxa"/>
            <w:gridSpan w:val="2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13,95952</w:t>
            </w:r>
          </w:p>
        </w:tc>
        <w:tc>
          <w:tcPr>
            <w:tcW w:w="1200" w:type="dxa"/>
            <w:gridSpan w:val="2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33,6</w:t>
            </w:r>
          </w:p>
        </w:tc>
        <w:tc>
          <w:tcPr>
            <w:tcW w:w="1098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8760</w:t>
            </w:r>
          </w:p>
        </w:tc>
        <w:tc>
          <w:tcPr>
            <w:tcW w:w="1417" w:type="dxa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4108,79</w:t>
            </w:r>
          </w:p>
        </w:tc>
      </w:tr>
      <w:tr w:rsidR="00531067" w:rsidRPr="00D44182" w:rsidTr="00531067">
        <w:tc>
          <w:tcPr>
            <w:tcW w:w="675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3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266" w:type="dxa"/>
            <w:gridSpan w:val="2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5,16724</w:t>
            </w:r>
          </w:p>
        </w:tc>
        <w:tc>
          <w:tcPr>
            <w:tcW w:w="1200" w:type="dxa"/>
            <w:gridSpan w:val="2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098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8760</w:t>
            </w:r>
          </w:p>
        </w:tc>
        <w:tc>
          <w:tcPr>
            <w:tcW w:w="1417" w:type="dxa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1901,13</w:t>
            </w:r>
          </w:p>
        </w:tc>
      </w:tr>
      <w:tr w:rsidR="00531067" w:rsidRPr="00D44182" w:rsidTr="00531067">
        <w:tc>
          <w:tcPr>
            <w:tcW w:w="675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3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266" w:type="dxa"/>
            <w:gridSpan w:val="2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37,06451</w:t>
            </w:r>
          </w:p>
        </w:tc>
        <w:tc>
          <w:tcPr>
            <w:tcW w:w="1200" w:type="dxa"/>
            <w:gridSpan w:val="2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098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8760</w:t>
            </w:r>
          </w:p>
        </w:tc>
        <w:tc>
          <w:tcPr>
            <w:tcW w:w="1417" w:type="dxa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16558,94</w:t>
            </w:r>
          </w:p>
        </w:tc>
      </w:tr>
      <w:tr w:rsidR="00531067" w:rsidRPr="00D44182" w:rsidTr="00531067">
        <w:tc>
          <w:tcPr>
            <w:tcW w:w="675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3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266" w:type="dxa"/>
            <w:gridSpan w:val="2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0,01718</w:t>
            </w:r>
          </w:p>
        </w:tc>
        <w:tc>
          <w:tcPr>
            <w:tcW w:w="1200" w:type="dxa"/>
            <w:gridSpan w:val="2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98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8760</w:t>
            </w:r>
          </w:p>
        </w:tc>
        <w:tc>
          <w:tcPr>
            <w:tcW w:w="1417" w:type="dxa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9,03</w:t>
            </w:r>
          </w:p>
        </w:tc>
      </w:tr>
      <w:tr w:rsidR="00531067" w:rsidRPr="00D44182" w:rsidTr="00531067">
        <w:tc>
          <w:tcPr>
            <w:tcW w:w="675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3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266" w:type="dxa"/>
            <w:gridSpan w:val="2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5,71832</w:t>
            </w:r>
          </w:p>
        </w:tc>
        <w:tc>
          <w:tcPr>
            <w:tcW w:w="1200" w:type="dxa"/>
            <w:gridSpan w:val="2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098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8760</w:t>
            </w:r>
          </w:p>
        </w:tc>
        <w:tc>
          <w:tcPr>
            <w:tcW w:w="1417" w:type="dxa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3306,10</w:t>
            </w:r>
          </w:p>
        </w:tc>
      </w:tr>
      <w:tr w:rsidR="00531067" w:rsidRPr="00D44182" w:rsidTr="00531067">
        <w:tc>
          <w:tcPr>
            <w:tcW w:w="675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3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0" w:type="dxa"/>
            <w:gridSpan w:val="6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417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33967,43</w:t>
            </w:r>
          </w:p>
        </w:tc>
      </w:tr>
      <w:tr w:rsidR="00531067" w:rsidRPr="00D44182" w:rsidTr="00531067">
        <w:tc>
          <w:tcPr>
            <w:tcW w:w="675" w:type="dxa"/>
            <w:vMerge w:val="restart"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Merge w:val="restart"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3" w:type="dxa"/>
            <w:vMerge w:val="restart"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естественная убыль воды при хранении в РЧВ, размещенных на водопроводных сетях, определяется по формуле:</w:t>
            </w:r>
          </w:p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745108" wp14:editId="145546A6">
                  <wp:extent cx="2083981" cy="432314"/>
                  <wp:effectExtent l="0" t="0" r="0" b="6350"/>
                  <wp:docPr id="71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03" name="Рисунок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250" cy="436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8409C3" wp14:editId="3277498E">
                  <wp:extent cx="233680" cy="25527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 xml:space="preserve"> - площадь смоченной поверхности i-го РЧВ. Площадь смоченной поверхности определяется при наполнении резервуара до половины рабочей глубины;</w:t>
            </w:r>
          </w:p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0,125 - норма ест-й убыли воды при хранении в РЧВ, кг/м2 ч,</w:t>
            </w:r>
          </w:p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t - продолжит-сть работы i-го РЧВ за расчетный период, ч;</w:t>
            </w:r>
          </w:p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 - количество РЧВ.</w:t>
            </w:r>
          </w:p>
        </w:tc>
        <w:tc>
          <w:tcPr>
            <w:tcW w:w="1295" w:type="dxa"/>
            <w:gridSpan w:val="2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РВЧ</w:t>
            </w:r>
          </w:p>
        </w:tc>
        <w:tc>
          <w:tcPr>
            <w:tcW w:w="1701" w:type="dxa"/>
            <w:gridSpan w:val="2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4DA843" wp14:editId="2F3CE21A">
                  <wp:extent cx="238125" cy="257175"/>
                  <wp:effectExtent l="0" t="0" r="0" b="9525"/>
                  <wp:docPr id="73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04" name="Рисунок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gridSpan w:val="2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</w:p>
        </w:tc>
        <w:tc>
          <w:tcPr>
            <w:tcW w:w="1417" w:type="dxa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4DBAD3C7" wp14:editId="135B50B3">
                      <wp:extent cx="419100" cy="264560"/>
                      <wp:effectExtent l="0" t="0" r="0" b="5715"/>
                      <wp:docPr id="114" name="TextBox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9100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F37A9" w:rsidRDefault="00BF37A9" w:rsidP="00531067">
                                  <w:pPr>
                                    <w:pStyle w:val="af9"/>
                                    <w:spacing w:after="0"/>
                                  </w:pPr>
                                  <m:oMathPara>
                                    <m:oMathParaPr>
                                      <m:jc m:val="centerGroup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sz w:val="22"/>
                                              <w:szCs w:val="22"/>
                                              <w:lang w:val="en-US"/>
                                            </w:rPr>
                                            <m:t>G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sz w:val="22"/>
                                              <w:szCs w:val="22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DBAD3C7" id="TextBox 96" o:spid="_x0000_s1029" type="#_x0000_t202" style="width:33pt;height:2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" filled="f" stroked="f">
                      <v:textbox style="mso-fit-shape-to-text:t">
                        <w:txbxContent>
                          <w:p w:rsidR="00BF37A9" w:rsidRDefault="00BF37A9" w:rsidP="00531067">
                            <w:pPr>
                              <w:pStyle w:val="af9"/>
                              <w:spacing w:after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sz w:val="22"/>
                                        <w:szCs w:val="22"/>
                                        <w:lang w:val="en-US"/>
                                      </w:rPr>
                                      <m:t>G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531067" w:rsidRPr="00D44182" w:rsidTr="00531067">
        <w:tc>
          <w:tcPr>
            <w:tcW w:w="675" w:type="dxa"/>
            <w:vMerge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3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  <w:gridSpan w:val="2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2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62,12</w:t>
            </w:r>
          </w:p>
        </w:tc>
        <w:tc>
          <w:tcPr>
            <w:tcW w:w="1844" w:type="dxa"/>
            <w:gridSpan w:val="2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8760</w:t>
            </w:r>
          </w:p>
        </w:tc>
        <w:tc>
          <w:tcPr>
            <w:tcW w:w="1417" w:type="dxa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68,02</w:t>
            </w:r>
          </w:p>
        </w:tc>
      </w:tr>
      <w:tr w:rsidR="00531067" w:rsidRPr="00D44182" w:rsidTr="00531067">
        <w:tc>
          <w:tcPr>
            <w:tcW w:w="675" w:type="dxa"/>
            <w:vMerge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3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  <w:gridSpan w:val="2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gridSpan w:val="2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96,96</w:t>
            </w:r>
          </w:p>
        </w:tc>
        <w:tc>
          <w:tcPr>
            <w:tcW w:w="1844" w:type="dxa"/>
            <w:gridSpan w:val="2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8760</w:t>
            </w:r>
          </w:p>
        </w:tc>
        <w:tc>
          <w:tcPr>
            <w:tcW w:w="1417" w:type="dxa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106,17</w:t>
            </w:r>
          </w:p>
        </w:tc>
      </w:tr>
      <w:tr w:rsidR="00531067" w:rsidRPr="00D44182" w:rsidTr="00531067">
        <w:tc>
          <w:tcPr>
            <w:tcW w:w="675" w:type="dxa"/>
            <w:vMerge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3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  <w:gridSpan w:val="2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gridSpan w:val="2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96,96</w:t>
            </w:r>
          </w:p>
        </w:tc>
        <w:tc>
          <w:tcPr>
            <w:tcW w:w="1844" w:type="dxa"/>
            <w:gridSpan w:val="2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8760</w:t>
            </w:r>
          </w:p>
        </w:tc>
        <w:tc>
          <w:tcPr>
            <w:tcW w:w="1417" w:type="dxa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106,17</w:t>
            </w:r>
          </w:p>
        </w:tc>
      </w:tr>
      <w:tr w:rsidR="00531067" w:rsidRPr="00D44182" w:rsidTr="00531067">
        <w:tc>
          <w:tcPr>
            <w:tcW w:w="675" w:type="dxa"/>
            <w:vMerge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3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  <w:gridSpan w:val="2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gridSpan w:val="2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134,35</w:t>
            </w:r>
          </w:p>
        </w:tc>
        <w:tc>
          <w:tcPr>
            <w:tcW w:w="1844" w:type="dxa"/>
            <w:gridSpan w:val="2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8760</w:t>
            </w:r>
          </w:p>
        </w:tc>
        <w:tc>
          <w:tcPr>
            <w:tcW w:w="1417" w:type="dxa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147,11</w:t>
            </w:r>
          </w:p>
        </w:tc>
      </w:tr>
      <w:tr w:rsidR="00531067" w:rsidRPr="00D44182" w:rsidTr="00531067">
        <w:tc>
          <w:tcPr>
            <w:tcW w:w="675" w:type="dxa"/>
            <w:vMerge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3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  <w:gridSpan w:val="2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2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134,35</w:t>
            </w:r>
          </w:p>
        </w:tc>
        <w:tc>
          <w:tcPr>
            <w:tcW w:w="1844" w:type="dxa"/>
            <w:gridSpan w:val="2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8760</w:t>
            </w:r>
          </w:p>
        </w:tc>
        <w:tc>
          <w:tcPr>
            <w:tcW w:w="1417" w:type="dxa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147,11</w:t>
            </w:r>
          </w:p>
        </w:tc>
      </w:tr>
      <w:tr w:rsidR="00531067" w:rsidRPr="00D44182" w:rsidTr="00531067">
        <w:tc>
          <w:tcPr>
            <w:tcW w:w="675" w:type="dxa"/>
            <w:vMerge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3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  <w:gridSpan w:val="2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gridSpan w:val="2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466,88</w:t>
            </w:r>
          </w:p>
        </w:tc>
        <w:tc>
          <w:tcPr>
            <w:tcW w:w="1844" w:type="dxa"/>
            <w:gridSpan w:val="2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8760</w:t>
            </w:r>
          </w:p>
        </w:tc>
        <w:tc>
          <w:tcPr>
            <w:tcW w:w="1417" w:type="dxa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511,23</w:t>
            </w:r>
          </w:p>
        </w:tc>
      </w:tr>
      <w:tr w:rsidR="00531067" w:rsidRPr="00D44182" w:rsidTr="00531067">
        <w:tc>
          <w:tcPr>
            <w:tcW w:w="675" w:type="dxa"/>
            <w:vMerge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3" w:type="dxa"/>
            <w:vMerge/>
          </w:tcPr>
          <w:p w:rsidR="00531067" w:rsidRPr="00D44182" w:rsidRDefault="00531067" w:rsidP="005310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0" w:type="dxa"/>
            <w:gridSpan w:val="6"/>
          </w:tcPr>
          <w:p w:rsidR="00531067" w:rsidRPr="00D44182" w:rsidRDefault="00531067" w:rsidP="005310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417" w:type="dxa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1085,82</w:t>
            </w:r>
          </w:p>
        </w:tc>
      </w:tr>
    </w:tbl>
    <w:p w:rsidR="00531067" w:rsidRPr="00E7112B" w:rsidRDefault="00531067" w:rsidP="00531067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F06D1" w:rsidRDefault="00531067" w:rsidP="00E7112B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E7112B" w:rsidRDefault="000F06D1" w:rsidP="00E7112B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531067">
        <w:rPr>
          <w:rFonts w:ascii="Times New Roman" w:hAnsi="Times New Roman" w:cs="Times New Roman"/>
          <w:sz w:val="28"/>
          <w:szCs w:val="28"/>
        </w:rPr>
        <w:t>Таблица № 3.2.</w:t>
      </w:r>
    </w:p>
    <w:tbl>
      <w:tblPr>
        <w:tblStyle w:val="aff"/>
        <w:tblW w:w="14992" w:type="dxa"/>
        <w:tblLook w:val="04A0" w:firstRow="1" w:lastRow="0" w:firstColumn="1" w:lastColumn="0" w:noHBand="0" w:noVBand="1"/>
      </w:tblPr>
      <w:tblGrid>
        <w:gridCol w:w="795"/>
        <w:gridCol w:w="2183"/>
        <w:gridCol w:w="5796"/>
        <w:gridCol w:w="1306"/>
        <w:gridCol w:w="1215"/>
        <w:gridCol w:w="10"/>
        <w:gridCol w:w="1192"/>
        <w:gridCol w:w="13"/>
        <w:gridCol w:w="940"/>
        <w:gridCol w:w="1542"/>
      </w:tblGrid>
      <w:tr w:rsidR="00531067" w:rsidRPr="00D44182" w:rsidTr="00531067">
        <w:tc>
          <w:tcPr>
            <w:tcW w:w="795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 п/п</w:t>
            </w:r>
          </w:p>
        </w:tc>
        <w:tc>
          <w:tcPr>
            <w:tcW w:w="2183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796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Формула расчета</w:t>
            </w:r>
          </w:p>
        </w:tc>
        <w:tc>
          <w:tcPr>
            <w:tcW w:w="6218" w:type="dxa"/>
            <w:gridSpan w:val="7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Данные для расчета</w:t>
            </w:r>
          </w:p>
        </w:tc>
      </w:tr>
      <w:tr w:rsidR="00531067" w:rsidRPr="00D44182" w:rsidTr="00531067">
        <w:tc>
          <w:tcPr>
            <w:tcW w:w="795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5" w:type="dxa"/>
            <w:gridSpan w:val="8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Расходы воды на обслуживание сетей , м</w:t>
            </w:r>
            <w:r w:rsidRPr="000D01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42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D441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53763,44</w:t>
            </w:r>
          </w:p>
        </w:tc>
      </w:tr>
      <w:tr w:rsidR="00531067" w:rsidRPr="00D44182" w:rsidTr="00531067">
        <w:tc>
          <w:tcPr>
            <w:tcW w:w="795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55" w:type="dxa"/>
            <w:gridSpan w:val="8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 воды на технологическое обслуживание водопроводных сетей, м</w:t>
            </w: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42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20605,96</w:t>
            </w:r>
          </w:p>
        </w:tc>
      </w:tr>
      <w:tr w:rsidR="00531067" w:rsidRPr="00D44182" w:rsidTr="00531067">
        <w:trPr>
          <w:trHeight w:val="324"/>
        </w:trPr>
        <w:tc>
          <w:tcPr>
            <w:tcW w:w="795" w:type="dxa"/>
            <w:vMerge w:val="restart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183" w:type="dxa"/>
            <w:vMerge w:val="restart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Промывка трубопроводов</w:t>
            </w:r>
          </w:p>
        </w:tc>
        <w:tc>
          <w:tcPr>
            <w:tcW w:w="5796" w:type="dxa"/>
            <w:vMerge w:val="restart"/>
            <w:vAlign w:val="center"/>
          </w:tcPr>
          <w:p w:rsidR="00531067" w:rsidRPr="00D44182" w:rsidRDefault="00531067" w:rsidP="00531067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4418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33A544" wp14:editId="2557EB0F">
                  <wp:extent cx="2902688" cy="488975"/>
                  <wp:effectExtent l="0" t="0" r="0" b="6350"/>
                  <wp:docPr id="7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86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10" cy="495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E1719F" wp14:editId="3BD0AC11">
                  <wp:extent cx="691515" cy="318135"/>
                  <wp:effectExtent l="0" t="0" r="0" b="5715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- диаметр промывочного устройства, м;</w:t>
            </w:r>
          </w:p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65D0B5" wp14:editId="10048301">
                  <wp:extent cx="294005" cy="286385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- продолжительность промывки, час.;</w:t>
            </w:r>
          </w:p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226946" wp14:editId="7B2D66D6">
                  <wp:extent cx="142875" cy="230505"/>
                  <wp:effectExtent l="0" t="0" r="9525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- скорость воды при промывке, м/сек.</w:t>
            </w:r>
          </w:p>
        </w:tc>
        <w:tc>
          <w:tcPr>
            <w:tcW w:w="1306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CF19BA" wp14:editId="7F1AC351">
                  <wp:extent cx="690880" cy="318770"/>
                  <wp:effectExtent l="0" t="0" r="0" b="508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C3F6F5" wp14:editId="38E5EA7F">
                  <wp:extent cx="297815" cy="28702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  <w:gridSpan w:val="3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61EDA4" wp14:editId="32E68ECF">
                  <wp:extent cx="138430" cy="23368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1542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52017A0F" wp14:editId="1DB469A4">
                      <wp:extent cx="361950" cy="264560"/>
                      <wp:effectExtent l="0" t="0" r="0" b="5715"/>
                      <wp:docPr id="40" name="Text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F37A9" w:rsidRDefault="00BF37A9" w:rsidP="00531067">
                                  <w:pPr>
                                    <w:pStyle w:val="af9"/>
                                    <w:spacing w:after="0"/>
                                  </w:pPr>
                                  <m:oMathPara>
                                    <m:oMathParaPr>
                                      <m:jc m:val="centerGroup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sz w:val="22"/>
                                              <w:szCs w:val="22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sz w:val="22"/>
                                              <w:szCs w:val="22"/>
                                              <w:lang w:val="en-US"/>
                                            </w:rPr>
                                            <m:t>W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cr m:val="sans-serif"/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sz w:val="22"/>
                                              <w:szCs w:val="22"/>
                                            </w:rPr>
                                            <m:t>∂</m:t>
                                          </m:r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sz w:val="22"/>
                                              <w:szCs w:val="22"/>
                                              <w:lang w:val="en-US"/>
                                            </w:rPr>
                                            <m:t>i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2017A0F" id="TextBox 17" o:spid="_x0000_s1030" type="#_x0000_t202" style="width:28.5pt;height:2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" filled="f" stroked="f">
                      <v:textbox style="mso-fit-shape-to-text:t">
                        <w:txbxContent>
                          <w:p w:rsidR="00BF37A9" w:rsidRDefault="00BF37A9" w:rsidP="00531067">
                            <w:pPr>
                              <w:pStyle w:val="af9"/>
                              <w:spacing w:after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sz w:val="22"/>
                                        <w:szCs w:val="22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sz w:val="22"/>
                                        <w:szCs w:val="22"/>
                                        <w:lang w:val="en-US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m:rPr>
                                        <m:scr m:val="sans-serif"/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  <m:t>∂</m:t>
                                    </m:r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sz w:val="22"/>
                                        <w:szCs w:val="22"/>
                                        <w:lang w:val="en-US"/>
                                      </w:rPr>
                                      <m:t>i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531067" w:rsidRPr="00D44182" w:rsidTr="00531067">
        <w:trPr>
          <w:trHeight w:val="515"/>
        </w:trPr>
        <w:tc>
          <w:tcPr>
            <w:tcW w:w="795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3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6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44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</w:t>
            </w:r>
          </w:p>
        </w:tc>
        <w:tc>
          <w:tcPr>
            <w:tcW w:w="1215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15" w:type="dxa"/>
            <w:gridSpan w:val="3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940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542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3458,000</w:t>
            </w:r>
          </w:p>
        </w:tc>
      </w:tr>
      <w:tr w:rsidR="00531067" w:rsidRPr="00D44182" w:rsidTr="00531067">
        <w:trPr>
          <w:trHeight w:val="538"/>
        </w:trPr>
        <w:tc>
          <w:tcPr>
            <w:tcW w:w="795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3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6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215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15" w:type="dxa"/>
            <w:gridSpan w:val="3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940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542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3239,60</w:t>
            </w:r>
          </w:p>
        </w:tc>
      </w:tr>
      <w:tr w:rsidR="00531067" w:rsidRPr="00D44182" w:rsidTr="00531067">
        <w:trPr>
          <w:trHeight w:val="572"/>
        </w:trPr>
        <w:tc>
          <w:tcPr>
            <w:tcW w:w="795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3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6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215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15" w:type="dxa"/>
            <w:gridSpan w:val="3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940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542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3021,20</w:t>
            </w:r>
          </w:p>
        </w:tc>
      </w:tr>
      <w:tr w:rsidR="00531067" w:rsidRPr="00D44182" w:rsidTr="00531067">
        <w:tc>
          <w:tcPr>
            <w:tcW w:w="795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3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6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6" w:type="dxa"/>
            <w:gridSpan w:val="6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542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9718,800</w:t>
            </w:r>
          </w:p>
        </w:tc>
      </w:tr>
      <w:tr w:rsidR="00531067" w:rsidRPr="00D44182" w:rsidTr="00531067">
        <w:tc>
          <w:tcPr>
            <w:tcW w:w="795" w:type="dxa"/>
            <w:vMerge w:val="restart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183" w:type="dxa"/>
            <w:vMerge w:val="restart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Дезинфекция трубопроводов</w:t>
            </w:r>
          </w:p>
        </w:tc>
        <w:tc>
          <w:tcPr>
            <w:tcW w:w="5796" w:type="dxa"/>
            <w:vMerge w:val="restart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458A67" wp14:editId="5FDB5261">
                  <wp:extent cx="3444948" cy="295565"/>
                  <wp:effectExtent l="0" t="0" r="3175" b="9525"/>
                  <wp:docPr id="7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87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566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F43F95" wp14:editId="643829FE">
                  <wp:extent cx="581025" cy="233643"/>
                  <wp:effectExtent l="0" t="0" r="0" b="0"/>
                  <wp:docPr id="7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88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33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- диаметр промывочного устройства, м;</w:t>
            </w:r>
          </w:p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AFE0A5" wp14:editId="4B49FEF2">
                  <wp:extent cx="254635" cy="254635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" cy="25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- диаметр наполняемой трубы, м;</w:t>
            </w:r>
          </w:p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C65E0E" wp14:editId="05133E9E">
                  <wp:extent cx="182880" cy="246380"/>
                  <wp:effectExtent l="0" t="0" r="0" b="127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- продолжительность промывки, час.;</w:t>
            </w:r>
          </w:p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55ECB8" wp14:editId="516726F5">
                  <wp:extent cx="254635" cy="191135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- протяженность промываемого участка, м;</w:t>
            </w:r>
          </w:p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4E7638" wp14:editId="461A2DCA">
                  <wp:extent cx="219075" cy="276225"/>
                  <wp:effectExtent l="0" t="0" r="9525" b="9525"/>
                  <wp:docPr id="8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01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- скорость воды при промывке, м/сек.</w:t>
            </w:r>
          </w:p>
        </w:tc>
        <w:tc>
          <w:tcPr>
            <w:tcW w:w="1306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5B8A5A" wp14:editId="53D79515">
                  <wp:extent cx="255270" cy="25527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7F202C" wp14:editId="7801EDC8">
                  <wp:extent cx="180975" cy="244475"/>
                  <wp:effectExtent l="0" t="0" r="0" b="317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  <w:gridSpan w:val="3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0BFB87" wp14:editId="4FBD5D35">
                  <wp:extent cx="255270" cy="191135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AD9B23" wp14:editId="5525623C">
                  <wp:extent cx="219075" cy="276225"/>
                  <wp:effectExtent l="0" t="0" r="9525" b="9525"/>
                  <wp:docPr id="8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01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2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16366D71" wp14:editId="41115321">
                      <wp:extent cx="361950" cy="264560"/>
                      <wp:effectExtent l="0" t="0" r="0" b="5715"/>
                      <wp:docPr id="41" name="Text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F37A9" w:rsidRDefault="00BF37A9" w:rsidP="00531067">
                                  <w:pPr>
                                    <w:pStyle w:val="af9"/>
                                    <w:spacing w:after="0"/>
                                  </w:pPr>
                                  <m:oMathPara>
                                    <m:oMathParaPr>
                                      <m:jc m:val="centerGroup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sz w:val="22"/>
                                              <w:szCs w:val="22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sz w:val="22"/>
                                              <w:szCs w:val="22"/>
                                              <w:lang w:val="en-US"/>
                                            </w:rPr>
                                            <m:t>W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cr m:val="sans-serif"/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sz w:val="22"/>
                                              <w:szCs w:val="22"/>
                                            </w:rPr>
                                            <m:t>∂</m:t>
                                          </m:r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sz w:val="22"/>
                                              <w:szCs w:val="22"/>
                                              <w:lang w:val="en-US"/>
                                            </w:rPr>
                                            <m:t>i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6366D71" id="_x0000_s1031" type="#_x0000_t202" style="width:28.5pt;height:2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" filled="f" stroked="f">
                      <v:textbox style="mso-fit-shape-to-text:t">
                        <w:txbxContent>
                          <w:p w:rsidR="00BF37A9" w:rsidRDefault="00BF37A9" w:rsidP="00531067">
                            <w:pPr>
                              <w:pStyle w:val="af9"/>
                              <w:spacing w:after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sz w:val="22"/>
                                        <w:szCs w:val="22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sz w:val="22"/>
                                        <w:szCs w:val="22"/>
                                        <w:lang w:val="en-US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m:rPr>
                                        <m:scr m:val="sans-serif"/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  <m:t>∂</m:t>
                                    </m:r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sz w:val="22"/>
                                        <w:szCs w:val="22"/>
                                        <w:lang w:val="en-US"/>
                                      </w:rPr>
                                      <m:t>i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531067" w:rsidRPr="00D44182" w:rsidTr="00531067">
        <w:tc>
          <w:tcPr>
            <w:tcW w:w="795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3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6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215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15" w:type="dxa"/>
            <w:gridSpan w:val="3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2760</w:t>
            </w:r>
          </w:p>
        </w:tc>
        <w:tc>
          <w:tcPr>
            <w:tcW w:w="940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542" w:type="dxa"/>
            <w:vAlign w:val="center"/>
          </w:tcPr>
          <w:p w:rsidR="00531067" w:rsidRPr="000D01D1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10,84</w:t>
            </w:r>
          </w:p>
        </w:tc>
      </w:tr>
      <w:tr w:rsidR="00531067" w:rsidRPr="00D44182" w:rsidTr="00531067">
        <w:tc>
          <w:tcPr>
            <w:tcW w:w="795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3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6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215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15" w:type="dxa"/>
            <w:gridSpan w:val="3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6058</w:t>
            </w:r>
          </w:p>
        </w:tc>
        <w:tc>
          <w:tcPr>
            <w:tcW w:w="940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542" w:type="dxa"/>
            <w:vAlign w:val="center"/>
          </w:tcPr>
          <w:p w:rsidR="00531067" w:rsidRPr="000D01D1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95,12</w:t>
            </w:r>
          </w:p>
        </w:tc>
      </w:tr>
      <w:tr w:rsidR="00531067" w:rsidRPr="00D44182" w:rsidTr="00531067">
        <w:tc>
          <w:tcPr>
            <w:tcW w:w="795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3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6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215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15" w:type="dxa"/>
            <w:gridSpan w:val="3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7500</w:t>
            </w:r>
          </w:p>
        </w:tc>
        <w:tc>
          <w:tcPr>
            <w:tcW w:w="940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542" w:type="dxa"/>
            <w:vAlign w:val="center"/>
          </w:tcPr>
          <w:p w:rsidR="00531067" w:rsidRPr="000D01D1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264,95</w:t>
            </w:r>
          </w:p>
        </w:tc>
      </w:tr>
      <w:tr w:rsidR="00531067" w:rsidRPr="00D44182" w:rsidTr="00531067">
        <w:tc>
          <w:tcPr>
            <w:tcW w:w="795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3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6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6" w:type="dxa"/>
            <w:gridSpan w:val="6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542" w:type="dxa"/>
            <w:vAlign w:val="center"/>
          </w:tcPr>
          <w:p w:rsidR="00531067" w:rsidRPr="000D01D1" w:rsidRDefault="00531067" w:rsidP="0053106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370,91</w:t>
            </w:r>
          </w:p>
        </w:tc>
      </w:tr>
      <w:tr w:rsidR="00531067" w:rsidRPr="00D44182" w:rsidTr="00531067">
        <w:trPr>
          <w:trHeight w:val="1984"/>
        </w:trPr>
        <w:tc>
          <w:tcPr>
            <w:tcW w:w="795" w:type="dxa"/>
            <w:vAlign w:val="center"/>
          </w:tcPr>
          <w:p w:rsidR="00531067" w:rsidRPr="00676401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4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1.3</w:t>
            </w:r>
          </w:p>
        </w:tc>
        <w:tc>
          <w:tcPr>
            <w:tcW w:w="2183" w:type="dxa"/>
            <w:vAlign w:val="center"/>
          </w:tcPr>
          <w:p w:rsidR="00531067" w:rsidRPr="00676401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401">
              <w:rPr>
                <w:rFonts w:ascii="Times New Roman" w:hAnsi="Times New Roman" w:cs="Times New Roman"/>
                <w:sz w:val="24"/>
                <w:szCs w:val="24"/>
              </w:rPr>
              <w:t>Собственные нужды насосных станций</w:t>
            </w:r>
          </w:p>
        </w:tc>
        <w:tc>
          <w:tcPr>
            <w:tcW w:w="5796" w:type="dxa"/>
            <w:vAlign w:val="center"/>
          </w:tcPr>
          <w:p w:rsidR="00531067" w:rsidRPr="00676401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401">
              <w:rPr>
                <w:rFonts w:ascii="Times New Roman" w:hAnsi="Times New Roman" w:cs="Times New Roman"/>
                <w:sz w:val="24"/>
                <w:szCs w:val="24"/>
              </w:rPr>
              <w:t>Расходы на собственные нужды насосных станций включают в себя расходы на охлаждение подшипников, сальников, иные работы, связанные с использованием воды, и определяются на основании инструкций по эксплуатации.</w:t>
            </w:r>
          </w:p>
        </w:tc>
        <w:tc>
          <w:tcPr>
            <w:tcW w:w="4676" w:type="dxa"/>
            <w:gridSpan w:val="6"/>
            <w:vAlign w:val="center"/>
          </w:tcPr>
          <w:p w:rsidR="00531067" w:rsidRPr="00676401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401">
              <w:rPr>
                <w:rFonts w:ascii="Times New Roman" w:hAnsi="Times New Roman" w:cs="Times New Roman"/>
                <w:sz w:val="24"/>
                <w:szCs w:val="24"/>
              </w:rPr>
              <w:t>Исходя из нормы расхода на один насос 0,25 м</w:t>
            </w:r>
            <w:r w:rsidRPr="0067640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676401">
              <w:rPr>
                <w:rFonts w:ascii="Times New Roman" w:hAnsi="Times New Roman" w:cs="Times New Roman"/>
                <w:sz w:val="24"/>
                <w:szCs w:val="24"/>
              </w:rPr>
              <w:t>/ч и часов наработки</w:t>
            </w:r>
          </w:p>
        </w:tc>
        <w:tc>
          <w:tcPr>
            <w:tcW w:w="1542" w:type="dxa"/>
            <w:vAlign w:val="center"/>
          </w:tcPr>
          <w:p w:rsidR="00531067" w:rsidRPr="00676401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401">
              <w:rPr>
                <w:rFonts w:ascii="Times New Roman" w:hAnsi="Times New Roman" w:cs="Times New Roman"/>
                <w:sz w:val="24"/>
                <w:szCs w:val="24"/>
              </w:rPr>
              <w:t>4316,25</w:t>
            </w:r>
          </w:p>
        </w:tc>
      </w:tr>
      <w:tr w:rsidR="00531067" w:rsidRPr="00D44182" w:rsidTr="00531067">
        <w:tc>
          <w:tcPr>
            <w:tcW w:w="795" w:type="dxa"/>
            <w:vMerge w:val="restart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2183" w:type="dxa"/>
            <w:vMerge w:val="restart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Чистка резервуаров (размещенных на водопроводных сетях)</w:t>
            </w:r>
          </w:p>
        </w:tc>
        <w:tc>
          <w:tcPr>
            <w:tcW w:w="5796" w:type="dxa"/>
            <w:vMerge w:val="restart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AEF2FA" wp14:editId="62AC406D">
                  <wp:extent cx="981075" cy="301998"/>
                  <wp:effectExtent l="0" t="0" r="0" b="3175"/>
                  <wp:docPr id="8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02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301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V - вместимость резервуара, куб. м;</w:t>
            </w:r>
          </w:p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n - количество заполнений резервуара; не менее 2.</w:t>
            </w:r>
          </w:p>
        </w:tc>
        <w:tc>
          <w:tcPr>
            <w:tcW w:w="2521" w:type="dxa"/>
            <w:gridSpan w:val="2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2155" w:type="dxa"/>
            <w:gridSpan w:val="4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308D1D" wp14:editId="32A23A26">
                  <wp:extent cx="152400" cy="238125"/>
                  <wp:effectExtent l="0" t="0" r="0" b="9525"/>
                  <wp:docPr id="8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03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2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149D8884" wp14:editId="7A8AF914">
                      <wp:extent cx="361950" cy="276860"/>
                      <wp:effectExtent l="0" t="0" r="0" b="0"/>
                      <wp:docPr id="42" name="Text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276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F37A9" w:rsidRDefault="00BF37A9" w:rsidP="00531067">
                                  <w:pPr>
                                    <w:pStyle w:val="af9"/>
                                    <w:spacing w:after="0"/>
                                  </w:pPr>
                                  <m:oMathPara>
                                    <m:oMathParaPr>
                                      <m:jc m:val="centerGroup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sz w:val="22"/>
                                              <w:szCs w:val="22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sz w:val="22"/>
                                              <w:szCs w:val="22"/>
                                              <w:lang w:val="en-US"/>
                                            </w:rPr>
                                            <m:t>W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sz w:val="22"/>
                                              <w:szCs w:val="22"/>
                                            </w:rPr>
                                            <m:t>чр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49D8884" id="TextBox 28" o:spid="_x0000_s1032" type="#_x0000_t202" style="width:28.5pt;height:2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" filled="f" stroked="f">
                      <v:textbox style="mso-fit-shape-to-text:t">
                        <w:txbxContent>
                          <w:p w:rsidR="00BF37A9" w:rsidRDefault="00BF37A9" w:rsidP="00531067">
                            <w:pPr>
                              <w:pStyle w:val="af9"/>
                              <w:spacing w:after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sz w:val="22"/>
                                        <w:szCs w:val="22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sz w:val="22"/>
                                        <w:szCs w:val="22"/>
                                        <w:lang w:val="en-US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  <m:t>чр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531067" w:rsidRPr="00D44182" w:rsidTr="00531067">
        <w:tc>
          <w:tcPr>
            <w:tcW w:w="795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3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6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1" w:type="dxa"/>
            <w:gridSpan w:val="2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5" w:type="dxa"/>
            <w:gridSpan w:val="4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542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4000</w:t>
            </w:r>
          </w:p>
        </w:tc>
      </w:tr>
      <w:tr w:rsidR="00531067" w:rsidRPr="00D44182" w:rsidTr="00531067">
        <w:tc>
          <w:tcPr>
            <w:tcW w:w="795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3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6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1" w:type="dxa"/>
            <w:gridSpan w:val="2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5" w:type="dxa"/>
            <w:gridSpan w:val="4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542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531067" w:rsidRPr="00D44182" w:rsidTr="00531067">
        <w:tc>
          <w:tcPr>
            <w:tcW w:w="795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3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6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1" w:type="dxa"/>
            <w:gridSpan w:val="2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5" w:type="dxa"/>
            <w:gridSpan w:val="4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542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531067" w:rsidRPr="00D44182" w:rsidTr="00531067">
        <w:tc>
          <w:tcPr>
            <w:tcW w:w="795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3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6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1" w:type="dxa"/>
            <w:gridSpan w:val="2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5" w:type="dxa"/>
            <w:gridSpan w:val="4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42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531067" w:rsidRPr="00D44182" w:rsidTr="00531067">
        <w:tc>
          <w:tcPr>
            <w:tcW w:w="795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3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6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1" w:type="dxa"/>
            <w:gridSpan w:val="2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5" w:type="dxa"/>
            <w:gridSpan w:val="4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542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531067" w:rsidRPr="00D44182" w:rsidTr="00531067">
        <w:tc>
          <w:tcPr>
            <w:tcW w:w="795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3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6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1" w:type="dxa"/>
            <w:gridSpan w:val="2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5" w:type="dxa"/>
            <w:gridSpan w:val="4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542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531067" w:rsidRPr="00D44182" w:rsidTr="00531067">
        <w:tc>
          <w:tcPr>
            <w:tcW w:w="795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3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6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6" w:type="dxa"/>
            <w:gridSpan w:val="6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542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0827F42" wp14:editId="6958DEB7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163830</wp:posOffset>
                      </wp:positionV>
                      <wp:extent cx="361950" cy="264160"/>
                      <wp:effectExtent l="0" t="0" r="0" b="0"/>
                      <wp:wrapNone/>
                      <wp:docPr id="58" name="Text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264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F37A9" w:rsidRDefault="00BF37A9" w:rsidP="00531067">
                                  <w:pPr>
                                    <w:pStyle w:val="af9"/>
                                    <w:spacing w:after="0"/>
                                  </w:pPr>
                                  <m:oMathPara>
                                    <m:oMathParaPr>
                                      <m:jc m:val="centerGroup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sz w:val="22"/>
                                              <w:szCs w:val="22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sz w:val="22"/>
                                              <w:szCs w:val="22"/>
                                              <w:lang w:val="en-US"/>
                                            </w:rPr>
                                            <m:t>W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sz w:val="22"/>
                                              <w:szCs w:val="22"/>
                                            </w:rPr>
                                            <m:t>оп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827F42" id="TextBox 32" o:spid="_x0000_s1033" type="#_x0000_t202" style="position:absolute;left:0;text-align:left;margin-left:15pt;margin-top:12.9pt;width:28.5pt;height:20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" filled="f" stroked="f">
                      <v:textbox style="mso-fit-shape-to-text:t">
                        <w:txbxContent>
                          <w:p w:rsidR="00BF37A9" w:rsidRDefault="00BF37A9" w:rsidP="00531067">
                            <w:pPr>
                              <w:pStyle w:val="af9"/>
                              <w:spacing w:after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sz w:val="22"/>
                                        <w:szCs w:val="22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sz w:val="22"/>
                                        <w:szCs w:val="22"/>
                                        <w:lang w:val="en-US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  <m:t>оп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6200</w:t>
            </w:r>
          </w:p>
        </w:tc>
      </w:tr>
      <w:tr w:rsidR="00531067" w:rsidRPr="00D44182" w:rsidTr="00531067">
        <w:trPr>
          <w:trHeight w:val="441"/>
        </w:trPr>
        <w:tc>
          <w:tcPr>
            <w:tcW w:w="795" w:type="dxa"/>
            <w:vMerge w:val="restart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83" w:type="dxa"/>
            <w:vMerge w:val="restart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Опорожнение трубопроводов</w:t>
            </w:r>
          </w:p>
        </w:tc>
        <w:tc>
          <w:tcPr>
            <w:tcW w:w="5796" w:type="dxa"/>
            <w:vMerge w:val="restart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650739" wp14:editId="6BD2C908">
                  <wp:extent cx="1947583" cy="295275"/>
                  <wp:effectExtent l="0" t="0" r="0" b="0"/>
                  <wp:docPr id="8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07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83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L - длина опорожняемого участка, м;</w:t>
            </w:r>
          </w:p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d - диаметр опорожняемого участка, м.</w:t>
            </w:r>
          </w:p>
        </w:tc>
        <w:tc>
          <w:tcPr>
            <w:tcW w:w="2521" w:type="dxa"/>
            <w:gridSpan w:val="2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L</w:t>
            </w:r>
          </w:p>
        </w:tc>
        <w:tc>
          <w:tcPr>
            <w:tcW w:w="2155" w:type="dxa"/>
            <w:gridSpan w:val="4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542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067" w:rsidRPr="00D44182" w:rsidTr="00531067">
        <w:tc>
          <w:tcPr>
            <w:tcW w:w="795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3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6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1" w:type="dxa"/>
            <w:gridSpan w:val="2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2760</w:t>
            </w:r>
          </w:p>
        </w:tc>
        <w:tc>
          <w:tcPr>
            <w:tcW w:w="2155" w:type="dxa"/>
            <w:gridSpan w:val="4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</w:t>
            </w:r>
          </w:p>
        </w:tc>
        <w:tc>
          <w:tcPr>
            <w:tcW w:w="1542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5,42</w:t>
            </w:r>
          </w:p>
        </w:tc>
      </w:tr>
      <w:tr w:rsidR="00531067" w:rsidRPr="00D44182" w:rsidTr="00531067">
        <w:tc>
          <w:tcPr>
            <w:tcW w:w="795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3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6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1" w:type="dxa"/>
            <w:gridSpan w:val="2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40000</w:t>
            </w:r>
          </w:p>
        </w:tc>
        <w:tc>
          <w:tcPr>
            <w:tcW w:w="2155" w:type="dxa"/>
            <w:gridSpan w:val="4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0,069</w:t>
            </w:r>
          </w:p>
        </w:tc>
        <w:tc>
          <w:tcPr>
            <w:tcW w:w="1542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149,50</w:t>
            </w:r>
          </w:p>
        </w:tc>
      </w:tr>
      <w:tr w:rsidR="00531067" w:rsidRPr="00D44182" w:rsidTr="00531067">
        <w:tc>
          <w:tcPr>
            <w:tcW w:w="795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3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6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1" w:type="dxa"/>
            <w:gridSpan w:val="2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6000</w:t>
            </w:r>
          </w:p>
        </w:tc>
        <w:tc>
          <w:tcPr>
            <w:tcW w:w="2155" w:type="dxa"/>
            <w:gridSpan w:val="4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0,082</w:t>
            </w:r>
          </w:p>
        </w:tc>
        <w:tc>
          <w:tcPr>
            <w:tcW w:w="1542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31,67</w:t>
            </w:r>
          </w:p>
        </w:tc>
      </w:tr>
      <w:tr w:rsidR="00531067" w:rsidRPr="00D44182" w:rsidTr="00531067">
        <w:tc>
          <w:tcPr>
            <w:tcW w:w="795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3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6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1" w:type="dxa"/>
            <w:gridSpan w:val="2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6058</w:t>
            </w:r>
          </w:p>
        </w:tc>
        <w:tc>
          <w:tcPr>
            <w:tcW w:w="2155" w:type="dxa"/>
            <w:gridSpan w:val="4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542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47,56</w:t>
            </w:r>
          </w:p>
        </w:tc>
      </w:tr>
      <w:tr w:rsidR="00531067" w:rsidRPr="00D44182" w:rsidTr="00531067">
        <w:tc>
          <w:tcPr>
            <w:tcW w:w="795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3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6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1" w:type="dxa"/>
            <w:gridSpan w:val="2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2713</w:t>
            </w:r>
          </w:p>
        </w:tc>
        <w:tc>
          <w:tcPr>
            <w:tcW w:w="2155" w:type="dxa"/>
            <w:gridSpan w:val="4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1542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25,77</w:t>
            </w:r>
          </w:p>
        </w:tc>
      </w:tr>
      <w:tr w:rsidR="00531067" w:rsidRPr="00D44182" w:rsidTr="00531067">
        <w:tc>
          <w:tcPr>
            <w:tcW w:w="795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3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6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1" w:type="dxa"/>
            <w:gridSpan w:val="2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7500</w:t>
            </w:r>
          </w:p>
        </w:tc>
        <w:tc>
          <w:tcPr>
            <w:tcW w:w="2155" w:type="dxa"/>
            <w:gridSpan w:val="4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542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132,47</w:t>
            </w:r>
          </w:p>
        </w:tc>
      </w:tr>
      <w:tr w:rsidR="00531067" w:rsidRPr="00D44182" w:rsidTr="00531067">
        <w:tc>
          <w:tcPr>
            <w:tcW w:w="795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3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6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1" w:type="dxa"/>
            <w:gridSpan w:val="2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13875</w:t>
            </w:r>
          </w:p>
        </w:tc>
        <w:tc>
          <w:tcPr>
            <w:tcW w:w="2155" w:type="dxa"/>
            <w:gridSpan w:val="4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0,207</w:t>
            </w:r>
          </w:p>
        </w:tc>
        <w:tc>
          <w:tcPr>
            <w:tcW w:w="1542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466,71</w:t>
            </w:r>
          </w:p>
        </w:tc>
      </w:tr>
      <w:tr w:rsidR="00531067" w:rsidRPr="00D44182" w:rsidTr="00531067">
        <w:tc>
          <w:tcPr>
            <w:tcW w:w="795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3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6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1" w:type="dxa"/>
            <w:gridSpan w:val="2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9600</w:t>
            </w:r>
          </w:p>
        </w:tc>
        <w:tc>
          <w:tcPr>
            <w:tcW w:w="2155" w:type="dxa"/>
            <w:gridSpan w:val="4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0,225</w:t>
            </w:r>
          </w:p>
        </w:tc>
        <w:tc>
          <w:tcPr>
            <w:tcW w:w="1542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381,51</w:t>
            </w:r>
          </w:p>
        </w:tc>
      </w:tr>
      <w:tr w:rsidR="00531067" w:rsidRPr="00D44182" w:rsidTr="00531067">
        <w:tc>
          <w:tcPr>
            <w:tcW w:w="795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3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6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1" w:type="dxa"/>
            <w:gridSpan w:val="2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1300</w:t>
            </w:r>
          </w:p>
        </w:tc>
        <w:tc>
          <w:tcPr>
            <w:tcW w:w="2155" w:type="dxa"/>
            <w:gridSpan w:val="4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0,259</w:t>
            </w:r>
          </w:p>
        </w:tc>
        <w:tc>
          <w:tcPr>
            <w:tcW w:w="1542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68,46</w:t>
            </w:r>
          </w:p>
        </w:tc>
      </w:tr>
      <w:tr w:rsidR="00531067" w:rsidRPr="00D44182" w:rsidTr="00531067">
        <w:tc>
          <w:tcPr>
            <w:tcW w:w="795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3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6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1" w:type="dxa"/>
            <w:gridSpan w:val="2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1500</w:t>
            </w:r>
          </w:p>
        </w:tc>
        <w:tc>
          <w:tcPr>
            <w:tcW w:w="2155" w:type="dxa"/>
            <w:gridSpan w:val="4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0,309</w:t>
            </w:r>
          </w:p>
        </w:tc>
        <w:tc>
          <w:tcPr>
            <w:tcW w:w="1542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112,43</w:t>
            </w:r>
          </w:p>
        </w:tc>
      </w:tr>
      <w:tr w:rsidR="00531067" w:rsidRPr="00D44182" w:rsidTr="00531067">
        <w:tc>
          <w:tcPr>
            <w:tcW w:w="795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3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6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1" w:type="dxa"/>
            <w:gridSpan w:val="2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2155" w:type="dxa"/>
            <w:gridSpan w:val="4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0,359</w:t>
            </w:r>
          </w:p>
        </w:tc>
        <w:tc>
          <w:tcPr>
            <w:tcW w:w="1542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60,70</w:t>
            </w:r>
          </w:p>
        </w:tc>
      </w:tr>
      <w:tr w:rsidR="00531067" w:rsidRPr="00D44182" w:rsidTr="00531067">
        <w:tc>
          <w:tcPr>
            <w:tcW w:w="795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3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6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6" w:type="dxa"/>
            <w:gridSpan w:val="6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542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1482,179</w:t>
            </w:r>
          </w:p>
        </w:tc>
      </w:tr>
      <w:tr w:rsidR="00531067" w:rsidRPr="00D44182" w:rsidTr="00531067">
        <w:tc>
          <w:tcPr>
            <w:tcW w:w="795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655" w:type="dxa"/>
            <w:gridSpan w:val="8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Определение расходов воды на противопожарные нужды</w:t>
            </w:r>
          </w:p>
        </w:tc>
        <w:tc>
          <w:tcPr>
            <w:tcW w:w="1542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D441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20578,86</w:t>
            </w:r>
          </w:p>
        </w:tc>
      </w:tr>
      <w:tr w:rsidR="00531067" w:rsidRPr="00D44182" w:rsidTr="00531067">
        <w:trPr>
          <w:trHeight w:val="1549"/>
        </w:trPr>
        <w:tc>
          <w:tcPr>
            <w:tcW w:w="795" w:type="dxa"/>
            <w:vMerge w:val="restart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3.1</w:t>
            </w:r>
          </w:p>
        </w:tc>
        <w:tc>
          <w:tcPr>
            <w:tcW w:w="2183" w:type="dxa"/>
            <w:vMerge w:val="restart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Пожаротушение</w:t>
            </w:r>
          </w:p>
        </w:tc>
        <w:tc>
          <w:tcPr>
            <w:tcW w:w="5796" w:type="dxa"/>
            <w:vMerge w:val="restart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418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772202" wp14:editId="456061FF">
                  <wp:extent cx="1947885" cy="329610"/>
                  <wp:effectExtent l="0" t="0" r="0" b="0"/>
                  <wp:docPr id="88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12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378" cy="330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q - расходы воды (15 л/сек.), соответственно на один пожарный рукав при тушении пожара из гидрантов;</w:t>
            </w:r>
          </w:p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n - количество задействованных соответственно пожарных рукавов;</w:t>
            </w:r>
          </w:p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t - продолжительность действия пожарного гидранта, при отсутствии фактических данных допускается 3 час.</w:t>
            </w:r>
          </w:p>
        </w:tc>
        <w:tc>
          <w:tcPr>
            <w:tcW w:w="2531" w:type="dxa"/>
            <w:gridSpan w:val="3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</w:p>
        </w:tc>
        <w:tc>
          <w:tcPr>
            <w:tcW w:w="1192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D4418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953" w:type="dxa"/>
            <w:gridSpan w:val="2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4418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1542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44182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1D9C411D" wp14:editId="0E7AC856">
                      <wp:extent cx="361950" cy="264160"/>
                      <wp:effectExtent l="0" t="0" r="0" b="5715"/>
                      <wp:docPr id="62" name="TextBox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264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F37A9" w:rsidRDefault="00BF37A9" w:rsidP="00531067">
                                  <w:pPr>
                                    <w:pStyle w:val="af9"/>
                                    <w:spacing w:after="0"/>
                                  </w:pPr>
                                  <m:oMathPara>
                                    <m:oMathParaPr>
                                      <m:jc m:val="centerGroup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sz w:val="22"/>
                                              <w:szCs w:val="22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sz w:val="22"/>
                                              <w:szCs w:val="22"/>
                                              <w:lang w:val="en-US"/>
                                            </w:rPr>
                                            <m:t>W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sz w:val="22"/>
                                              <w:szCs w:val="22"/>
                                            </w:rPr>
                                            <m:t>пн</m:t>
                                          </m:r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sz w:val="22"/>
                                              <w:szCs w:val="22"/>
                                              <w:lang w:val="en-US"/>
                                            </w:rPr>
                                            <m:t>i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D9C411D" id="TextBox 51" o:spid="_x0000_s1034" type="#_x0000_t202" style="width:28.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" filled="f" stroked="f">
                      <v:textbox style="mso-fit-shape-to-text:t">
                        <w:txbxContent>
                          <w:p w:rsidR="00BF37A9" w:rsidRDefault="00BF37A9" w:rsidP="00531067">
                            <w:pPr>
                              <w:pStyle w:val="af9"/>
                              <w:spacing w:after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sz w:val="22"/>
                                        <w:szCs w:val="22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sz w:val="22"/>
                                        <w:szCs w:val="22"/>
                                        <w:lang w:val="en-US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  <m:t>пн</m:t>
                                    </m:r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sz w:val="22"/>
                                        <w:szCs w:val="22"/>
                                        <w:lang w:val="en-US"/>
                                      </w:rPr>
                                      <m:t>i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531067" w:rsidRPr="00D44182" w:rsidTr="00531067">
        <w:trPr>
          <w:trHeight w:val="2438"/>
        </w:trPr>
        <w:tc>
          <w:tcPr>
            <w:tcW w:w="795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3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6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  <w:gridSpan w:val="3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192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53" w:type="dxa"/>
            <w:gridSpan w:val="2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126</w:t>
            </w:r>
          </w:p>
        </w:tc>
        <w:tc>
          <w:tcPr>
            <w:tcW w:w="1542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D441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20412,00</w:t>
            </w:r>
          </w:p>
        </w:tc>
      </w:tr>
      <w:tr w:rsidR="00531067" w:rsidRPr="00D44182" w:rsidTr="00531067">
        <w:trPr>
          <w:trHeight w:val="473"/>
        </w:trPr>
        <w:tc>
          <w:tcPr>
            <w:tcW w:w="795" w:type="dxa"/>
            <w:vMerge w:val="restart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3.2</w:t>
            </w:r>
          </w:p>
        </w:tc>
        <w:tc>
          <w:tcPr>
            <w:tcW w:w="2183" w:type="dxa"/>
            <w:vMerge w:val="restart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Проверка ПГ на водоотдачу</w:t>
            </w:r>
          </w:p>
        </w:tc>
        <w:tc>
          <w:tcPr>
            <w:tcW w:w="5796" w:type="dxa"/>
            <w:vMerge w:val="restart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418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6433B5" wp14:editId="7A205D86">
                  <wp:extent cx="2098118" cy="329609"/>
                  <wp:effectExtent l="0" t="0" r="0" b="0"/>
                  <wp:docPr id="8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18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959" cy="33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q - расход воды на 1 ПГ = 15л/сек.;</w:t>
            </w:r>
          </w:p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t - продолжительность проверки, по опыту эксплуатации - 0,03 час;</w:t>
            </w:r>
          </w:p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n - количество пожарных гидрантов, проверенных за расчетный период.</w:t>
            </w:r>
          </w:p>
        </w:tc>
        <w:tc>
          <w:tcPr>
            <w:tcW w:w="2531" w:type="dxa"/>
            <w:gridSpan w:val="3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</w:p>
        </w:tc>
        <w:tc>
          <w:tcPr>
            <w:tcW w:w="1192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</w:p>
        </w:tc>
        <w:tc>
          <w:tcPr>
            <w:tcW w:w="953" w:type="dxa"/>
            <w:gridSpan w:val="2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1542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4182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46B0D56A" wp14:editId="08F82764">
                      <wp:extent cx="361950" cy="264560"/>
                      <wp:effectExtent l="0" t="0" r="0" b="5715"/>
                      <wp:docPr id="65" name="Text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F37A9" w:rsidRDefault="00BF37A9" w:rsidP="00531067">
                                  <w:pPr>
                                    <w:pStyle w:val="af9"/>
                                    <w:spacing w:after="0"/>
                                  </w:pPr>
                                  <m:oMathPara>
                                    <m:oMathParaPr>
                                      <m:jc m:val="centerGroup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sz w:val="22"/>
                                              <w:szCs w:val="22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sz w:val="22"/>
                                              <w:szCs w:val="22"/>
                                              <w:lang w:val="en-US"/>
                                            </w:rPr>
                                            <m:t>W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sz w:val="22"/>
                                              <w:szCs w:val="22"/>
                                            </w:rPr>
                                            <m:t>пг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6B0D56A" id="TextBox 53" o:spid="_x0000_s1035" type="#_x0000_t202" style="width:28.5pt;height:2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" filled="f" stroked="f">
                      <v:textbox style="mso-fit-shape-to-text:t">
                        <w:txbxContent>
                          <w:p w:rsidR="00BF37A9" w:rsidRDefault="00BF37A9" w:rsidP="00531067">
                            <w:pPr>
                              <w:pStyle w:val="af9"/>
                              <w:spacing w:after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sz w:val="22"/>
                                        <w:szCs w:val="22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sz w:val="22"/>
                                        <w:szCs w:val="22"/>
                                        <w:lang w:val="en-US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  <m:t>пг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531067" w:rsidRPr="00D44182" w:rsidTr="00531067">
        <w:tc>
          <w:tcPr>
            <w:tcW w:w="795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3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6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  <w:gridSpan w:val="3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192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0,03</w:t>
            </w:r>
          </w:p>
        </w:tc>
        <w:tc>
          <w:tcPr>
            <w:tcW w:w="953" w:type="dxa"/>
            <w:gridSpan w:val="2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103</w:t>
            </w:r>
          </w:p>
        </w:tc>
        <w:tc>
          <w:tcPr>
            <w:tcW w:w="1542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D441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166,86</w:t>
            </w:r>
          </w:p>
        </w:tc>
      </w:tr>
      <w:tr w:rsidR="00531067" w:rsidRPr="00D44182" w:rsidTr="00531067">
        <w:tc>
          <w:tcPr>
            <w:tcW w:w="795" w:type="dxa"/>
            <w:vMerge w:val="restart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83" w:type="dxa"/>
            <w:vMerge w:val="restart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Расходы воды на пробоотбор</w:t>
            </w:r>
          </w:p>
        </w:tc>
        <w:tc>
          <w:tcPr>
            <w:tcW w:w="5796" w:type="dxa"/>
            <w:vMerge w:val="restart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0BDFAD" wp14:editId="6990BA19">
                  <wp:extent cx="2105025" cy="437029"/>
                  <wp:effectExtent l="0" t="0" r="0" b="1270"/>
                  <wp:docPr id="90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2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437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d - диаметр водоспуска, м;</w:t>
            </w:r>
          </w:p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t - время пропуска воды перед отбором, час;</w:t>
            </w:r>
          </w:p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v - скорость воды, м/сек;</w:t>
            </w:r>
          </w:p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2800 - переводной коэффициент;</w:t>
            </w:r>
          </w:p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n - количество проб.</w:t>
            </w:r>
          </w:p>
        </w:tc>
        <w:tc>
          <w:tcPr>
            <w:tcW w:w="1306" w:type="dxa"/>
            <w:vAlign w:val="center"/>
          </w:tcPr>
          <w:p w:rsidR="00531067" w:rsidRPr="00676401" w:rsidRDefault="00531067" w:rsidP="00531067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n</w:t>
            </w:r>
          </w:p>
        </w:tc>
        <w:tc>
          <w:tcPr>
            <w:tcW w:w="1215" w:type="dxa"/>
            <w:vAlign w:val="center"/>
          </w:tcPr>
          <w:p w:rsidR="00531067" w:rsidRPr="00676401" w:rsidRDefault="00531067" w:rsidP="00531067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d</w:t>
            </w:r>
          </w:p>
        </w:tc>
        <w:tc>
          <w:tcPr>
            <w:tcW w:w="1215" w:type="dxa"/>
            <w:gridSpan w:val="3"/>
            <w:vAlign w:val="center"/>
          </w:tcPr>
          <w:p w:rsidR="00531067" w:rsidRPr="00676401" w:rsidRDefault="00531067" w:rsidP="00531067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t</w:t>
            </w:r>
          </w:p>
        </w:tc>
        <w:tc>
          <w:tcPr>
            <w:tcW w:w="940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542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70405182" wp14:editId="6E83CECD">
                      <wp:extent cx="361950" cy="264560"/>
                      <wp:effectExtent l="0" t="0" r="0" b="0"/>
                      <wp:docPr id="66" name="Text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F37A9" w:rsidRDefault="00BF37A9" w:rsidP="00531067">
                                  <w:pPr>
                                    <w:pStyle w:val="af9"/>
                                    <w:spacing w:after="0"/>
                                  </w:pPr>
                                  <m:oMathPara>
                                    <m:oMathParaPr>
                                      <m:jc m:val="centerGroup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sz w:val="22"/>
                                              <w:szCs w:val="22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sz w:val="22"/>
                                              <w:szCs w:val="22"/>
                                              <w:lang w:val="en-US"/>
                                            </w:rPr>
                                            <m:t>W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sz w:val="22"/>
                                              <w:szCs w:val="22"/>
                                            </w:rPr>
                                            <m:t>по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vertOverflow="clip" horzOverflow="clip" wrap="square" rtlCol="0" anchor="t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0405182" id="TextBox 57" o:spid="_x0000_s1036" type="#_x0000_t202" style="width:28.5pt;height:2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" filled="f" stroked="f">
                      <v:textbox style="mso-fit-shape-to-text:t">
                        <w:txbxContent>
                          <w:p w:rsidR="00BF37A9" w:rsidRDefault="00BF37A9" w:rsidP="00531067">
                            <w:pPr>
                              <w:pStyle w:val="af9"/>
                              <w:spacing w:after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sz w:val="22"/>
                                        <w:szCs w:val="22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sz w:val="22"/>
                                        <w:szCs w:val="22"/>
                                        <w:lang w:val="en-US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  <m:t>по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531067" w:rsidRPr="00D44182" w:rsidTr="00531067">
        <w:tc>
          <w:tcPr>
            <w:tcW w:w="795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3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6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15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0,025</w:t>
            </w:r>
          </w:p>
        </w:tc>
        <w:tc>
          <w:tcPr>
            <w:tcW w:w="1215" w:type="dxa"/>
            <w:gridSpan w:val="3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0,033</w:t>
            </w:r>
          </w:p>
        </w:tc>
        <w:tc>
          <w:tcPr>
            <w:tcW w:w="940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542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654</w:t>
            </w: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44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</w:t>
            </w:r>
          </w:p>
        </w:tc>
      </w:tr>
      <w:tr w:rsidR="00531067" w:rsidRPr="00D44182" w:rsidTr="00531067">
        <w:tc>
          <w:tcPr>
            <w:tcW w:w="795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3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6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215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0,025</w:t>
            </w:r>
          </w:p>
        </w:tc>
        <w:tc>
          <w:tcPr>
            <w:tcW w:w="1215" w:type="dxa"/>
            <w:gridSpan w:val="3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0,033</w:t>
            </w:r>
          </w:p>
        </w:tc>
        <w:tc>
          <w:tcPr>
            <w:tcW w:w="940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542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1090,91</w:t>
            </w:r>
          </w:p>
        </w:tc>
      </w:tr>
      <w:tr w:rsidR="00531067" w:rsidRPr="00D44182" w:rsidTr="00531067">
        <w:tc>
          <w:tcPr>
            <w:tcW w:w="795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3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6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15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0,025</w:t>
            </w:r>
          </w:p>
        </w:tc>
        <w:tc>
          <w:tcPr>
            <w:tcW w:w="1215" w:type="dxa"/>
            <w:gridSpan w:val="3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0,033</w:t>
            </w:r>
          </w:p>
        </w:tc>
        <w:tc>
          <w:tcPr>
            <w:tcW w:w="940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542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436,36</w:t>
            </w:r>
          </w:p>
        </w:tc>
      </w:tr>
      <w:tr w:rsidR="00531067" w:rsidRPr="00D44182" w:rsidTr="00531067">
        <w:tc>
          <w:tcPr>
            <w:tcW w:w="795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3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6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816</w:t>
            </w:r>
          </w:p>
        </w:tc>
        <w:tc>
          <w:tcPr>
            <w:tcW w:w="1215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0,025</w:t>
            </w:r>
          </w:p>
        </w:tc>
        <w:tc>
          <w:tcPr>
            <w:tcW w:w="1215" w:type="dxa"/>
            <w:gridSpan w:val="3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0,033</w:t>
            </w:r>
          </w:p>
        </w:tc>
        <w:tc>
          <w:tcPr>
            <w:tcW w:w="940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542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7418,17</w:t>
            </w:r>
          </w:p>
        </w:tc>
      </w:tr>
      <w:tr w:rsidR="00531067" w:rsidRPr="00D44182" w:rsidTr="00531067">
        <w:tc>
          <w:tcPr>
            <w:tcW w:w="795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3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6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6" w:type="dxa"/>
            <w:gridSpan w:val="6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542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9599,99</w:t>
            </w:r>
          </w:p>
        </w:tc>
      </w:tr>
      <w:tr w:rsidR="00531067" w:rsidRPr="00D44182" w:rsidTr="00531067">
        <w:tc>
          <w:tcPr>
            <w:tcW w:w="795" w:type="dxa"/>
            <w:vMerge w:val="restart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83" w:type="dxa"/>
            <w:vMerge w:val="restart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Расходы воды на нужды системы водоотведения</w:t>
            </w:r>
          </w:p>
        </w:tc>
        <w:tc>
          <w:tcPr>
            <w:tcW w:w="5796" w:type="dxa"/>
            <w:vMerge w:val="restart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Суммарный объем расходов воды на нужды системы водоотведения принимается по опыту эксплуатации исходя из фактических значений за последние три года.</w:t>
            </w:r>
          </w:p>
        </w:tc>
        <w:tc>
          <w:tcPr>
            <w:tcW w:w="4676" w:type="dxa"/>
            <w:gridSpan w:val="6"/>
            <w:vMerge w:val="restart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4418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во</w:t>
            </w:r>
          </w:p>
        </w:tc>
      </w:tr>
      <w:tr w:rsidR="00531067" w:rsidRPr="00D44182" w:rsidTr="00531067">
        <w:tc>
          <w:tcPr>
            <w:tcW w:w="795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3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6" w:type="dxa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6" w:type="dxa"/>
            <w:gridSpan w:val="6"/>
            <w:vMerge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  <w:vAlign w:val="center"/>
          </w:tcPr>
          <w:p w:rsidR="00531067" w:rsidRPr="00D44182" w:rsidRDefault="00531067" w:rsidP="00531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82">
              <w:rPr>
                <w:rFonts w:ascii="Times New Roman" w:hAnsi="Times New Roman" w:cs="Times New Roman"/>
                <w:sz w:val="24"/>
                <w:szCs w:val="24"/>
              </w:rPr>
              <w:t>1496,45</w:t>
            </w:r>
          </w:p>
        </w:tc>
      </w:tr>
    </w:tbl>
    <w:p w:rsidR="00531067" w:rsidRPr="00E7112B" w:rsidRDefault="00531067" w:rsidP="00E7112B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97ECA" w:rsidRDefault="00197ECA" w:rsidP="00197ECA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  <w:sectPr w:rsidR="00197ECA" w:rsidSect="0019022E">
          <w:footerReference w:type="default" r:id="rId45"/>
          <w:footerReference w:type="first" r:id="rId46"/>
          <w:pgSz w:w="16838" w:h="11906" w:orient="landscape"/>
          <w:pgMar w:top="1134" w:right="1134" w:bottom="709" w:left="1134" w:header="709" w:footer="709" w:gutter="0"/>
          <w:pgNumType w:start="27"/>
          <w:cols w:space="708"/>
          <w:titlePg/>
          <w:docGrid w:linePitch="360"/>
        </w:sectPr>
      </w:pPr>
    </w:p>
    <w:p w:rsidR="00DA0071" w:rsidRPr="00114DC3" w:rsidRDefault="00DA0071" w:rsidP="005436D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Суммарн</w:t>
      </w:r>
      <w:r w:rsidR="00114DC3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114DC3">
        <w:rPr>
          <w:rFonts w:ascii="Times New Roman" w:hAnsi="Times New Roman" w:cs="Times New Roman"/>
          <w:sz w:val="28"/>
          <w:szCs w:val="28"/>
        </w:rPr>
        <w:t>расчетные объёмы потребления воды на нужды водоснабжения г. Азнакаево составляют 10070.30 м</w:t>
      </w:r>
      <w:r w:rsidR="00114DC3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114DC3">
        <w:rPr>
          <w:rFonts w:ascii="Times New Roman" w:hAnsi="Times New Roman" w:cs="Times New Roman"/>
          <w:sz w:val="28"/>
          <w:szCs w:val="28"/>
        </w:rPr>
        <w:t>/сут. в 2024г.(факт – 4477 м</w:t>
      </w:r>
      <w:r w:rsidR="00114DC3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114DC3">
        <w:rPr>
          <w:rFonts w:ascii="Times New Roman" w:hAnsi="Times New Roman" w:cs="Times New Roman"/>
          <w:sz w:val="28"/>
          <w:szCs w:val="28"/>
        </w:rPr>
        <w:t>/сутки), в перспективе 2035г. объём расчетный объём потребления воды составит – 11255.15 м</w:t>
      </w:r>
      <w:r w:rsidR="00114DC3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114DC3">
        <w:rPr>
          <w:rFonts w:ascii="Times New Roman" w:hAnsi="Times New Roman" w:cs="Times New Roman"/>
          <w:sz w:val="28"/>
          <w:szCs w:val="28"/>
        </w:rPr>
        <w:t>/сут.</w:t>
      </w:r>
    </w:p>
    <w:p w:rsidR="00315572" w:rsidRDefault="00315572" w:rsidP="005436DB">
      <w:pPr>
        <w:spacing w:after="0"/>
        <w:ind w:firstLine="85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136C02">
        <w:rPr>
          <w:rFonts w:ascii="Times New Roman" w:hAnsi="Times New Roman" w:cs="Times New Roman"/>
          <w:sz w:val="28"/>
          <w:szCs w:val="28"/>
        </w:rPr>
        <w:t xml:space="preserve">уществующая схема водоснабжения благодаря запасам по мощности водозаборных сооружений, магистральных водоводов, насосных станций, в настоящее время </w:t>
      </w:r>
      <w:r>
        <w:rPr>
          <w:rFonts w:ascii="Times New Roman" w:hAnsi="Times New Roman" w:cs="Times New Roman"/>
          <w:sz w:val="28"/>
          <w:szCs w:val="28"/>
        </w:rPr>
        <w:t xml:space="preserve">не вызывает </w:t>
      </w:r>
      <w:r w:rsidRPr="00136C02">
        <w:rPr>
          <w:rFonts w:ascii="Times New Roman" w:hAnsi="Times New Roman" w:cs="Times New Roman"/>
          <w:sz w:val="28"/>
          <w:szCs w:val="28"/>
        </w:rPr>
        <w:t>трудностей с водоснабжением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36C02">
        <w:rPr>
          <w:rFonts w:ascii="Times New Roman" w:hAnsi="Times New Roman" w:cs="Times New Roman"/>
          <w:sz w:val="28"/>
          <w:szCs w:val="28"/>
        </w:rPr>
        <w:t xml:space="preserve"> фактическая производительность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6056">
        <w:rPr>
          <w:rFonts w:ascii="Times New Roman" w:hAnsi="Times New Roman" w:cs="Times New Roman"/>
          <w:bCs/>
          <w:color w:val="000000"/>
          <w:sz w:val="28"/>
          <w:szCs w:val="28"/>
        </w:rPr>
        <w:t>9374.62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</w:t>
      </w:r>
      <w:r>
        <w:rPr>
          <w:rFonts w:ascii="Times New Roman" w:hAnsi="Times New Roman" w:cs="Times New Roman"/>
          <w:bCs/>
          <w:color w:val="000000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/сутки при проектной – 17700 м</w:t>
      </w:r>
      <w:r>
        <w:rPr>
          <w:rFonts w:ascii="Times New Roman" w:hAnsi="Times New Roman" w:cs="Times New Roman"/>
          <w:bCs/>
          <w:color w:val="000000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/сутки, но учитывая тенденции к ухудшению качества артезианских скважин, выходы из строя насосного оборудования, существующий уровень потерь воды при её транспортировке возможны проблемы с качеством оказания услуг по обеспечению водой в перспективе.</w:t>
      </w:r>
    </w:p>
    <w:p w:rsidR="00067D3E" w:rsidRDefault="00067D3E" w:rsidP="00352938">
      <w:pPr>
        <w:spacing w:after="0"/>
        <w:ind w:firstLine="85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52938" w:rsidRPr="00352938" w:rsidRDefault="00352938" w:rsidP="00352938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293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Глава 4.</w:t>
      </w:r>
    </w:p>
    <w:p w:rsidR="00031EBA" w:rsidRPr="00491F9F" w:rsidRDefault="00114DC3" w:rsidP="00491F9F">
      <w:pPr>
        <w:pStyle w:val="ab"/>
        <w:numPr>
          <w:ilvl w:val="0"/>
          <w:numId w:val="29"/>
        </w:numPr>
        <w:tabs>
          <w:tab w:val="left" w:pos="1276"/>
        </w:tabs>
        <w:rPr>
          <w:rFonts w:ascii="Times New Roman" w:hAnsi="Times New Roman" w:cs="Times New Roman"/>
          <w:b/>
          <w:sz w:val="28"/>
          <w:szCs w:val="28"/>
        </w:rPr>
      </w:pPr>
      <w:r w:rsidRPr="00491F9F">
        <w:rPr>
          <w:rFonts w:ascii="Times New Roman" w:hAnsi="Times New Roman" w:cs="Times New Roman"/>
          <w:b/>
          <w:sz w:val="28"/>
          <w:szCs w:val="28"/>
        </w:rPr>
        <w:t>Развитие систем</w:t>
      </w:r>
      <w:r w:rsidR="00A665B3" w:rsidRPr="00491F9F">
        <w:rPr>
          <w:rFonts w:ascii="Times New Roman" w:hAnsi="Times New Roman" w:cs="Times New Roman"/>
          <w:b/>
          <w:sz w:val="28"/>
          <w:szCs w:val="28"/>
        </w:rPr>
        <w:t>ы водоснабжения на расчетные сроки.</w:t>
      </w:r>
    </w:p>
    <w:p w:rsidR="00A47E24" w:rsidRPr="001A0C85" w:rsidRDefault="00A47E24" w:rsidP="00067D3E">
      <w:pPr>
        <w:pStyle w:val="12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A0C85">
        <w:rPr>
          <w:rFonts w:ascii="Times New Roman" w:hAnsi="Times New Roman"/>
          <w:sz w:val="28"/>
          <w:szCs w:val="28"/>
        </w:rPr>
        <w:t>Основное направление развития водоснабжения – удовлетворение потребностей жителей города в воде питьевого качества, бесперебойная ее подача потребителям, повышения надежности и сокращение потерь воды.</w:t>
      </w:r>
    </w:p>
    <w:p w:rsidR="00A47E24" w:rsidRDefault="00A47E24" w:rsidP="00067D3E">
      <w:pPr>
        <w:tabs>
          <w:tab w:val="left" w:pos="1276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A47E24">
        <w:rPr>
          <w:rFonts w:ascii="Times New Roman" w:hAnsi="Times New Roman"/>
          <w:sz w:val="28"/>
          <w:szCs w:val="28"/>
        </w:rPr>
        <w:t>Количество воды, забираемой из подземных источников, достаточно для общегородского водопотребления</w:t>
      </w:r>
      <w:r>
        <w:rPr>
          <w:rFonts w:ascii="Times New Roman" w:hAnsi="Times New Roman"/>
          <w:sz w:val="28"/>
          <w:szCs w:val="28"/>
        </w:rPr>
        <w:t>, в том числе и на расчетный срок до 2035г.</w:t>
      </w:r>
    </w:p>
    <w:p w:rsidR="00A47E24" w:rsidRDefault="00A47E24" w:rsidP="00491F9F">
      <w:pPr>
        <w:pStyle w:val="ab"/>
        <w:numPr>
          <w:ilvl w:val="1"/>
          <w:numId w:val="29"/>
        </w:numPr>
        <w:tabs>
          <w:tab w:val="left" w:pos="1418"/>
        </w:tabs>
        <w:spacing w:after="0"/>
        <w:ind w:left="0"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7E24">
        <w:rPr>
          <w:rFonts w:ascii="Times New Roman" w:hAnsi="Times New Roman" w:cs="Times New Roman"/>
          <w:b/>
          <w:sz w:val="28"/>
          <w:szCs w:val="28"/>
        </w:rPr>
        <w:t>Предложения по строительству, реконструкции и модернизации объектов систем водоснабжения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47E24" w:rsidRDefault="00A47E24" w:rsidP="00491F9F">
      <w:pPr>
        <w:pStyle w:val="ab"/>
        <w:numPr>
          <w:ilvl w:val="2"/>
          <w:numId w:val="29"/>
        </w:numPr>
        <w:tabs>
          <w:tab w:val="left" w:pos="1701"/>
        </w:tabs>
        <w:spacing w:after="0"/>
        <w:ind w:left="0"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Источники водоснабжения.</w:t>
      </w:r>
    </w:p>
    <w:p w:rsidR="00A47E24" w:rsidRDefault="00A47E24" w:rsidP="00A47E24">
      <w:pPr>
        <w:pStyle w:val="ab"/>
        <w:tabs>
          <w:tab w:val="left" w:pos="1701"/>
        </w:tabs>
        <w:spacing w:after="0"/>
        <w:ind w:left="851"/>
        <w:rPr>
          <w:rFonts w:ascii="Times New Roman" w:hAnsi="Times New Roman" w:cs="Times New Roman"/>
          <w:b/>
          <w:sz w:val="28"/>
          <w:szCs w:val="28"/>
        </w:rPr>
      </w:pPr>
      <w:r w:rsidRPr="00A47E24">
        <w:rPr>
          <w:rFonts w:ascii="Times New Roman" w:hAnsi="Times New Roman" w:cs="Times New Roman"/>
          <w:b/>
          <w:sz w:val="28"/>
          <w:szCs w:val="28"/>
        </w:rPr>
        <w:t xml:space="preserve">Нагорные резервуары. </w:t>
      </w:r>
    </w:p>
    <w:p w:rsidR="00A47E24" w:rsidRDefault="00A47E24" w:rsidP="00067D3E">
      <w:pPr>
        <w:pStyle w:val="Default"/>
        <w:numPr>
          <w:ilvl w:val="0"/>
          <w:numId w:val="13"/>
        </w:numPr>
        <w:tabs>
          <w:tab w:val="left" w:pos="1276"/>
          <w:tab w:val="left" w:pos="1418"/>
        </w:tabs>
        <w:spacing w:line="360" w:lineRule="auto"/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Генеральным планом </w:t>
      </w:r>
      <w:r w:rsidR="00BA6FC6">
        <w:rPr>
          <w:sz w:val="28"/>
          <w:szCs w:val="28"/>
        </w:rPr>
        <w:t xml:space="preserve">муниципального образования </w:t>
      </w:r>
      <w:r>
        <w:rPr>
          <w:sz w:val="28"/>
          <w:szCs w:val="28"/>
        </w:rPr>
        <w:t>«</w:t>
      </w:r>
      <w:r w:rsidR="00BA6FC6">
        <w:rPr>
          <w:sz w:val="28"/>
          <w:szCs w:val="28"/>
        </w:rPr>
        <w:t>г</w:t>
      </w:r>
      <w:r>
        <w:rPr>
          <w:sz w:val="28"/>
          <w:szCs w:val="28"/>
        </w:rPr>
        <w:t xml:space="preserve">ород Азнакаево» Азнакаевского муниципального района РТ, утвержденного решением </w:t>
      </w:r>
      <w:r w:rsidRPr="00A47E24">
        <w:rPr>
          <w:bCs/>
          <w:sz w:val="28"/>
          <w:szCs w:val="28"/>
        </w:rPr>
        <w:t>Совета города Азнакаево Азнакаевского муниципального района Республики Татарстан</w:t>
      </w:r>
      <w:r>
        <w:rPr>
          <w:bCs/>
          <w:sz w:val="28"/>
          <w:szCs w:val="28"/>
        </w:rPr>
        <w:t xml:space="preserve"> № 150-36 от 22.20.2019г.,  п.1.12. «</w:t>
      </w:r>
      <w:r w:rsidRPr="00A47E24">
        <w:rPr>
          <w:bCs/>
          <w:sz w:val="28"/>
          <w:szCs w:val="28"/>
        </w:rPr>
        <w:t>Мероприятия по развитию инженерной инфраструктуры</w:t>
      </w:r>
      <w:r>
        <w:rPr>
          <w:bCs/>
          <w:sz w:val="28"/>
          <w:szCs w:val="28"/>
        </w:rPr>
        <w:t>» предусматривалось  строительство станции очистки воды на «Нагорные резервуары», включающую:</w:t>
      </w:r>
    </w:p>
    <w:p w:rsidR="00A47E24" w:rsidRDefault="00A47E24" w:rsidP="00067D3E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sym w:font="Symbol" w:char="F02D"/>
      </w:r>
      <w:r>
        <w:rPr>
          <w:bCs/>
          <w:sz w:val="28"/>
          <w:szCs w:val="28"/>
        </w:rPr>
        <w:t xml:space="preserve"> установку очистки на водоводе  У</w:t>
      </w:r>
      <w:r w:rsidRPr="00A47E24">
        <w:rPr>
          <w:sz w:val="28"/>
          <w:szCs w:val="28"/>
        </w:rPr>
        <w:t>ПТЖ для ППД АО «Татнефть»</w:t>
      </w:r>
      <w:r>
        <w:rPr>
          <w:sz w:val="28"/>
          <w:szCs w:val="28"/>
        </w:rPr>
        <w:t>;</w:t>
      </w:r>
    </w:p>
    <w:p w:rsidR="00A47E24" w:rsidRDefault="00A47E24" w:rsidP="00A47E24">
      <w:pPr>
        <w:pStyle w:val="Default"/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sym w:font="Symbol" w:char="F02D"/>
      </w:r>
      <w:r>
        <w:rPr>
          <w:sz w:val="28"/>
          <w:szCs w:val="28"/>
        </w:rPr>
        <w:t xml:space="preserve"> установку доочистки воды от артезианских скважин;</w:t>
      </w:r>
    </w:p>
    <w:p w:rsidR="00A47E24" w:rsidRDefault="00A47E24" w:rsidP="00A47E24">
      <w:pPr>
        <w:pStyle w:val="Default"/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строительство новой емкости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= 2000 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(дата ввода в эксплуатацию действующей ёмкости – 1972год – срок эксплуатации – 53 года);</w:t>
      </w:r>
    </w:p>
    <w:p w:rsidR="00A47E24" w:rsidRDefault="00A47E24" w:rsidP="00A47E24">
      <w:pPr>
        <w:pStyle w:val="Default"/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бурение новой скважины.</w:t>
      </w:r>
    </w:p>
    <w:p w:rsidR="00A47E24" w:rsidRPr="00A47E24" w:rsidRDefault="00A47E24" w:rsidP="00067D3E">
      <w:pPr>
        <w:pStyle w:val="Default"/>
        <w:numPr>
          <w:ilvl w:val="0"/>
          <w:numId w:val="13"/>
        </w:numPr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Дополнительно предлагается выполнить работы по реконструкции насосной станции 2 подъёма с применением контейнерной насосной станции, имеющую у</w:t>
      </w:r>
      <w:r w:rsidRPr="00A47E24">
        <w:rPr>
          <w:color w:val="auto"/>
          <w:sz w:val="28"/>
          <w:szCs w:val="28"/>
          <w:shd w:val="clear" w:color="auto" w:fill="FFFFFF"/>
        </w:rPr>
        <w:t>тепленный технологический сварной каркас из гнутого стального про</w:t>
      </w:r>
      <w:r>
        <w:rPr>
          <w:color w:val="auto"/>
          <w:sz w:val="28"/>
          <w:szCs w:val="28"/>
          <w:shd w:val="clear" w:color="auto" w:fill="FFFFFF"/>
        </w:rPr>
        <w:t xml:space="preserve">филя,  </w:t>
      </w:r>
      <w:r w:rsidRPr="00A47E24">
        <w:rPr>
          <w:color w:val="auto"/>
          <w:sz w:val="28"/>
          <w:szCs w:val="28"/>
          <w:shd w:val="clear" w:color="auto" w:fill="FFFFFF"/>
        </w:rPr>
        <w:t>рас</w:t>
      </w:r>
      <w:r>
        <w:rPr>
          <w:color w:val="auto"/>
          <w:sz w:val="28"/>
          <w:szCs w:val="28"/>
          <w:shd w:val="clear" w:color="auto" w:fill="FFFFFF"/>
        </w:rPr>
        <w:t>с</w:t>
      </w:r>
      <w:r w:rsidRPr="00A47E24">
        <w:rPr>
          <w:color w:val="auto"/>
          <w:sz w:val="28"/>
          <w:szCs w:val="28"/>
          <w:shd w:val="clear" w:color="auto" w:fill="FFFFFF"/>
        </w:rPr>
        <w:t>чита</w:t>
      </w:r>
      <w:r>
        <w:rPr>
          <w:color w:val="auto"/>
          <w:sz w:val="28"/>
          <w:szCs w:val="28"/>
          <w:shd w:val="clear" w:color="auto" w:fill="FFFFFF"/>
        </w:rPr>
        <w:t>н</w:t>
      </w:r>
      <w:r w:rsidRPr="00A47E24">
        <w:rPr>
          <w:color w:val="auto"/>
          <w:sz w:val="28"/>
          <w:szCs w:val="28"/>
          <w:shd w:val="clear" w:color="auto" w:fill="FFFFFF"/>
        </w:rPr>
        <w:t>н</w:t>
      </w:r>
      <w:r>
        <w:rPr>
          <w:color w:val="auto"/>
          <w:sz w:val="28"/>
          <w:szCs w:val="28"/>
          <w:shd w:val="clear" w:color="auto" w:fill="FFFFFF"/>
        </w:rPr>
        <w:t>ый</w:t>
      </w:r>
      <w:r w:rsidRPr="00A47E24">
        <w:rPr>
          <w:color w:val="auto"/>
          <w:sz w:val="28"/>
          <w:szCs w:val="28"/>
          <w:shd w:val="clear" w:color="auto" w:fill="FFFFFF"/>
        </w:rPr>
        <w:t xml:space="preserve"> на эксплуатацию в сложных климатических условиях</w:t>
      </w:r>
      <w:r>
        <w:rPr>
          <w:color w:val="auto"/>
          <w:sz w:val="28"/>
          <w:szCs w:val="28"/>
          <w:shd w:val="clear" w:color="auto" w:fill="FFFFFF"/>
        </w:rPr>
        <w:t>, и с полной автоматизацией не требующей постоянного присутствия обслуживающего персонала.</w:t>
      </w:r>
    </w:p>
    <w:p w:rsidR="00A47E24" w:rsidRPr="00A47E24" w:rsidRDefault="00A47E24" w:rsidP="00A47E24">
      <w:pPr>
        <w:pStyle w:val="Default"/>
        <w:spacing w:line="360" w:lineRule="auto"/>
        <w:ind w:left="851"/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="00067D3E">
        <w:rPr>
          <w:b/>
          <w:sz w:val="28"/>
          <w:szCs w:val="28"/>
        </w:rPr>
        <w:t xml:space="preserve">одозабор </w:t>
      </w:r>
      <w:r>
        <w:rPr>
          <w:b/>
          <w:sz w:val="28"/>
          <w:szCs w:val="28"/>
        </w:rPr>
        <w:t>«Урсай Ключ».</w:t>
      </w:r>
    </w:p>
    <w:p w:rsidR="00A47E24" w:rsidRPr="00A47E24" w:rsidRDefault="00A47E24" w:rsidP="00A47E24">
      <w:pPr>
        <w:pStyle w:val="ab"/>
        <w:numPr>
          <w:ilvl w:val="0"/>
          <w:numId w:val="15"/>
        </w:numPr>
        <w:tabs>
          <w:tab w:val="left" w:pos="1276"/>
        </w:tabs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 w:rsidRPr="00A47E24">
        <w:rPr>
          <w:rFonts w:ascii="Times New Roman" w:hAnsi="Times New Roman" w:cs="Times New Roman"/>
          <w:sz w:val="28"/>
          <w:szCs w:val="28"/>
        </w:rPr>
        <w:t>Организация выполнени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47E24">
        <w:rPr>
          <w:rFonts w:ascii="Times New Roman" w:hAnsi="Times New Roman" w:cs="Times New Roman"/>
          <w:sz w:val="28"/>
          <w:szCs w:val="28"/>
        </w:rPr>
        <w:t xml:space="preserve"> регламентных работ по технической эксплуатации арт</w:t>
      </w:r>
      <w:r>
        <w:rPr>
          <w:rFonts w:ascii="Times New Roman" w:hAnsi="Times New Roman" w:cs="Times New Roman"/>
          <w:sz w:val="28"/>
          <w:szCs w:val="28"/>
        </w:rPr>
        <w:t xml:space="preserve">езианских </w:t>
      </w:r>
      <w:r w:rsidRPr="00A47E24">
        <w:rPr>
          <w:rFonts w:ascii="Times New Roman" w:hAnsi="Times New Roman" w:cs="Times New Roman"/>
          <w:sz w:val="28"/>
          <w:szCs w:val="28"/>
        </w:rPr>
        <w:t xml:space="preserve">скважин – промывка ствола </w:t>
      </w:r>
      <w:r>
        <w:rPr>
          <w:rFonts w:ascii="Times New Roman" w:hAnsi="Times New Roman" w:cs="Times New Roman"/>
          <w:sz w:val="28"/>
          <w:szCs w:val="28"/>
        </w:rPr>
        <w:t xml:space="preserve">существующих </w:t>
      </w:r>
      <w:r w:rsidRPr="00A47E24">
        <w:rPr>
          <w:rFonts w:ascii="Times New Roman" w:hAnsi="Times New Roman" w:cs="Times New Roman"/>
          <w:sz w:val="28"/>
          <w:szCs w:val="28"/>
        </w:rPr>
        <w:t>скважин (механическая или химическая), антикоррозионная обработка обсадной трубы и кессона</w:t>
      </w:r>
      <w:r>
        <w:rPr>
          <w:rFonts w:ascii="Times New Roman" w:hAnsi="Times New Roman" w:cs="Times New Roman"/>
          <w:sz w:val="28"/>
          <w:szCs w:val="28"/>
        </w:rPr>
        <w:t xml:space="preserve"> для восстановления их проектного дебета воды</w:t>
      </w:r>
      <w:r w:rsidRPr="00A47E24">
        <w:rPr>
          <w:rFonts w:ascii="Times New Roman" w:hAnsi="Times New Roman" w:cs="Times New Roman"/>
          <w:sz w:val="28"/>
          <w:szCs w:val="28"/>
        </w:rPr>
        <w:t>.</w:t>
      </w:r>
    </w:p>
    <w:p w:rsidR="00197ECA" w:rsidRPr="00A47E24" w:rsidRDefault="00A47E24" w:rsidP="00A47E24">
      <w:pPr>
        <w:pStyle w:val="ab"/>
        <w:numPr>
          <w:ilvl w:val="0"/>
          <w:numId w:val="15"/>
        </w:numPr>
        <w:spacing w:after="0"/>
        <w:ind w:left="0"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Укомплектование скважин погружными насосными агрегатами со стальными рабочими колесами типа </w:t>
      </w:r>
      <w:r>
        <w:rPr>
          <w:rFonts w:ascii="Times New Roman" w:hAnsi="Times New Roman" w:cs="Times New Roman"/>
          <w:sz w:val="28"/>
          <w:szCs w:val="28"/>
          <w:lang w:val="en-US"/>
        </w:rPr>
        <w:t>SJ</w:t>
      </w:r>
      <w:r w:rsidRPr="00A47E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компании </w:t>
      </w:r>
      <w:r>
        <w:rPr>
          <w:rFonts w:ascii="Times New Roman" w:hAnsi="Times New Roman" w:cs="Times New Roman"/>
          <w:sz w:val="28"/>
          <w:szCs w:val="28"/>
          <w:lang w:val="en-US"/>
        </w:rPr>
        <w:t>CNP</w:t>
      </w:r>
      <w:r w:rsidRPr="00A47E24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Китай) или аналогичными.</w:t>
      </w:r>
    </w:p>
    <w:p w:rsidR="00A47E24" w:rsidRPr="00A47E24" w:rsidRDefault="00A47E24" w:rsidP="00A47E24">
      <w:pPr>
        <w:pStyle w:val="ab"/>
        <w:numPr>
          <w:ilvl w:val="0"/>
          <w:numId w:val="15"/>
        </w:numPr>
        <w:tabs>
          <w:tab w:val="left" w:pos="1276"/>
        </w:tabs>
        <w:spacing w:after="0"/>
        <w:ind w:left="0"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Локальная автоматизация скважинных насосов с установкой частотно-регулируемых преобразователей (ЧРП) или устройствами плавного пуска, для исключения переполнения накопительных емкостей перед насосными станциями второго подъема, и выводом информации о работе насосного оборудования на диспетчерский пункт.</w:t>
      </w:r>
    </w:p>
    <w:p w:rsidR="00A47E24" w:rsidRPr="00067D3E" w:rsidRDefault="00A47E24" w:rsidP="00A47E24">
      <w:pPr>
        <w:pStyle w:val="ab"/>
        <w:numPr>
          <w:ilvl w:val="0"/>
          <w:numId w:val="15"/>
        </w:numPr>
        <w:tabs>
          <w:tab w:val="left" w:pos="1276"/>
        </w:tabs>
        <w:spacing w:after="0"/>
        <w:ind w:left="0"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t>Выполнить работы по реконструкции насосной станции 2 подъёма с применением контейнерной насосной станции (существующее здание насосной станции выполнено из легких металлических конструкций – ввод в эксплуатацию -2001г.) с целью исключения постоянного обслуживающего персонала.</w:t>
      </w:r>
    </w:p>
    <w:p w:rsidR="00A47E24" w:rsidRDefault="00A47E24" w:rsidP="00A47E24">
      <w:pPr>
        <w:pStyle w:val="ab"/>
        <w:spacing w:after="0"/>
        <w:ind w:left="851"/>
        <w:rPr>
          <w:rFonts w:ascii="Times New Roman" w:hAnsi="Times New Roman" w:cs="Times New Roman"/>
          <w:b/>
          <w:sz w:val="28"/>
          <w:szCs w:val="28"/>
        </w:rPr>
      </w:pPr>
      <w:r w:rsidRPr="00A47E24">
        <w:rPr>
          <w:rFonts w:ascii="Times New Roman" w:hAnsi="Times New Roman" w:cs="Times New Roman"/>
          <w:b/>
          <w:sz w:val="28"/>
          <w:szCs w:val="28"/>
        </w:rPr>
        <w:t>В</w:t>
      </w:r>
      <w:r w:rsidR="00067D3E">
        <w:rPr>
          <w:rFonts w:ascii="Times New Roman" w:hAnsi="Times New Roman" w:cs="Times New Roman"/>
          <w:b/>
          <w:sz w:val="28"/>
          <w:szCs w:val="28"/>
        </w:rPr>
        <w:t xml:space="preserve">одозабор </w:t>
      </w:r>
      <w:r w:rsidRPr="00A47E24">
        <w:rPr>
          <w:rFonts w:ascii="Times New Roman" w:hAnsi="Times New Roman" w:cs="Times New Roman"/>
          <w:b/>
          <w:sz w:val="28"/>
          <w:szCs w:val="28"/>
        </w:rPr>
        <w:t xml:space="preserve"> «Б</w:t>
      </w:r>
      <w:r w:rsidR="00067D3E">
        <w:rPr>
          <w:rFonts w:ascii="Times New Roman" w:hAnsi="Times New Roman" w:cs="Times New Roman"/>
          <w:b/>
          <w:sz w:val="28"/>
          <w:szCs w:val="28"/>
        </w:rPr>
        <w:t>а</w:t>
      </w:r>
      <w:r w:rsidRPr="00A47E24">
        <w:rPr>
          <w:rFonts w:ascii="Times New Roman" w:hAnsi="Times New Roman" w:cs="Times New Roman"/>
          <w:b/>
          <w:sz w:val="28"/>
          <w:szCs w:val="28"/>
        </w:rPr>
        <w:t>лтачево».</w:t>
      </w:r>
    </w:p>
    <w:p w:rsidR="00A47E24" w:rsidRDefault="00A47E24" w:rsidP="00067D3E">
      <w:pPr>
        <w:pStyle w:val="ab"/>
        <w:numPr>
          <w:ilvl w:val="0"/>
          <w:numId w:val="16"/>
        </w:numPr>
        <w:tabs>
          <w:tab w:val="left" w:pos="1276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требований Министерства экологии РТ,  в части оборудования артезианских скважин установками для снижения жесткости воды, и получение лицензий на пользование недрами.</w:t>
      </w:r>
    </w:p>
    <w:p w:rsidR="00585BBA" w:rsidRPr="00585BBA" w:rsidRDefault="00585BBA" w:rsidP="00067D3E">
      <w:pPr>
        <w:pStyle w:val="ab"/>
        <w:numPr>
          <w:ilvl w:val="0"/>
          <w:numId w:val="16"/>
        </w:numPr>
        <w:tabs>
          <w:tab w:val="left" w:pos="1276"/>
        </w:tabs>
        <w:spacing w:after="0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5BB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Рассмотреть возможность заключения договора на водопользование  неизученного родника, расположенного рядом с  оздоровительным лагерем «Березка» к  системам водозабора «Балтачево» с целью увеличения суточной подачи воды в сеть водоснабжения г. Азнакаево.</w:t>
      </w:r>
    </w:p>
    <w:p w:rsidR="00F14B38" w:rsidRPr="00A47E24" w:rsidRDefault="00F14B38" w:rsidP="00067D3E">
      <w:pPr>
        <w:pStyle w:val="ab"/>
        <w:numPr>
          <w:ilvl w:val="0"/>
          <w:numId w:val="16"/>
        </w:numPr>
        <w:tabs>
          <w:tab w:val="left" w:pos="1276"/>
        </w:tabs>
        <w:spacing w:after="0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t>Выполнить работы по реконструкции насосной станции 2 подъёма с применением контейнерной насосной станции (существующее здание ввод в эксплуатацию -1968г.) с целью исключения постоянного обслуживающего персонала.</w:t>
      </w:r>
    </w:p>
    <w:p w:rsidR="00A47E24" w:rsidRDefault="00A47E24" w:rsidP="00A47E24">
      <w:pPr>
        <w:pStyle w:val="ab"/>
        <w:numPr>
          <w:ilvl w:val="2"/>
          <w:numId w:val="15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Сети водоснабжения.</w:t>
      </w:r>
    </w:p>
    <w:p w:rsidR="00A47E24" w:rsidRDefault="00A47E24" w:rsidP="00067D3E">
      <w:pPr>
        <w:pStyle w:val="ab"/>
        <w:numPr>
          <w:ilvl w:val="0"/>
          <w:numId w:val="17"/>
        </w:numPr>
        <w:tabs>
          <w:tab w:val="left" w:pos="1276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Принимая во внимание частоту повреждений за последние года и сложность устранения данных аварийных ситуаций на магистральном трубопроводе Ду 500 мм по ул.Шайхутдинова, необходимо заменить участок протяженностью 6700п.м. с установкой отсекающей запорной арматуры (дата</w:t>
      </w:r>
      <w:r w:rsidR="008A038A">
        <w:rPr>
          <w:rFonts w:ascii="Times New Roman" w:hAnsi="Times New Roman" w:cs="Times New Roman"/>
          <w:sz w:val="28"/>
          <w:szCs w:val="28"/>
        </w:rPr>
        <w:t xml:space="preserve"> ввода в эксплуатацию – 1970г.), а также водовод Ду 300 мм протяженностью 600 п.м. </w:t>
      </w:r>
      <w:r w:rsidR="00826736">
        <w:rPr>
          <w:rFonts w:ascii="Times New Roman" w:hAnsi="Times New Roman" w:cs="Times New Roman"/>
          <w:sz w:val="28"/>
          <w:szCs w:val="28"/>
        </w:rPr>
        <w:t>от ул. Валиханова д.16 до ул.Сююмбике д.15</w:t>
      </w:r>
      <w:r w:rsidR="00EF0371">
        <w:rPr>
          <w:rFonts w:ascii="Times New Roman" w:hAnsi="Times New Roman" w:cs="Times New Roman"/>
          <w:sz w:val="28"/>
          <w:szCs w:val="28"/>
        </w:rPr>
        <w:t>.</w:t>
      </w:r>
    </w:p>
    <w:p w:rsidR="00EF0371" w:rsidRDefault="00EF0371" w:rsidP="00067D3E">
      <w:pPr>
        <w:pStyle w:val="ab"/>
        <w:numPr>
          <w:ilvl w:val="0"/>
          <w:numId w:val="17"/>
        </w:numPr>
        <w:tabs>
          <w:tab w:val="left" w:pos="1276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снижения нагрузки на трубопроводные системы водоснабжения</w:t>
      </w:r>
      <w:r w:rsidR="005A6A38">
        <w:rPr>
          <w:rFonts w:ascii="Times New Roman" w:hAnsi="Times New Roman" w:cs="Times New Roman"/>
          <w:sz w:val="28"/>
          <w:szCs w:val="28"/>
        </w:rPr>
        <w:t>, выполнения требовани</w:t>
      </w:r>
      <w:r w:rsidR="000B73E0">
        <w:rPr>
          <w:rFonts w:ascii="Times New Roman" w:hAnsi="Times New Roman" w:cs="Times New Roman"/>
          <w:sz w:val="28"/>
          <w:szCs w:val="28"/>
        </w:rPr>
        <w:t xml:space="preserve">я </w:t>
      </w:r>
      <w:r w:rsidR="000B73E0" w:rsidRPr="001B76E4">
        <w:rPr>
          <w:rFonts w:ascii="Times New Roman" w:hAnsi="Times New Roman" w:cs="Times New Roman"/>
          <w:sz w:val="28"/>
          <w:szCs w:val="28"/>
        </w:rPr>
        <w:t>СП 31.13330.2021</w:t>
      </w:r>
      <w:r w:rsidR="000B73E0">
        <w:rPr>
          <w:rFonts w:ascii="Times New Roman" w:hAnsi="Times New Roman" w:cs="Times New Roman"/>
          <w:sz w:val="28"/>
          <w:szCs w:val="28"/>
        </w:rPr>
        <w:t xml:space="preserve"> «Водоснабжение. Наружные сети и сооружения» пункт </w:t>
      </w:r>
      <w:r w:rsidR="000B73E0" w:rsidRPr="001B76E4">
        <w:rPr>
          <w:rFonts w:ascii="Times New Roman" w:hAnsi="Times New Roman" w:cs="Times New Roman"/>
          <w:sz w:val="28"/>
          <w:szCs w:val="28"/>
        </w:rPr>
        <w:t>5.13</w:t>
      </w:r>
      <w:r w:rsidR="000B73E0">
        <w:rPr>
          <w:rFonts w:ascii="Times New Roman" w:hAnsi="Times New Roman" w:cs="Times New Roman"/>
          <w:sz w:val="28"/>
          <w:szCs w:val="28"/>
        </w:rPr>
        <w:t xml:space="preserve"> «</w:t>
      </w:r>
      <w:r w:rsidR="000B73E0" w:rsidRPr="001B76E4">
        <w:rPr>
          <w:rFonts w:ascii="Times New Roman" w:hAnsi="Times New Roman" w:cs="Times New Roman"/>
          <w:sz w:val="28"/>
          <w:szCs w:val="28"/>
        </w:rPr>
        <w:t>Свободный напор в наружной сети хозяйственно-питьевого водопровода у потребителей должен быть не более 60 м.</w:t>
      </w:r>
      <w:r w:rsidR="000B73E0">
        <w:rPr>
          <w:rFonts w:ascii="Times New Roman" w:hAnsi="Times New Roman" w:cs="Times New Roman"/>
          <w:sz w:val="28"/>
          <w:szCs w:val="28"/>
        </w:rPr>
        <w:t>, необходимо</w:t>
      </w:r>
      <w:r w:rsidR="000B73E0" w:rsidRPr="001B76E4">
        <w:t xml:space="preserve"> </w:t>
      </w:r>
      <w:r w:rsidR="005A6A3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установ</w:t>
      </w:r>
      <w:r w:rsidR="000B73E0">
        <w:rPr>
          <w:rFonts w:ascii="Times New Roman" w:hAnsi="Times New Roman" w:cs="Times New Roman"/>
          <w:sz w:val="28"/>
          <w:szCs w:val="28"/>
        </w:rPr>
        <w:t>ить на трубопроводных сетях 5</w:t>
      </w:r>
      <w:r>
        <w:rPr>
          <w:rFonts w:ascii="Times New Roman" w:hAnsi="Times New Roman" w:cs="Times New Roman"/>
          <w:sz w:val="28"/>
          <w:szCs w:val="28"/>
        </w:rPr>
        <w:t xml:space="preserve"> регул</w:t>
      </w:r>
      <w:r w:rsidR="000B73E0">
        <w:rPr>
          <w:rFonts w:ascii="Times New Roman" w:hAnsi="Times New Roman" w:cs="Times New Roman"/>
          <w:sz w:val="28"/>
          <w:szCs w:val="28"/>
        </w:rPr>
        <w:t>яторов давления.</w:t>
      </w:r>
    </w:p>
    <w:p w:rsidR="00C75823" w:rsidRPr="00A51B7A" w:rsidRDefault="00826736" w:rsidP="00067D3E">
      <w:pPr>
        <w:pStyle w:val="ab"/>
        <w:numPr>
          <w:ilvl w:val="0"/>
          <w:numId w:val="17"/>
        </w:numPr>
        <w:tabs>
          <w:tab w:val="left" w:pos="1276"/>
        </w:tabs>
        <w:spacing w:after="0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69B7">
        <w:rPr>
          <w:rFonts w:ascii="Times New Roman" w:hAnsi="Times New Roman" w:cs="Times New Roman"/>
          <w:sz w:val="28"/>
          <w:szCs w:val="28"/>
        </w:rPr>
        <w:t>Как отмечалось выше, в связи с отсутствием достаточных собственных средств предприятия на капитальные ремонты и модернизацию водопроводных сетей системы водоснабжения г. Азнакаево, за последние 5 лет работы по трубопроводам сводились только к устранению аварийных ситуаций</w:t>
      </w:r>
      <w:r w:rsidR="006B5AAE" w:rsidRPr="00D169B7">
        <w:rPr>
          <w:rFonts w:ascii="Times New Roman" w:hAnsi="Times New Roman" w:cs="Times New Roman"/>
          <w:sz w:val="28"/>
          <w:szCs w:val="28"/>
        </w:rPr>
        <w:t>, срок службы  трубопроводов</w:t>
      </w:r>
      <w:r w:rsidR="00D169B7">
        <w:rPr>
          <w:rFonts w:ascii="Times New Roman" w:hAnsi="Times New Roman" w:cs="Times New Roman"/>
          <w:sz w:val="28"/>
          <w:szCs w:val="28"/>
        </w:rPr>
        <w:t>,</w:t>
      </w:r>
      <w:r w:rsidR="006B5AAE" w:rsidRPr="00D169B7">
        <w:rPr>
          <w:rFonts w:ascii="Times New Roman" w:hAnsi="Times New Roman" w:cs="Times New Roman"/>
          <w:sz w:val="28"/>
          <w:szCs w:val="28"/>
        </w:rPr>
        <w:t xml:space="preserve"> превышающий норматив</w:t>
      </w:r>
      <w:r w:rsidR="00D169B7">
        <w:rPr>
          <w:rFonts w:ascii="Times New Roman" w:hAnsi="Times New Roman" w:cs="Times New Roman"/>
          <w:sz w:val="28"/>
          <w:szCs w:val="28"/>
        </w:rPr>
        <w:t>,</w:t>
      </w:r>
      <w:r w:rsidR="006B5AAE" w:rsidRPr="00D169B7"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D169B7">
        <w:rPr>
          <w:rFonts w:ascii="Times New Roman" w:hAnsi="Times New Roman" w:cs="Times New Roman"/>
          <w:sz w:val="28"/>
          <w:szCs w:val="28"/>
        </w:rPr>
        <w:t>80603.45 п.м.</w:t>
      </w:r>
      <w:r w:rsidR="00A51B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1B7A" w:rsidRDefault="00A51B7A" w:rsidP="00067D3E">
      <w:pPr>
        <w:pStyle w:val="ab"/>
        <w:tabs>
          <w:tab w:val="left" w:pos="1276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7B3183">
        <w:rPr>
          <w:rFonts w:ascii="Times New Roman" w:hAnsi="Times New Roman" w:cs="Times New Roman"/>
          <w:sz w:val="28"/>
          <w:szCs w:val="28"/>
        </w:rPr>
        <w:t>предотвращения деградации сетей водоснабжения г. Азнакаево,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3183">
        <w:rPr>
          <w:rFonts w:ascii="Times New Roman" w:hAnsi="Times New Roman" w:cs="Times New Roman"/>
          <w:sz w:val="28"/>
          <w:szCs w:val="28"/>
        </w:rPr>
        <w:t xml:space="preserve">в соответствии с рекомендациями «Центра стратегических разработок» (ЦСР - </w:t>
      </w:r>
      <w:r w:rsidR="007B3183" w:rsidRPr="007B3183">
        <w:rPr>
          <w:rFonts w:ascii="Times New Roman" w:hAnsi="Times New Roman" w:cs="Times New Roman"/>
          <w:sz w:val="28"/>
          <w:szCs w:val="28"/>
        </w:rPr>
        <w:t>разработчик стратегий долгосрочного развития экономики Российской Федерации</w:t>
      </w:r>
      <w:r w:rsidR="007B3183">
        <w:rPr>
          <w:rFonts w:ascii="Times New Roman" w:hAnsi="Times New Roman" w:cs="Times New Roman"/>
          <w:sz w:val="28"/>
          <w:szCs w:val="28"/>
        </w:rPr>
        <w:t>)</w:t>
      </w:r>
      <w:r w:rsidR="00B25FC2">
        <w:rPr>
          <w:rFonts w:ascii="Times New Roman" w:hAnsi="Times New Roman" w:cs="Times New Roman"/>
          <w:sz w:val="28"/>
          <w:szCs w:val="28"/>
        </w:rPr>
        <w:t xml:space="preserve">, </w:t>
      </w:r>
      <w:r w:rsidR="00B25FC2" w:rsidRPr="00B25FC2">
        <w:rPr>
          <w:rFonts w:ascii="Times New Roman" w:hAnsi="Times New Roman" w:cs="Times New Roman"/>
          <w:sz w:val="28"/>
          <w:szCs w:val="28"/>
        </w:rPr>
        <w:t xml:space="preserve">ежегодный уровень замены сетей </w:t>
      </w:r>
      <w:r w:rsidR="00B25FC2">
        <w:rPr>
          <w:rFonts w:ascii="Times New Roman" w:hAnsi="Times New Roman" w:cs="Times New Roman"/>
          <w:sz w:val="28"/>
          <w:szCs w:val="28"/>
        </w:rPr>
        <w:t xml:space="preserve">должен быть </w:t>
      </w:r>
      <w:r w:rsidR="00B25FC2" w:rsidRPr="00B25FC2">
        <w:rPr>
          <w:rFonts w:ascii="Times New Roman" w:hAnsi="Times New Roman" w:cs="Times New Roman"/>
          <w:sz w:val="28"/>
          <w:szCs w:val="28"/>
        </w:rPr>
        <w:t xml:space="preserve">не ниже 5 </w:t>
      </w:r>
      <w:r w:rsidR="00B25FC2">
        <w:rPr>
          <w:rFonts w:ascii="Times New Roman" w:hAnsi="Times New Roman" w:cs="Times New Roman"/>
          <w:sz w:val="28"/>
          <w:szCs w:val="28"/>
        </w:rPr>
        <w:t>%</w:t>
      </w:r>
      <w:r w:rsidR="00B25FC2" w:rsidRPr="00B25FC2">
        <w:rPr>
          <w:rFonts w:ascii="Times New Roman" w:hAnsi="Times New Roman" w:cs="Times New Roman"/>
          <w:sz w:val="28"/>
          <w:szCs w:val="28"/>
        </w:rPr>
        <w:t xml:space="preserve"> их общей протяженности</w:t>
      </w:r>
      <w:r w:rsidR="00B25FC2">
        <w:rPr>
          <w:rFonts w:ascii="Times New Roman" w:hAnsi="Times New Roman" w:cs="Times New Roman"/>
          <w:sz w:val="28"/>
          <w:szCs w:val="28"/>
        </w:rPr>
        <w:t xml:space="preserve">, т.е. АО «Азнакаевское ПТС» необходимо ежегодно проводить как минимум 6659 п.м. </w:t>
      </w:r>
      <w:r w:rsidR="00B25FC2">
        <w:rPr>
          <w:rFonts w:ascii="Times New Roman" w:hAnsi="Times New Roman" w:cs="Times New Roman"/>
          <w:sz w:val="28"/>
          <w:szCs w:val="28"/>
        </w:rPr>
        <w:lastRenderedPageBreak/>
        <w:t>работ по капитальному ремонту и модернизации сетей. При этом необходим</w:t>
      </w:r>
      <w:r w:rsidR="002F3866">
        <w:rPr>
          <w:rFonts w:ascii="Times New Roman" w:hAnsi="Times New Roman" w:cs="Times New Roman"/>
          <w:sz w:val="28"/>
          <w:szCs w:val="28"/>
        </w:rPr>
        <w:t>о д</w:t>
      </w:r>
      <w:r w:rsidR="00B25FC2">
        <w:rPr>
          <w:rFonts w:ascii="Times New Roman" w:hAnsi="Times New Roman" w:cs="Times New Roman"/>
          <w:sz w:val="28"/>
          <w:szCs w:val="28"/>
        </w:rPr>
        <w:t xml:space="preserve">анные работы производить с использованием </w:t>
      </w:r>
      <w:r w:rsidR="002F3866">
        <w:rPr>
          <w:rFonts w:ascii="Times New Roman" w:hAnsi="Times New Roman" w:cs="Times New Roman"/>
          <w:sz w:val="28"/>
          <w:szCs w:val="28"/>
        </w:rPr>
        <w:t>материалов, обеспечивающих более длительные нормативные сроки эксплуатации (</w:t>
      </w:r>
      <w:r w:rsidR="002F3866" w:rsidRPr="0055581B">
        <w:rPr>
          <w:rFonts w:ascii="Times New Roman" w:hAnsi="Times New Roman" w:cs="Times New Roman"/>
          <w:sz w:val="28"/>
          <w:szCs w:val="28"/>
        </w:rPr>
        <w:t>полиэтиленовые из ПЭ 100, ПЭ 100-RC</w:t>
      </w:r>
      <w:r w:rsidR="002F3866">
        <w:rPr>
          <w:rFonts w:ascii="Times New Roman" w:hAnsi="Times New Roman" w:cs="Times New Roman"/>
          <w:sz w:val="28"/>
          <w:szCs w:val="28"/>
        </w:rPr>
        <w:t xml:space="preserve"> – 100 лет).</w:t>
      </w:r>
    </w:p>
    <w:p w:rsidR="00783CFA" w:rsidRDefault="00783CFA" w:rsidP="00067D3E">
      <w:pPr>
        <w:pStyle w:val="ab"/>
        <w:tabs>
          <w:tab w:val="left" w:pos="1276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83CF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одоснабжение</w:t>
      </w:r>
      <w:r w:rsidRPr="00783CFA">
        <w:rPr>
          <w:rFonts w:ascii="Times New Roman" w:hAnsi="Times New Roman" w:cs="Times New Roman"/>
          <w:sz w:val="28"/>
          <w:szCs w:val="28"/>
        </w:rPr>
        <w:t xml:space="preserve"> – социально значимый сектор, который обеспечивает население важнейшим ресурсом – водой для питья и прочего использования. Эти ресурсы и услуги относятся к базовым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83CFA">
        <w:rPr>
          <w:rFonts w:ascii="Times New Roman" w:hAnsi="Times New Roman" w:cs="Times New Roman"/>
          <w:sz w:val="28"/>
          <w:szCs w:val="28"/>
        </w:rPr>
        <w:t xml:space="preserve"> и формируют качество жизни населения.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783CFA">
        <w:rPr>
          <w:rFonts w:ascii="Times New Roman" w:hAnsi="Times New Roman" w:cs="Times New Roman"/>
          <w:sz w:val="28"/>
          <w:szCs w:val="28"/>
        </w:rPr>
        <w:t xml:space="preserve">дежность предоставления данных услуг, а также их экономическая доступность в России воспринимается как элемент государственной социальной поддержки. </w:t>
      </w:r>
      <w:r>
        <w:rPr>
          <w:rFonts w:ascii="Times New Roman" w:hAnsi="Times New Roman" w:cs="Times New Roman"/>
          <w:sz w:val="28"/>
          <w:szCs w:val="28"/>
        </w:rPr>
        <w:t xml:space="preserve"> И решить вопрос модернизации и ремонта сетей водоснабжения только тарифным регулированием  не представляется возможным , требуется привлечение дополнительных средств в форме:</w:t>
      </w:r>
    </w:p>
    <w:p w:rsidR="00EF0371" w:rsidRPr="00EF0371" w:rsidRDefault="00783CFA" w:rsidP="00067D3E">
      <w:pPr>
        <w:pStyle w:val="ab"/>
        <w:numPr>
          <w:ilvl w:val="0"/>
          <w:numId w:val="11"/>
        </w:numPr>
        <w:tabs>
          <w:tab w:val="left" w:pos="1276"/>
        </w:tabs>
        <w:spacing w:after="0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0371">
        <w:rPr>
          <w:rFonts w:ascii="Times New Roman" w:hAnsi="Times New Roman" w:cs="Times New Roman"/>
          <w:sz w:val="28"/>
          <w:szCs w:val="28"/>
        </w:rPr>
        <w:t xml:space="preserve">банковских кредитов, в том числе от ВЭБ.РФ; </w:t>
      </w:r>
    </w:p>
    <w:p w:rsidR="00EF0371" w:rsidRPr="00EF0371" w:rsidRDefault="00783CFA" w:rsidP="00067D3E">
      <w:pPr>
        <w:pStyle w:val="ab"/>
        <w:numPr>
          <w:ilvl w:val="0"/>
          <w:numId w:val="11"/>
        </w:numPr>
        <w:tabs>
          <w:tab w:val="left" w:pos="1276"/>
        </w:tabs>
        <w:spacing w:after="0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0371">
        <w:rPr>
          <w:rFonts w:ascii="Times New Roman" w:hAnsi="Times New Roman" w:cs="Times New Roman"/>
          <w:sz w:val="28"/>
          <w:szCs w:val="28"/>
        </w:rPr>
        <w:t xml:space="preserve">кредитов Фонда национального благосостояния; </w:t>
      </w:r>
    </w:p>
    <w:p w:rsidR="00EF0371" w:rsidRPr="00EF0371" w:rsidRDefault="00783CFA" w:rsidP="00067D3E">
      <w:pPr>
        <w:pStyle w:val="ab"/>
        <w:numPr>
          <w:ilvl w:val="0"/>
          <w:numId w:val="11"/>
        </w:numPr>
        <w:tabs>
          <w:tab w:val="left" w:pos="1276"/>
        </w:tabs>
        <w:spacing w:after="0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0371">
        <w:rPr>
          <w:rFonts w:ascii="Times New Roman" w:hAnsi="Times New Roman" w:cs="Times New Roman"/>
          <w:sz w:val="28"/>
          <w:szCs w:val="28"/>
        </w:rPr>
        <w:t xml:space="preserve"> займов Фонда содействия реформированию ЖКХ; </w:t>
      </w:r>
    </w:p>
    <w:p w:rsidR="00EF0371" w:rsidRPr="00EF0371" w:rsidRDefault="00783CFA" w:rsidP="00067D3E">
      <w:pPr>
        <w:pStyle w:val="ab"/>
        <w:numPr>
          <w:ilvl w:val="0"/>
          <w:numId w:val="11"/>
        </w:numPr>
        <w:tabs>
          <w:tab w:val="left" w:pos="1276"/>
        </w:tabs>
        <w:spacing w:after="0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0371">
        <w:rPr>
          <w:rFonts w:ascii="Times New Roman" w:hAnsi="Times New Roman" w:cs="Times New Roman"/>
          <w:sz w:val="28"/>
          <w:szCs w:val="28"/>
        </w:rPr>
        <w:t xml:space="preserve">займов Фонда развития территорий; </w:t>
      </w:r>
    </w:p>
    <w:p w:rsidR="00783CFA" w:rsidRPr="00EF0371" w:rsidRDefault="00EF0371" w:rsidP="00067D3E">
      <w:pPr>
        <w:pStyle w:val="ab"/>
        <w:numPr>
          <w:ilvl w:val="0"/>
          <w:numId w:val="11"/>
        </w:numPr>
        <w:tabs>
          <w:tab w:val="left" w:pos="1276"/>
        </w:tabs>
        <w:spacing w:after="0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займов банка ДОМ.РФ;</w:t>
      </w:r>
    </w:p>
    <w:p w:rsidR="00EF0371" w:rsidRDefault="00EF0371" w:rsidP="00067D3E">
      <w:pPr>
        <w:tabs>
          <w:tab w:val="left" w:pos="127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бюджетных средств в форме:</w:t>
      </w:r>
    </w:p>
    <w:p w:rsidR="00EF0371" w:rsidRDefault="00EF0371" w:rsidP="00067D3E">
      <w:pPr>
        <w:pStyle w:val="ab"/>
        <w:numPr>
          <w:ilvl w:val="0"/>
          <w:numId w:val="18"/>
        </w:numPr>
        <w:tabs>
          <w:tab w:val="left" w:pos="1276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0371">
        <w:rPr>
          <w:rFonts w:ascii="Times New Roman" w:hAnsi="Times New Roman" w:cs="Times New Roman"/>
          <w:sz w:val="28"/>
          <w:szCs w:val="28"/>
        </w:rPr>
        <w:t>средств в рамках проектов «Чистая вода»;</w:t>
      </w:r>
    </w:p>
    <w:p w:rsidR="00EF0371" w:rsidRDefault="00EF0371" w:rsidP="00067D3E">
      <w:pPr>
        <w:pStyle w:val="ab"/>
        <w:numPr>
          <w:ilvl w:val="0"/>
          <w:numId w:val="18"/>
        </w:numPr>
        <w:tabs>
          <w:tab w:val="left" w:pos="1276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0371">
        <w:rPr>
          <w:rFonts w:ascii="Times New Roman" w:hAnsi="Times New Roman" w:cs="Times New Roman"/>
          <w:sz w:val="28"/>
          <w:szCs w:val="28"/>
        </w:rPr>
        <w:t xml:space="preserve">средств Республиканской адресной инвестиционной программы; </w:t>
      </w:r>
    </w:p>
    <w:p w:rsidR="00EF0371" w:rsidRDefault="00EF0371" w:rsidP="00067D3E">
      <w:pPr>
        <w:pStyle w:val="ab"/>
        <w:numPr>
          <w:ilvl w:val="0"/>
          <w:numId w:val="18"/>
        </w:numPr>
        <w:tabs>
          <w:tab w:val="left" w:pos="1276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0371">
        <w:rPr>
          <w:rFonts w:ascii="Times New Roman" w:hAnsi="Times New Roman" w:cs="Times New Roman"/>
          <w:sz w:val="28"/>
          <w:szCs w:val="28"/>
        </w:rPr>
        <w:t xml:space="preserve">средств Фонда содействия реформированию ЖКХ (субсидии); </w:t>
      </w:r>
    </w:p>
    <w:p w:rsidR="00EF0371" w:rsidRDefault="00EF0371" w:rsidP="00067D3E">
      <w:pPr>
        <w:pStyle w:val="ab"/>
        <w:numPr>
          <w:ilvl w:val="0"/>
          <w:numId w:val="18"/>
        </w:numPr>
        <w:tabs>
          <w:tab w:val="left" w:pos="1276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0371">
        <w:rPr>
          <w:rFonts w:ascii="Times New Roman" w:hAnsi="Times New Roman" w:cs="Times New Roman"/>
          <w:sz w:val="28"/>
          <w:szCs w:val="28"/>
        </w:rPr>
        <w:t xml:space="preserve"> займов ФРТ; </w:t>
      </w:r>
    </w:p>
    <w:p w:rsidR="00EF0371" w:rsidRDefault="00EF0371" w:rsidP="00067D3E">
      <w:pPr>
        <w:pStyle w:val="ab"/>
        <w:numPr>
          <w:ilvl w:val="0"/>
          <w:numId w:val="18"/>
        </w:numPr>
        <w:tabs>
          <w:tab w:val="left" w:pos="1276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0371">
        <w:rPr>
          <w:rFonts w:ascii="Times New Roman" w:hAnsi="Times New Roman" w:cs="Times New Roman"/>
          <w:sz w:val="28"/>
          <w:szCs w:val="28"/>
        </w:rPr>
        <w:t xml:space="preserve"> вкладов в уставной капитал; </w:t>
      </w:r>
    </w:p>
    <w:p w:rsidR="00EF0371" w:rsidRDefault="00EF0371" w:rsidP="00067D3E">
      <w:pPr>
        <w:pStyle w:val="ab"/>
        <w:numPr>
          <w:ilvl w:val="0"/>
          <w:numId w:val="18"/>
        </w:numPr>
        <w:tabs>
          <w:tab w:val="left" w:pos="1276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0371">
        <w:rPr>
          <w:rFonts w:ascii="Times New Roman" w:hAnsi="Times New Roman" w:cs="Times New Roman"/>
          <w:sz w:val="28"/>
          <w:szCs w:val="28"/>
        </w:rPr>
        <w:t xml:space="preserve"> целевых субсидий регионов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7D3E" w:rsidRDefault="00067D3E" w:rsidP="00067D3E">
      <w:pPr>
        <w:tabs>
          <w:tab w:val="left" w:pos="127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7D3E" w:rsidRDefault="00067D3E" w:rsidP="00067D3E">
      <w:pPr>
        <w:tabs>
          <w:tab w:val="left" w:pos="127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7D3E" w:rsidRDefault="00067D3E" w:rsidP="00067D3E">
      <w:pPr>
        <w:tabs>
          <w:tab w:val="left" w:pos="127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7D3E" w:rsidRPr="00067D3E" w:rsidRDefault="00067D3E" w:rsidP="00067D3E">
      <w:pPr>
        <w:tabs>
          <w:tab w:val="left" w:pos="127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73E0" w:rsidRPr="003C7507" w:rsidRDefault="000B73E0" w:rsidP="003C7507">
      <w:pPr>
        <w:pStyle w:val="ab"/>
        <w:numPr>
          <w:ilvl w:val="1"/>
          <w:numId w:val="15"/>
        </w:numPr>
        <w:tabs>
          <w:tab w:val="left" w:pos="0"/>
          <w:tab w:val="left" w:pos="1418"/>
        </w:tabs>
        <w:autoSpaceDE w:val="0"/>
        <w:autoSpaceDN w:val="0"/>
        <w:adjustRightInd w:val="0"/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 w:rsidRPr="003C7507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Оценка капитальных вложений в новое строительство,</w:t>
      </w:r>
      <w:r w:rsidR="003C7507" w:rsidRPr="003C750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C7507">
        <w:rPr>
          <w:rFonts w:ascii="Times New Roman" w:hAnsi="Times New Roman" w:cs="Times New Roman"/>
          <w:b/>
          <w:bCs/>
          <w:sz w:val="28"/>
          <w:szCs w:val="28"/>
        </w:rPr>
        <w:t>реконструкцию и модернизацию объектов централизованных систем</w:t>
      </w:r>
      <w:r w:rsidR="003C750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C7507">
        <w:rPr>
          <w:rFonts w:ascii="Times New Roman" w:hAnsi="Times New Roman" w:cs="Times New Roman"/>
          <w:b/>
          <w:bCs/>
          <w:sz w:val="28"/>
          <w:szCs w:val="28"/>
        </w:rPr>
        <w:t>водоснабжения</w:t>
      </w:r>
      <w:r w:rsidR="003C750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3C7507" w:rsidRDefault="003C7507" w:rsidP="003C7507">
      <w:pPr>
        <w:autoSpaceDE w:val="0"/>
        <w:autoSpaceDN w:val="0"/>
        <w:adjustRightInd w:val="0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3C7507">
        <w:rPr>
          <w:rFonts w:ascii="Times New Roman" w:hAnsi="Times New Roman" w:cs="Times New Roman"/>
          <w:sz w:val="28"/>
          <w:szCs w:val="28"/>
        </w:rPr>
        <w:t>В современных рыночных условиях, в которых работает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7507">
        <w:rPr>
          <w:rFonts w:ascii="Times New Roman" w:hAnsi="Times New Roman" w:cs="Times New Roman"/>
          <w:sz w:val="28"/>
          <w:szCs w:val="28"/>
        </w:rPr>
        <w:t xml:space="preserve">инвестиционно-строительный комплекс, </w:t>
      </w:r>
      <w:r>
        <w:rPr>
          <w:rFonts w:ascii="Times New Roman" w:hAnsi="Times New Roman" w:cs="Times New Roman"/>
          <w:sz w:val="28"/>
          <w:szCs w:val="28"/>
        </w:rPr>
        <w:t>существует</w:t>
      </w:r>
      <w:r w:rsidRPr="003C75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множество методов и подходов к определению стоимости строительства, но изменчивость цен и их разнообразие не позволяют на данном этапе работы точно определить необходимые затраты в полном объеме.</w:t>
      </w:r>
    </w:p>
    <w:p w:rsidR="009F5E4D" w:rsidRPr="009F5E4D" w:rsidRDefault="009F5E4D" w:rsidP="009F5E4D">
      <w:pPr>
        <w:autoSpaceDE w:val="0"/>
        <w:autoSpaceDN w:val="0"/>
        <w:adjustRightInd w:val="0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9F5E4D">
        <w:rPr>
          <w:rFonts w:ascii="Times New Roman" w:hAnsi="Times New Roman" w:cs="Times New Roman"/>
          <w:sz w:val="28"/>
          <w:szCs w:val="28"/>
        </w:rPr>
        <w:t>В расчетах</w:t>
      </w:r>
      <w:r>
        <w:rPr>
          <w:rFonts w:ascii="Times New Roman" w:hAnsi="Times New Roman" w:cs="Times New Roman"/>
          <w:sz w:val="28"/>
          <w:szCs w:val="28"/>
        </w:rPr>
        <w:t xml:space="preserve"> капитальных вложений  в модернизацию объектов централизованного водоснабжения </w:t>
      </w:r>
      <w:r w:rsidRPr="009F5E4D">
        <w:rPr>
          <w:rFonts w:ascii="Times New Roman" w:hAnsi="Times New Roman" w:cs="Times New Roman"/>
          <w:sz w:val="28"/>
          <w:szCs w:val="28"/>
        </w:rPr>
        <w:t xml:space="preserve"> не учитывались:</w:t>
      </w:r>
    </w:p>
    <w:p w:rsidR="009F5E4D" w:rsidRDefault="009F5E4D" w:rsidP="009F5E4D">
      <w:pPr>
        <w:autoSpaceDE w:val="0"/>
        <w:autoSpaceDN w:val="0"/>
        <w:adjustRightInd w:val="0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9F5E4D">
        <w:rPr>
          <w:rFonts w:ascii="Times New Roman" w:hAnsi="Times New Roman" w:cs="Times New Roman"/>
          <w:sz w:val="28"/>
          <w:szCs w:val="28"/>
        </w:rPr>
        <w:t>- стоимость резервирования и выкупа земельных участков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5E4D">
        <w:rPr>
          <w:rFonts w:ascii="Times New Roman" w:hAnsi="Times New Roman" w:cs="Times New Roman"/>
          <w:sz w:val="28"/>
          <w:szCs w:val="28"/>
        </w:rPr>
        <w:t>недвижимости для государственных и муниципальных нужд;</w:t>
      </w:r>
    </w:p>
    <w:p w:rsidR="009F5E4D" w:rsidRPr="009F5E4D" w:rsidRDefault="009F5E4D" w:rsidP="009F5E4D">
      <w:pPr>
        <w:autoSpaceDE w:val="0"/>
        <w:autoSpaceDN w:val="0"/>
        <w:adjustRightInd w:val="0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9F5E4D">
        <w:rPr>
          <w:rFonts w:ascii="Times New Roman" w:hAnsi="Times New Roman" w:cs="Times New Roman"/>
          <w:sz w:val="28"/>
          <w:szCs w:val="28"/>
        </w:rPr>
        <w:t>- стоимость проведения топографо-геодезических и геологических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5E4D">
        <w:rPr>
          <w:rFonts w:ascii="Times New Roman" w:hAnsi="Times New Roman" w:cs="Times New Roman"/>
          <w:sz w:val="28"/>
          <w:szCs w:val="28"/>
        </w:rPr>
        <w:t>изысканий на территориях строительства;</w:t>
      </w:r>
    </w:p>
    <w:p w:rsidR="009F5E4D" w:rsidRPr="009F5E4D" w:rsidRDefault="009F5E4D" w:rsidP="009F5E4D">
      <w:pPr>
        <w:autoSpaceDE w:val="0"/>
        <w:autoSpaceDN w:val="0"/>
        <w:adjustRightInd w:val="0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9F5E4D">
        <w:rPr>
          <w:rFonts w:ascii="Times New Roman" w:hAnsi="Times New Roman" w:cs="Times New Roman"/>
          <w:sz w:val="28"/>
          <w:szCs w:val="28"/>
        </w:rPr>
        <w:t>- стоимость мероприятий по сносу и демонтажу зданий и сооружений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5E4D">
        <w:rPr>
          <w:rFonts w:ascii="Times New Roman" w:hAnsi="Times New Roman" w:cs="Times New Roman"/>
          <w:sz w:val="28"/>
          <w:szCs w:val="28"/>
        </w:rPr>
        <w:t>на территориях строительства;</w:t>
      </w:r>
    </w:p>
    <w:p w:rsidR="009F5E4D" w:rsidRPr="009F5E4D" w:rsidRDefault="009F5E4D" w:rsidP="009F5E4D">
      <w:pPr>
        <w:autoSpaceDE w:val="0"/>
        <w:autoSpaceDN w:val="0"/>
        <w:adjustRightInd w:val="0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9F5E4D">
        <w:rPr>
          <w:rFonts w:ascii="Times New Roman" w:hAnsi="Times New Roman" w:cs="Times New Roman"/>
          <w:sz w:val="28"/>
          <w:szCs w:val="28"/>
        </w:rPr>
        <w:t>- оснащение необходимым оборудованием и благоустройство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5E4D">
        <w:rPr>
          <w:rFonts w:ascii="Times New Roman" w:hAnsi="Times New Roman" w:cs="Times New Roman"/>
          <w:sz w:val="28"/>
          <w:szCs w:val="28"/>
        </w:rPr>
        <w:t>прилегающей территории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5823" w:rsidRDefault="009F5E4D" w:rsidP="009F5E4D">
      <w:pPr>
        <w:autoSpaceDE w:val="0"/>
        <w:autoSpaceDN w:val="0"/>
        <w:adjustRightInd w:val="0"/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расчетов (сводная ведомость стоимости работ) приведены в таблице 4.1.</w:t>
      </w:r>
    </w:p>
    <w:p w:rsidR="00C75823" w:rsidRPr="009F5E4D" w:rsidRDefault="009F5E4D" w:rsidP="009F5E4D">
      <w:pPr>
        <w:spacing w:after="0"/>
        <w:ind w:left="6229" w:firstLine="851"/>
        <w:rPr>
          <w:rFonts w:ascii="Times New Roman" w:hAnsi="Times New Roman" w:cs="Times New Roman"/>
          <w:sz w:val="28"/>
          <w:szCs w:val="28"/>
        </w:rPr>
      </w:pPr>
      <w:r w:rsidRPr="009F5E4D">
        <w:rPr>
          <w:rFonts w:ascii="Times New Roman" w:hAnsi="Times New Roman" w:cs="Times New Roman"/>
          <w:sz w:val="28"/>
          <w:szCs w:val="28"/>
        </w:rPr>
        <w:t>Таблица № 4.1.</w:t>
      </w: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1242"/>
        <w:gridCol w:w="3261"/>
        <w:gridCol w:w="1839"/>
        <w:gridCol w:w="31"/>
        <w:gridCol w:w="1769"/>
        <w:gridCol w:w="39"/>
        <w:gridCol w:w="1839"/>
      </w:tblGrid>
      <w:tr w:rsidR="009F5E4D" w:rsidRPr="009F5E4D" w:rsidTr="005731DB">
        <w:tc>
          <w:tcPr>
            <w:tcW w:w="1242" w:type="dxa"/>
            <w:vAlign w:val="center"/>
          </w:tcPr>
          <w:p w:rsidR="009F5E4D" w:rsidRPr="009F5E4D" w:rsidRDefault="009F5E4D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5E4D">
              <w:rPr>
                <w:rFonts w:ascii="Times New Roman" w:hAnsi="Times New Roman" w:cs="Times New Roman"/>
                <w:sz w:val="28"/>
                <w:szCs w:val="28"/>
              </w:rPr>
              <w:t>№ п.п.</w:t>
            </w:r>
          </w:p>
        </w:tc>
        <w:tc>
          <w:tcPr>
            <w:tcW w:w="3261" w:type="dxa"/>
            <w:vAlign w:val="center"/>
          </w:tcPr>
          <w:p w:rsidR="009F5E4D" w:rsidRPr="009F5E4D" w:rsidRDefault="009F5E4D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870" w:type="dxa"/>
            <w:gridSpan w:val="2"/>
            <w:vAlign w:val="center"/>
          </w:tcPr>
          <w:p w:rsidR="009F5E4D" w:rsidRPr="009F5E4D" w:rsidRDefault="007C7CDB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Единицы измерения</w:t>
            </w:r>
          </w:p>
        </w:tc>
        <w:tc>
          <w:tcPr>
            <w:tcW w:w="1769" w:type="dxa"/>
            <w:vAlign w:val="center"/>
          </w:tcPr>
          <w:p w:rsidR="009F5E4D" w:rsidRDefault="007C7CDB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очередь</w:t>
            </w:r>
          </w:p>
          <w:p w:rsidR="007C7CDB" w:rsidRPr="007C7CDB" w:rsidRDefault="007C7CDB" w:rsidP="006900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(2026- 202</w:t>
            </w:r>
            <w:r w:rsidR="0069004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г.)</w:t>
            </w:r>
          </w:p>
        </w:tc>
        <w:tc>
          <w:tcPr>
            <w:tcW w:w="1878" w:type="dxa"/>
            <w:gridSpan w:val="2"/>
            <w:vAlign w:val="center"/>
          </w:tcPr>
          <w:p w:rsidR="009F5E4D" w:rsidRPr="009F5E4D" w:rsidRDefault="007C7CDB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Расчетный срок (2035г.)</w:t>
            </w:r>
          </w:p>
        </w:tc>
      </w:tr>
      <w:tr w:rsidR="007C7CDB" w:rsidRPr="009F5E4D" w:rsidTr="005731DB">
        <w:tc>
          <w:tcPr>
            <w:tcW w:w="10020" w:type="dxa"/>
            <w:gridSpan w:val="7"/>
            <w:vAlign w:val="center"/>
          </w:tcPr>
          <w:p w:rsidR="007C7CDB" w:rsidRDefault="007C7CDB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Водоснабжение</w:t>
            </w:r>
          </w:p>
        </w:tc>
      </w:tr>
      <w:tr w:rsidR="004F662A" w:rsidRPr="009F5E4D" w:rsidTr="005731DB">
        <w:tc>
          <w:tcPr>
            <w:tcW w:w="1242" w:type="dxa"/>
            <w:vMerge w:val="restart"/>
            <w:vAlign w:val="center"/>
          </w:tcPr>
          <w:p w:rsidR="004F662A" w:rsidRPr="009F5E4D" w:rsidRDefault="004F662A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261" w:type="dxa"/>
            <w:vAlign w:val="center"/>
          </w:tcPr>
          <w:p w:rsidR="004F662A" w:rsidRDefault="004F662A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Водопотребление, всего в том числе:</w:t>
            </w:r>
          </w:p>
        </w:tc>
        <w:tc>
          <w:tcPr>
            <w:tcW w:w="1870" w:type="dxa"/>
            <w:gridSpan w:val="2"/>
            <w:vMerge w:val="restart"/>
            <w:vAlign w:val="center"/>
          </w:tcPr>
          <w:p w:rsidR="004F662A" w:rsidRPr="004F662A" w:rsidRDefault="004F662A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/сутки</w:t>
            </w:r>
          </w:p>
        </w:tc>
        <w:tc>
          <w:tcPr>
            <w:tcW w:w="1769" w:type="dxa"/>
            <w:vAlign w:val="center"/>
          </w:tcPr>
          <w:p w:rsidR="004F662A" w:rsidRPr="007C7CDB" w:rsidRDefault="00BA1AC9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10070.3</w:t>
            </w:r>
          </w:p>
        </w:tc>
        <w:tc>
          <w:tcPr>
            <w:tcW w:w="1878" w:type="dxa"/>
            <w:gridSpan w:val="2"/>
            <w:vAlign w:val="center"/>
          </w:tcPr>
          <w:p w:rsidR="004F662A" w:rsidRDefault="00BA1AC9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11255.15</w:t>
            </w:r>
          </w:p>
        </w:tc>
      </w:tr>
      <w:tr w:rsidR="00BA1AC9" w:rsidRPr="009F5E4D" w:rsidTr="005731DB">
        <w:tc>
          <w:tcPr>
            <w:tcW w:w="1242" w:type="dxa"/>
            <w:vMerge/>
            <w:vAlign w:val="center"/>
          </w:tcPr>
          <w:p w:rsidR="00BA1AC9" w:rsidRPr="009F5E4D" w:rsidRDefault="00BA1AC9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Align w:val="center"/>
          </w:tcPr>
          <w:p w:rsidR="00BA1AC9" w:rsidRDefault="00BA1AC9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 хоз. питьевые нужды</w:t>
            </w:r>
          </w:p>
        </w:tc>
        <w:tc>
          <w:tcPr>
            <w:tcW w:w="1870" w:type="dxa"/>
            <w:gridSpan w:val="2"/>
            <w:vMerge/>
            <w:vAlign w:val="center"/>
          </w:tcPr>
          <w:p w:rsidR="00BA1AC9" w:rsidRDefault="00BA1AC9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9" w:type="dxa"/>
            <w:vAlign w:val="center"/>
          </w:tcPr>
          <w:p w:rsidR="00BA1AC9" w:rsidRPr="007C7CDB" w:rsidRDefault="00BA1AC9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5594.3</w:t>
            </w:r>
          </w:p>
        </w:tc>
        <w:tc>
          <w:tcPr>
            <w:tcW w:w="1878" w:type="dxa"/>
            <w:gridSpan w:val="2"/>
            <w:vAlign w:val="center"/>
          </w:tcPr>
          <w:p w:rsidR="00BA1AC9" w:rsidRDefault="00BA1AC9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5622.3</w:t>
            </w:r>
          </w:p>
        </w:tc>
      </w:tr>
      <w:tr w:rsidR="004F662A" w:rsidRPr="009F5E4D" w:rsidTr="005731DB">
        <w:tc>
          <w:tcPr>
            <w:tcW w:w="1242" w:type="dxa"/>
            <w:vMerge/>
            <w:vAlign w:val="center"/>
          </w:tcPr>
          <w:p w:rsidR="004F662A" w:rsidRPr="009F5E4D" w:rsidRDefault="004F662A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Align w:val="center"/>
          </w:tcPr>
          <w:p w:rsidR="004F662A" w:rsidRDefault="004F662A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 нужды предприятий</w:t>
            </w:r>
          </w:p>
        </w:tc>
        <w:tc>
          <w:tcPr>
            <w:tcW w:w="1870" w:type="dxa"/>
            <w:gridSpan w:val="2"/>
            <w:vMerge/>
            <w:vAlign w:val="center"/>
          </w:tcPr>
          <w:p w:rsidR="004F662A" w:rsidRDefault="004F662A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9" w:type="dxa"/>
            <w:vAlign w:val="center"/>
          </w:tcPr>
          <w:p w:rsidR="004F662A" w:rsidRPr="007C7CDB" w:rsidRDefault="00BA1AC9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410.9</w:t>
            </w:r>
          </w:p>
        </w:tc>
        <w:tc>
          <w:tcPr>
            <w:tcW w:w="1878" w:type="dxa"/>
            <w:gridSpan w:val="2"/>
            <w:vAlign w:val="center"/>
          </w:tcPr>
          <w:p w:rsidR="004F662A" w:rsidRDefault="00BA1AC9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865.01</w:t>
            </w:r>
          </w:p>
        </w:tc>
      </w:tr>
      <w:tr w:rsidR="004F662A" w:rsidRPr="009F5E4D" w:rsidTr="005731DB">
        <w:tc>
          <w:tcPr>
            <w:tcW w:w="1242" w:type="dxa"/>
            <w:vMerge/>
            <w:vAlign w:val="center"/>
          </w:tcPr>
          <w:p w:rsidR="004F662A" w:rsidRPr="009F5E4D" w:rsidRDefault="004F662A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Align w:val="center"/>
          </w:tcPr>
          <w:p w:rsidR="004F662A" w:rsidRDefault="004F662A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-на полив</w:t>
            </w:r>
          </w:p>
        </w:tc>
        <w:tc>
          <w:tcPr>
            <w:tcW w:w="1870" w:type="dxa"/>
            <w:gridSpan w:val="2"/>
            <w:vMerge/>
            <w:vAlign w:val="center"/>
          </w:tcPr>
          <w:p w:rsidR="004F662A" w:rsidRDefault="004F662A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9" w:type="dxa"/>
            <w:vAlign w:val="center"/>
          </w:tcPr>
          <w:p w:rsidR="004F662A" w:rsidRPr="007C7CDB" w:rsidRDefault="00BA1AC9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1695.2</w:t>
            </w:r>
          </w:p>
        </w:tc>
        <w:tc>
          <w:tcPr>
            <w:tcW w:w="1878" w:type="dxa"/>
            <w:gridSpan w:val="2"/>
            <w:vAlign w:val="center"/>
          </w:tcPr>
          <w:p w:rsidR="004F662A" w:rsidRDefault="00BA1AC9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1703.7</w:t>
            </w:r>
          </w:p>
        </w:tc>
      </w:tr>
      <w:tr w:rsidR="004F662A" w:rsidRPr="009F5E4D" w:rsidTr="005731DB">
        <w:tc>
          <w:tcPr>
            <w:tcW w:w="1242" w:type="dxa"/>
            <w:vMerge/>
            <w:vAlign w:val="center"/>
          </w:tcPr>
          <w:p w:rsidR="004F662A" w:rsidRPr="009F5E4D" w:rsidRDefault="004F662A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Align w:val="center"/>
          </w:tcPr>
          <w:p w:rsidR="004F662A" w:rsidRDefault="004F662A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 пожаротушение</w:t>
            </w:r>
          </w:p>
        </w:tc>
        <w:tc>
          <w:tcPr>
            <w:tcW w:w="1870" w:type="dxa"/>
            <w:gridSpan w:val="2"/>
            <w:vMerge/>
            <w:vAlign w:val="center"/>
          </w:tcPr>
          <w:p w:rsidR="004F662A" w:rsidRDefault="004F662A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9" w:type="dxa"/>
            <w:vAlign w:val="center"/>
          </w:tcPr>
          <w:p w:rsidR="004F662A" w:rsidRPr="007C7CDB" w:rsidRDefault="00BA1AC9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540</w:t>
            </w:r>
          </w:p>
        </w:tc>
        <w:tc>
          <w:tcPr>
            <w:tcW w:w="1878" w:type="dxa"/>
            <w:gridSpan w:val="2"/>
            <w:vAlign w:val="center"/>
          </w:tcPr>
          <w:p w:rsidR="004F662A" w:rsidRDefault="00BA1AC9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540</w:t>
            </w:r>
          </w:p>
        </w:tc>
      </w:tr>
      <w:tr w:rsidR="004F662A" w:rsidRPr="009F5E4D" w:rsidTr="005731DB">
        <w:tc>
          <w:tcPr>
            <w:tcW w:w="1242" w:type="dxa"/>
            <w:vMerge/>
            <w:vAlign w:val="center"/>
          </w:tcPr>
          <w:p w:rsidR="004F662A" w:rsidRPr="009F5E4D" w:rsidRDefault="004F662A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Align w:val="center"/>
          </w:tcPr>
          <w:p w:rsidR="004F662A" w:rsidRDefault="004F662A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 собственные нужды АПТС</w:t>
            </w:r>
          </w:p>
        </w:tc>
        <w:tc>
          <w:tcPr>
            <w:tcW w:w="1870" w:type="dxa"/>
            <w:gridSpan w:val="2"/>
            <w:vMerge/>
            <w:vAlign w:val="center"/>
          </w:tcPr>
          <w:p w:rsidR="004F662A" w:rsidRDefault="004F662A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9" w:type="dxa"/>
            <w:vAlign w:val="center"/>
          </w:tcPr>
          <w:p w:rsidR="004F662A" w:rsidRPr="007C7CDB" w:rsidRDefault="00BA1AC9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1426</w:t>
            </w:r>
          </w:p>
        </w:tc>
        <w:tc>
          <w:tcPr>
            <w:tcW w:w="1878" w:type="dxa"/>
            <w:gridSpan w:val="2"/>
            <w:vAlign w:val="center"/>
          </w:tcPr>
          <w:p w:rsidR="004F662A" w:rsidRDefault="00BA1AC9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2524</w:t>
            </w:r>
          </w:p>
        </w:tc>
      </w:tr>
      <w:tr w:rsidR="007C7CDB" w:rsidRPr="009F5E4D" w:rsidTr="005731DB">
        <w:tc>
          <w:tcPr>
            <w:tcW w:w="10020" w:type="dxa"/>
            <w:gridSpan w:val="7"/>
            <w:vAlign w:val="center"/>
          </w:tcPr>
          <w:p w:rsidR="007C7CDB" w:rsidRPr="009F5E4D" w:rsidRDefault="007C7CDB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Нагорные резервуары</w:t>
            </w:r>
          </w:p>
        </w:tc>
      </w:tr>
      <w:tr w:rsidR="005731DB" w:rsidRPr="009F5E4D" w:rsidTr="00B24DF7">
        <w:trPr>
          <w:trHeight w:val="292"/>
        </w:trPr>
        <w:tc>
          <w:tcPr>
            <w:tcW w:w="1242" w:type="dxa"/>
            <w:vMerge w:val="restart"/>
            <w:vAlign w:val="center"/>
          </w:tcPr>
          <w:p w:rsidR="005731DB" w:rsidRPr="009F5E4D" w:rsidRDefault="005731DB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3261" w:type="dxa"/>
            <w:vMerge w:val="restart"/>
            <w:vAlign w:val="center"/>
          </w:tcPr>
          <w:p w:rsidR="005731DB" w:rsidRPr="009F5E4D" w:rsidRDefault="005731DB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Установка очистки воды УПТЖ</w:t>
            </w:r>
          </w:p>
        </w:tc>
        <w:tc>
          <w:tcPr>
            <w:tcW w:w="1839" w:type="dxa"/>
            <w:vAlign w:val="center"/>
          </w:tcPr>
          <w:p w:rsidR="005731DB" w:rsidRPr="009F5E4D" w:rsidRDefault="0069004A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839" w:type="dxa"/>
            <w:gridSpan w:val="3"/>
            <w:vAlign w:val="center"/>
          </w:tcPr>
          <w:p w:rsidR="005731DB" w:rsidRPr="009F5E4D" w:rsidRDefault="005731DB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39" w:type="dxa"/>
            <w:vAlign w:val="center"/>
          </w:tcPr>
          <w:p w:rsidR="005731DB" w:rsidRPr="009F5E4D" w:rsidRDefault="005731DB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731DB" w:rsidRPr="009F5E4D" w:rsidTr="00B24DF7">
        <w:trPr>
          <w:trHeight w:val="292"/>
        </w:trPr>
        <w:tc>
          <w:tcPr>
            <w:tcW w:w="1242" w:type="dxa"/>
            <w:vMerge/>
            <w:vAlign w:val="center"/>
          </w:tcPr>
          <w:p w:rsidR="005731DB" w:rsidRDefault="005731DB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Merge/>
            <w:vAlign w:val="center"/>
          </w:tcPr>
          <w:p w:rsidR="005731DB" w:rsidRDefault="005731DB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9" w:type="dxa"/>
            <w:vAlign w:val="center"/>
          </w:tcPr>
          <w:p w:rsidR="005731DB" w:rsidRDefault="005731DB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</w:p>
        </w:tc>
        <w:tc>
          <w:tcPr>
            <w:tcW w:w="1839" w:type="dxa"/>
            <w:gridSpan w:val="3"/>
            <w:vAlign w:val="center"/>
          </w:tcPr>
          <w:p w:rsidR="005731DB" w:rsidRDefault="00FD0C3F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3500</w:t>
            </w:r>
          </w:p>
        </w:tc>
        <w:tc>
          <w:tcPr>
            <w:tcW w:w="1839" w:type="dxa"/>
            <w:vAlign w:val="center"/>
          </w:tcPr>
          <w:p w:rsidR="005731DB" w:rsidRDefault="005B5A16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731DB" w:rsidRPr="009F5E4D" w:rsidTr="00B24DF7">
        <w:trPr>
          <w:trHeight w:val="292"/>
        </w:trPr>
        <w:tc>
          <w:tcPr>
            <w:tcW w:w="1242" w:type="dxa"/>
            <w:vMerge w:val="restart"/>
            <w:vAlign w:val="center"/>
          </w:tcPr>
          <w:p w:rsidR="005731DB" w:rsidRPr="009F5E4D" w:rsidRDefault="005731DB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261" w:type="dxa"/>
            <w:vMerge w:val="restart"/>
            <w:vAlign w:val="center"/>
          </w:tcPr>
          <w:p w:rsidR="005731DB" w:rsidRPr="009F5E4D" w:rsidRDefault="005731DB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Установка очистки воды на арт. скважины</w:t>
            </w:r>
          </w:p>
        </w:tc>
        <w:tc>
          <w:tcPr>
            <w:tcW w:w="1839" w:type="dxa"/>
            <w:vAlign w:val="center"/>
          </w:tcPr>
          <w:p w:rsidR="005731DB" w:rsidRPr="009F5E4D" w:rsidRDefault="0069004A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839" w:type="dxa"/>
            <w:gridSpan w:val="3"/>
            <w:vAlign w:val="center"/>
          </w:tcPr>
          <w:p w:rsidR="005731DB" w:rsidRPr="009F5E4D" w:rsidRDefault="0069004A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39" w:type="dxa"/>
            <w:vAlign w:val="center"/>
          </w:tcPr>
          <w:p w:rsidR="005731DB" w:rsidRPr="009F5E4D" w:rsidRDefault="0069004A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731DB" w:rsidRPr="009F5E4D" w:rsidTr="00B24DF7">
        <w:trPr>
          <w:trHeight w:val="292"/>
        </w:trPr>
        <w:tc>
          <w:tcPr>
            <w:tcW w:w="1242" w:type="dxa"/>
            <w:vMerge/>
            <w:vAlign w:val="center"/>
          </w:tcPr>
          <w:p w:rsidR="005731DB" w:rsidRDefault="005731DB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Merge/>
            <w:vAlign w:val="center"/>
          </w:tcPr>
          <w:p w:rsidR="005731DB" w:rsidRDefault="005731DB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9" w:type="dxa"/>
            <w:vAlign w:val="center"/>
          </w:tcPr>
          <w:p w:rsidR="005731DB" w:rsidRDefault="005731DB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</w:p>
        </w:tc>
        <w:tc>
          <w:tcPr>
            <w:tcW w:w="1839" w:type="dxa"/>
            <w:gridSpan w:val="3"/>
            <w:vAlign w:val="center"/>
          </w:tcPr>
          <w:p w:rsidR="005731DB" w:rsidRDefault="00FD0C3F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6500</w:t>
            </w:r>
          </w:p>
        </w:tc>
        <w:tc>
          <w:tcPr>
            <w:tcW w:w="1839" w:type="dxa"/>
            <w:vAlign w:val="center"/>
          </w:tcPr>
          <w:p w:rsidR="005731DB" w:rsidRDefault="005B5A16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731DB" w:rsidRPr="009F5E4D" w:rsidTr="00B24DF7">
        <w:trPr>
          <w:trHeight w:val="292"/>
        </w:trPr>
        <w:tc>
          <w:tcPr>
            <w:tcW w:w="1242" w:type="dxa"/>
            <w:vMerge w:val="restart"/>
            <w:vAlign w:val="center"/>
          </w:tcPr>
          <w:p w:rsidR="005731DB" w:rsidRPr="009F5E4D" w:rsidRDefault="005731DB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261" w:type="dxa"/>
            <w:vMerge w:val="restart"/>
            <w:vAlign w:val="center"/>
          </w:tcPr>
          <w:p w:rsidR="005731DB" w:rsidRPr="009F5E4D" w:rsidRDefault="005731DB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Строительство новой скважины</w:t>
            </w:r>
          </w:p>
        </w:tc>
        <w:tc>
          <w:tcPr>
            <w:tcW w:w="1839" w:type="dxa"/>
            <w:vAlign w:val="center"/>
          </w:tcPr>
          <w:p w:rsidR="005731DB" w:rsidRPr="009F5E4D" w:rsidRDefault="0069004A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839" w:type="dxa"/>
            <w:gridSpan w:val="3"/>
            <w:vAlign w:val="center"/>
          </w:tcPr>
          <w:p w:rsidR="005731DB" w:rsidRPr="009F5E4D" w:rsidRDefault="0069004A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39" w:type="dxa"/>
            <w:vAlign w:val="center"/>
          </w:tcPr>
          <w:p w:rsidR="005731DB" w:rsidRPr="009F5E4D" w:rsidRDefault="0069004A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731DB" w:rsidRPr="009F5E4D" w:rsidTr="00A52172">
        <w:trPr>
          <w:trHeight w:val="292"/>
        </w:trPr>
        <w:tc>
          <w:tcPr>
            <w:tcW w:w="1242" w:type="dxa"/>
            <w:vMerge/>
            <w:vAlign w:val="center"/>
          </w:tcPr>
          <w:p w:rsidR="005731DB" w:rsidRDefault="005731DB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Merge/>
            <w:vAlign w:val="center"/>
          </w:tcPr>
          <w:p w:rsidR="005731DB" w:rsidRDefault="005731DB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9" w:type="dxa"/>
            <w:vAlign w:val="center"/>
          </w:tcPr>
          <w:p w:rsidR="005731DB" w:rsidRDefault="005731DB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</w:p>
        </w:tc>
        <w:tc>
          <w:tcPr>
            <w:tcW w:w="1839" w:type="dxa"/>
            <w:gridSpan w:val="3"/>
            <w:shd w:val="clear" w:color="auto" w:fill="auto"/>
            <w:vAlign w:val="center"/>
          </w:tcPr>
          <w:p w:rsidR="005731DB" w:rsidRDefault="00FD14E9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3510</w:t>
            </w:r>
          </w:p>
        </w:tc>
        <w:tc>
          <w:tcPr>
            <w:tcW w:w="1839" w:type="dxa"/>
            <w:vAlign w:val="center"/>
          </w:tcPr>
          <w:p w:rsidR="005731DB" w:rsidRDefault="00F14B38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731DB" w:rsidRPr="009F5E4D" w:rsidTr="00B24DF7">
        <w:trPr>
          <w:trHeight w:val="292"/>
        </w:trPr>
        <w:tc>
          <w:tcPr>
            <w:tcW w:w="1242" w:type="dxa"/>
            <w:vMerge w:val="restart"/>
            <w:vAlign w:val="center"/>
          </w:tcPr>
          <w:p w:rsidR="005731DB" w:rsidRPr="005731DB" w:rsidRDefault="005731DB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261" w:type="dxa"/>
            <w:vMerge w:val="restart"/>
            <w:vAlign w:val="center"/>
          </w:tcPr>
          <w:p w:rsidR="005731DB" w:rsidRPr="005731DB" w:rsidRDefault="005731DB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Строительство ёмкости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-2000м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839" w:type="dxa"/>
            <w:vAlign w:val="center"/>
          </w:tcPr>
          <w:p w:rsidR="005731DB" w:rsidRDefault="0069004A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839" w:type="dxa"/>
            <w:gridSpan w:val="3"/>
            <w:vAlign w:val="center"/>
          </w:tcPr>
          <w:p w:rsidR="005731DB" w:rsidRDefault="0069004A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39" w:type="dxa"/>
            <w:vAlign w:val="center"/>
          </w:tcPr>
          <w:p w:rsidR="005731DB" w:rsidRDefault="0069004A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731DB" w:rsidRPr="009F5E4D" w:rsidTr="00283A42">
        <w:trPr>
          <w:trHeight w:val="292"/>
        </w:trPr>
        <w:tc>
          <w:tcPr>
            <w:tcW w:w="1242" w:type="dxa"/>
            <w:vMerge/>
            <w:vAlign w:val="center"/>
          </w:tcPr>
          <w:p w:rsidR="005731DB" w:rsidRDefault="005731DB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Merge/>
            <w:vAlign w:val="center"/>
          </w:tcPr>
          <w:p w:rsidR="005731DB" w:rsidRDefault="005731DB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9" w:type="dxa"/>
            <w:vAlign w:val="center"/>
          </w:tcPr>
          <w:p w:rsidR="005731DB" w:rsidRDefault="005731DB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</w:p>
        </w:tc>
        <w:tc>
          <w:tcPr>
            <w:tcW w:w="1839" w:type="dxa"/>
            <w:gridSpan w:val="3"/>
            <w:shd w:val="clear" w:color="auto" w:fill="auto"/>
            <w:vAlign w:val="center"/>
          </w:tcPr>
          <w:p w:rsidR="005731DB" w:rsidRDefault="00283A42" w:rsidP="00FD1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FD14E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39" w:type="dxa"/>
            <w:vAlign w:val="center"/>
          </w:tcPr>
          <w:p w:rsidR="005731DB" w:rsidRDefault="00F14B38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9004A" w:rsidRPr="009F5E4D" w:rsidTr="00B24DF7">
        <w:trPr>
          <w:trHeight w:val="292"/>
        </w:trPr>
        <w:tc>
          <w:tcPr>
            <w:tcW w:w="1242" w:type="dxa"/>
            <w:vMerge w:val="restart"/>
            <w:vAlign w:val="center"/>
          </w:tcPr>
          <w:p w:rsidR="0069004A" w:rsidRDefault="0069004A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261" w:type="dxa"/>
            <w:vMerge w:val="restart"/>
            <w:vAlign w:val="center"/>
          </w:tcPr>
          <w:p w:rsidR="0069004A" w:rsidRDefault="0069004A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Реконструкция насосной станции 2 подъёма</w:t>
            </w:r>
          </w:p>
        </w:tc>
        <w:tc>
          <w:tcPr>
            <w:tcW w:w="1839" w:type="dxa"/>
            <w:vAlign w:val="center"/>
          </w:tcPr>
          <w:p w:rsidR="0069004A" w:rsidRDefault="0069004A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839" w:type="dxa"/>
            <w:gridSpan w:val="3"/>
            <w:vAlign w:val="center"/>
          </w:tcPr>
          <w:p w:rsidR="0069004A" w:rsidRDefault="0069004A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39" w:type="dxa"/>
            <w:vAlign w:val="center"/>
          </w:tcPr>
          <w:p w:rsidR="0069004A" w:rsidRDefault="0069004A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9004A" w:rsidRPr="009F5E4D" w:rsidTr="00B24DF7">
        <w:trPr>
          <w:trHeight w:val="292"/>
        </w:trPr>
        <w:tc>
          <w:tcPr>
            <w:tcW w:w="1242" w:type="dxa"/>
            <w:vMerge/>
            <w:vAlign w:val="center"/>
          </w:tcPr>
          <w:p w:rsidR="0069004A" w:rsidRDefault="0069004A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Merge/>
            <w:vAlign w:val="center"/>
          </w:tcPr>
          <w:p w:rsidR="0069004A" w:rsidRDefault="0069004A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9" w:type="dxa"/>
            <w:vAlign w:val="center"/>
          </w:tcPr>
          <w:p w:rsidR="0069004A" w:rsidRDefault="0069004A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</w:p>
        </w:tc>
        <w:tc>
          <w:tcPr>
            <w:tcW w:w="1839" w:type="dxa"/>
            <w:gridSpan w:val="3"/>
            <w:vAlign w:val="center"/>
          </w:tcPr>
          <w:p w:rsidR="0069004A" w:rsidRDefault="00FD0C3F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18589</w:t>
            </w:r>
          </w:p>
        </w:tc>
        <w:tc>
          <w:tcPr>
            <w:tcW w:w="1839" w:type="dxa"/>
            <w:vAlign w:val="center"/>
          </w:tcPr>
          <w:p w:rsidR="0069004A" w:rsidRDefault="00F14B38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731DB" w:rsidRPr="009F5E4D" w:rsidTr="00B24DF7">
        <w:tc>
          <w:tcPr>
            <w:tcW w:w="10020" w:type="dxa"/>
            <w:gridSpan w:val="7"/>
            <w:vAlign w:val="center"/>
          </w:tcPr>
          <w:p w:rsidR="005731DB" w:rsidRDefault="0069004A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В/З «Урсай Ключ»</w:t>
            </w:r>
          </w:p>
        </w:tc>
      </w:tr>
      <w:tr w:rsidR="00831DC8" w:rsidRPr="009F5E4D" w:rsidTr="00B24DF7">
        <w:trPr>
          <w:trHeight w:val="292"/>
        </w:trPr>
        <w:tc>
          <w:tcPr>
            <w:tcW w:w="1242" w:type="dxa"/>
            <w:vMerge w:val="restart"/>
            <w:vAlign w:val="center"/>
          </w:tcPr>
          <w:p w:rsidR="00831DC8" w:rsidRDefault="00831DC8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261" w:type="dxa"/>
            <w:vMerge w:val="restart"/>
            <w:vAlign w:val="center"/>
          </w:tcPr>
          <w:p w:rsidR="00831DC8" w:rsidRDefault="00831DC8" w:rsidP="00831D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A47E24">
              <w:rPr>
                <w:rFonts w:ascii="Times New Roman" w:hAnsi="Times New Roman" w:cs="Times New Roman"/>
                <w:sz w:val="28"/>
                <w:szCs w:val="28"/>
              </w:rPr>
              <w:t>ромывка ствол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A47E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существующих </w:t>
            </w:r>
            <w:r w:rsidRPr="00A47E24">
              <w:rPr>
                <w:rFonts w:ascii="Times New Roman" w:hAnsi="Times New Roman" w:cs="Times New Roman"/>
                <w:sz w:val="28"/>
                <w:szCs w:val="28"/>
              </w:rPr>
              <w:t>скважин</w:t>
            </w:r>
          </w:p>
        </w:tc>
        <w:tc>
          <w:tcPr>
            <w:tcW w:w="1839" w:type="dxa"/>
            <w:vAlign w:val="center"/>
          </w:tcPr>
          <w:p w:rsidR="00831DC8" w:rsidRDefault="00831DC8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839" w:type="dxa"/>
            <w:gridSpan w:val="3"/>
            <w:vAlign w:val="center"/>
          </w:tcPr>
          <w:p w:rsidR="00831DC8" w:rsidRDefault="00831DC8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39" w:type="dxa"/>
            <w:vAlign w:val="center"/>
          </w:tcPr>
          <w:p w:rsidR="00831DC8" w:rsidRDefault="00831DC8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31DC8" w:rsidRPr="009F5E4D" w:rsidTr="00A52172">
        <w:trPr>
          <w:trHeight w:val="292"/>
        </w:trPr>
        <w:tc>
          <w:tcPr>
            <w:tcW w:w="1242" w:type="dxa"/>
            <w:vMerge/>
            <w:vAlign w:val="center"/>
          </w:tcPr>
          <w:p w:rsidR="00831DC8" w:rsidRDefault="00831DC8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Merge/>
            <w:vAlign w:val="center"/>
          </w:tcPr>
          <w:p w:rsidR="00831DC8" w:rsidRDefault="00831DC8" w:rsidP="00831D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9" w:type="dxa"/>
            <w:vAlign w:val="center"/>
          </w:tcPr>
          <w:p w:rsidR="00831DC8" w:rsidRDefault="00831DC8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</w:p>
        </w:tc>
        <w:tc>
          <w:tcPr>
            <w:tcW w:w="1839" w:type="dxa"/>
            <w:gridSpan w:val="3"/>
            <w:shd w:val="clear" w:color="auto" w:fill="auto"/>
            <w:vAlign w:val="center"/>
          </w:tcPr>
          <w:p w:rsidR="00831DC8" w:rsidRDefault="00FD14E9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1200</w:t>
            </w:r>
          </w:p>
        </w:tc>
        <w:tc>
          <w:tcPr>
            <w:tcW w:w="1839" w:type="dxa"/>
            <w:vAlign w:val="center"/>
          </w:tcPr>
          <w:p w:rsidR="00831DC8" w:rsidRDefault="00FD14E9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1600</w:t>
            </w:r>
          </w:p>
        </w:tc>
      </w:tr>
      <w:tr w:rsidR="00FD0C3F" w:rsidRPr="009F5E4D" w:rsidTr="00B24DF7">
        <w:trPr>
          <w:trHeight w:val="727"/>
        </w:trPr>
        <w:tc>
          <w:tcPr>
            <w:tcW w:w="1242" w:type="dxa"/>
            <w:vMerge w:val="restart"/>
            <w:vAlign w:val="center"/>
          </w:tcPr>
          <w:p w:rsidR="00FD0C3F" w:rsidRDefault="00FD0C3F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  <w:p w:rsidR="00FD0C3F" w:rsidRDefault="00FD0C3F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Merge w:val="restart"/>
            <w:vAlign w:val="center"/>
          </w:tcPr>
          <w:p w:rsidR="00FD0C3F" w:rsidRPr="00FD0C3F" w:rsidRDefault="00FD0C3F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Укомплектование скважин погружными насосными агрегатами со стальными рабочими колесами типа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SJ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</w:p>
          <w:p w:rsidR="00FD0C3F" w:rsidRDefault="00FD0C3F" w:rsidP="00831D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локальная автоматизация скважинных насосов с установкой (ЧРП)</w:t>
            </w:r>
          </w:p>
        </w:tc>
        <w:tc>
          <w:tcPr>
            <w:tcW w:w="1839" w:type="dxa"/>
            <w:vAlign w:val="center"/>
          </w:tcPr>
          <w:p w:rsidR="00FD0C3F" w:rsidRDefault="00FD0C3F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839" w:type="dxa"/>
            <w:gridSpan w:val="3"/>
            <w:vAlign w:val="center"/>
          </w:tcPr>
          <w:p w:rsidR="00FD0C3F" w:rsidRDefault="00FD0C3F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39" w:type="dxa"/>
            <w:vAlign w:val="center"/>
          </w:tcPr>
          <w:p w:rsidR="00FD0C3F" w:rsidRDefault="00FD0C3F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D0C3F" w:rsidRPr="009F5E4D" w:rsidTr="00A52172">
        <w:trPr>
          <w:trHeight w:val="1616"/>
        </w:trPr>
        <w:tc>
          <w:tcPr>
            <w:tcW w:w="1242" w:type="dxa"/>
            <w:vMerge/>
            <w:tcBorders>
              <w:bottom w:val="single" w:sz="4" w:space="0" w:color="auto"/>
            </w:tcBorders>
            <w:vAlign w:val="center"/>
          </w:tcPr>
          <w:p w:rsidR="00FD0C3F" w:rsidRDefault="00FD0C3F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Merge/>
            <w:tcBorders>
              <w:bottom w:val="single" w:sz="4" w:space="0" w:color="auto"/>
            </w:tcBorders>
            <w:vAlign w:val="center"/>
          </w:tcPr>
          <w:p w:rsidR="00FD0C3F" w:rsidRDefault="00FD0C3F" w:rsidP="00831D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9" w:type="dxa"/>
            <w:tcBorders>
              <w:bottom w:val="single" w:sz="4" w:space="0" w:color="auto"/>
            </w:tcBorders>
            <w:vAlign w:val="center"/>
          </w:tcPr>
          <w:p w:rsidR="00FD0C3F" w:rsidRDefault="00FD0C3F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</w:p>
        </w:tc>
        <w:tc>
          <w:tcPr>
            <w:tcW w:w="3678" w:type="dxa"/>
            <w:gridSpan w:val="4"/>
            <w:tcBorders>
              <w:bottom w:val="single" w:sz="4" w:space="0" w:color="auto"/>
            </w:tcBorders>
            <w:vAlign w:val="center"/>
          </w:tcPr>
          <w:p w:rsidR="00FD0C3F" w:rsidRDefault="00FD0C3F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8599</w:t>
            </w:r>
          </w:p>
        </w:tc>
      </w:tr>
      <w:tr w:rsidR="00831DC8" w:rsidRPr="009F5E4D" w:rsidTr="00B24DF7">
        <w:trPr>
          <w:trHeight w:val="292"/>
        </w:trPr>
        <w:tc>
          <w:tcPr>
            <w:tcW w:w="1242" w:type="dxa"/>
            <w:vMerge w:val="restart"/>
            <w:vAlign w:val="center"/>
          </w:tcPr>
          <w:p w:rsidR="00831DC8" w:rsidRDefault="00FD0C3F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831D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1" w:type="dxa"/>
            <w:vMerge w:val="restart"/>
            <w:vAlign w:val="center"/>
          </w:tcPr>
          <w:p w:rsidR="00831DC8" w:rsidRDefault="00831DC8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Реконструкция насосной станции 2 подъёма</w:t>
            </w:r>
          </w:p>
        </w:tc>
        <w:tc>
          <w:tcPr>
            <w:tcW w:w="1839" w:type="dxa"/>
            <w:vAlign w:val="center"/>
          </w:tcPr>
          <w:p w:rsidR="00831DC8" w:rsidRDefault="00831DC8" w:rsidP="00B24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839" w:type="dxa"/>
            <w:gridSpan w:val="3"/>
            <w:vAlign w:val="center"/>
          </w:tcPr>
          <w:p w:rsidR="00831DC8" w:rsidRDefault="00831DC8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39" w:type="dxa"/>
            <w:vAlign w:val="center"/>
          </w:tcPr>
          <w:p w:rsidR="00831DC8" w:rsidRDefault="00831DC8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31DC8" w:rsidRPr="009F5E4D" w:rsidTr="00B24DF7">
        <w:trPr>
          <w:trHeight w:val="292"/>
        </w:trPr>
        <w:tc>
          <w:tcPr>
            <w:tcW w:w="1242" w:type="dxa"/>
            <w:vMerge/>
            <w:vAlign w:val="center"/>
          </w:tcPr>
          <w:p w:rsidR="00831DC8" w:rsidRDefault="00831DC8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Merge/>
            <w:vAlign w:val="center"/>
          </w:tcPr>
          <w:p w:rsidR="00831DC8" w:rsidRDefault="00831DC8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9" w:type="dxa"/>
            <w:vAlign w:val="center"/>
          </w:tcPr>
          <w:p w:rsidR="00831DC8" w:rsidRDefault="00831DC8" w:rsidP="00B24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</w:p>
        </w:tc>
        <w:tc>
          <w:tcPr>
            <w:tcW w:w="1839" w:type="dxa"/>
            <w:gridSpan w:val="3"/>
            <w:vAlign w:val="center"/>
          </w:tcPr>
          <w:p w:rsidR="00831DC8" w:rsidRDefault="00FD0C3F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31502</w:t>
            </w:r>
          </w:p>
        </w:tc>
        <w:tc>
          <w:tcPr>
            <w:tcW w:w="1839" w:type="dxa"/>
            <w:vAlign w:val="center"/>
          </w:tcPr>
          <w:p w:rsidR="00831DC8" w:rsidRDefault="00831DC8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1DC8" w:rsidRPr="009F5E4D" w:rsidTr="00B24DF7">
        <w:tc>
          <w:tcPr>
            <w:tcW w:w="10020" w:type="dxa"/>
            <w:gridSpan w:val="7"/>
            <w:vAlign w:val="center"/>
          </w:tcPr>
          <w:p w:rsidR="00831DC8" w:rsidRDefault="00831DC8" w:rsidP="00BA6F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В/З «Б</w:t>
            </w:r>
            <w:r w:rsidR="00BA6FC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лтачево»</w:t>
            </w:r>
          </w:p>
        </w:tc>
      </w:tr>
      <w:tr w:rsidR="00F14B38" w:rsidRPr="009F5E4D" w:rsidTr="00B24DF7">
        <w:trPr>
          <w:trHeight w:val="727"/>
        </w:trPr>
        <w:tc>
          <w:tcPr>
            <w:tcW w:w="1242" w:type="dxa"/>
            <w:vMerge w:val="restart"/>
            <w:vAlign w:val="center"/>
          </w:tcPr>
          <w:p w:rsidR="00F14B38" w:rsidRDefault="00F14B38" w:rsidP="00FD0C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D0C3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1" w:type="dxa"/>
            <w:vMerge w:val="restart"/>
            <w:vAlign w:val="center"/>
          </w:tcPr>
          <w:p w:rsidR="00F14B38" w:rsidRDefault="00F14B38" w:rsidP="00F14B38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14B38">
              <w:rPr>
                <w:rFonts w:ascii="Times New Roman" w:hAnsi="Times New Roman" w:cs="Times New Roman"/>
                <w:sz w:val="28"/>
                <w:szCs w:val="28"/>
              </w:rPr>
              <w:t xml:space="preserve">борудования артезианских скважин установками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очистки</w:t>
            </w:r>
            <w:r w:rsidRPr="00F14B38">
              <w:rPr>
                <w:rFonts w:ascii="Times New Roman" w:hAnsi="Times New Roman" w:cs="Times New Roman"/>
                <w:sz w:val="28"/>
                <w:szCs w:val="28"/>
              </w:rPr>
              <w:t xml:space="preserve"> воды, и получение лицензий на пользование недрами.</w:t>
            </w:r>
          </w:p>
        </w:tc>
        <w:tc>
          <w:tcPr>
            <w:tcW w:w="1839" w:type="dxa"/>
            <w:vAlign w:val="center"/>
          </w:tcPr>
          <w:p w:rsidR="00F14B38" w:rsidRDefault="00F14B38" w:rsidP="00B24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839" w:type="dxa"/>
            <w:gridSpan w:val="3"/>
            <w:vAlign w:val="center"/>
          </w:tcPr>
          <w:p w:rsidR="00F14B38" w:rsidRDefault="00C93D06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39" w:type="dxa"/>
            <w:vAlign w:val="center"/>
          </w:tcPr>
          <w:p w:rsidR="00F14B38" w:rsidRDefault="00C93D06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14B38" w:rsidRPr="009F5E4D" w:rsidTr="00D32742">
        <w:trPr>
          <w:trHeight w:val="727"/>
        </w:trPr>
        <w:tc>
          <w:tcPr>
            <w:tcW w:w="1242" w:type="dxa"/>
            <w:vMerge/>
            <w:vAlign w:val="center"/>
          </w:tcPr>
          <w:p w:rsidR="00F14B38" w:rsidRDefault="00F14B38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Merge/>
            <w:vAlign w:val="center"/>
          </w:tcPr>
          <w:p w:rsidR="00F14B38" w:rsidRDefault="00F14B38" w:rsidP="00F14B38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9" w:type="dxa"/>
            <w:vAlign w:val="center"/>
          </w:tcPr>
          <w:p w:rsidR="00F14B38" w:rsidRDefault="00F14B38" w:rsidP="00B24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</w:p>
        </w:tc>
        <w:tc>
          <w:tcPr>
            <w:tcW w:w="1839" w:type="dxa"/>
            <w:gridSpan w:val="3"/>
            <w:shd w:val="clear" w:color="auto" w:fill="auto"/>
            <w:vAlign w:val="center"/>
          </w:tcPr>
          <w:p w:rsidR="00F14B38" w:rsidRDefault="00D32742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1800</w:t>
            </w:r>
          </w:p>
        </w:tc>
        <w:tc>
          <w:tcPr>
            <w:tcW w:w="1839" w:type="dxa"/>
            <w:vAlign w:val="center"/>
          </w:tcPr>
          <w:p w:rsidR="00F14B38" w:rsidRDefault="00F14B38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1ED" w:rsidRPr="009F5E4D" w:rsidTr="00B24DF7">
        <w:trPr>
          <w:trHeight w:val="876"/>
        </w:trPr>
        <w:tc>
          <w:tcPr>
            <w:tcW w:w="1242" w:type="dxa"/>
            <w:vMerge w:val="restart"/>
            <w:vAlign w:val="center"/>
          </w:tcPr>
          <w:p w:rsidR="002811ED" w:rsidRDefault="002811ED" w:rsidP="00FD0C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D0C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1" w:type="dxa"/>
            <w:vMerge w:val="restart"/>
            <w:vAlign w:val="center"/>
          </w:tcPr>
          <w:p w:rsidR="002811ED" w:rsidRDefault="002811ED" w:rsidP="00F14B38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Подключение каптированного родника оздоровительного лагеря «Березка» с заключением договора на водопользование</w:t>
            </w:r>
          </w:p>
        </w:tc>
        <w:tc>
          <w:tcPr>
            <w:tcW w:w="1839" w:type="dxa"/>
            <w:vAlign w:val="center"/>
          </w:tcPr>
          <w:p w:rsidR="002811ED" w:rsidRDefault="002811ED" w:rsidP="00B24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839" w:type="dxa"/>
            <w:gridSpan w:val="3"/>
            <w:vAlign w:val="center"/>
          </w:tcPr>
          <w:p w:rsidR="002811ED" w:rsidRDefault="00C93D06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39" w:type="dxa"/>
            <w:vAlign w:val="center"/>
          </w:tcPr>
          <w:p w:rsidR="002811ED" w:rsidRDefault="00C93D06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811ED" w:rsidRPr="009F5E4D" w:rsidTr="00A52172">
        <w:trPr>
          <w:trHeight w:val="876"/>
        </w:trPr>
        <w:tc>
          <w:tcPr>
            <w:tcW w:w="1242" w:type="dxa"/>
            <w:vMerge/>
            <w:vAlign w:val="center"/>
          </w:tcPr>
          <w:p w:rsidR="002811ED" w:rsidRDefault="002811ED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Merge/>
            <w:vAlign w:val="center"/>
          </w:tcPr>
          <w:p w:rsidR="002811ED" w:rsidRDefault="002811ED" w:rsidP="00F14B38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9" w:type="dxa"/>
            <w:vAlign w:val="center"/>
          </w:tcPr>
          <w:p w:rsidR="002811ED" w:rsidRDefault="002811ED" w:rsidP="00B24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</w:p>
        </w:tc>
        <w:tc>
          <w:tcPr>
            <w:tcW w:w="1839" w:type="dxa"/>
            <w:gridSpan w:val="3"/>
            <w:shd w:val="clear" w:color="auto" w:fill="auto"/>
            <w:vAlign w:val="center"/>
          </w:tcPr>
          <w:p w:rsidR="002811ED" w:rsidRDefault="00FD14E9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1352.36</w:t>
            </w:r>
          </w:p>
        </w:tc>
        <w:tc>
          <w:tcPr>
            <w:tcW w:w="1839" w:type="dxa"/>
            <w:vAlign w:val="center"/>
          </w:tcPr>
          <w:p w:rsidR="002811ED" w:rsidRDefault="002811ED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3D06" w:rsidRPr="009F5E4D" w:rsidTr="00B24DF7">
        <w:trPr>
          <w:trHeight w:val="299"/>
        </w:trPr>
        <w:tc>
          <w:tcPr>
            <w:tcW w:w="1242" w:type="dxa"/>
            <w:vMerge w:val="restart"/>
            <w:vAlign w:val="center"/>
          </w:tcPr>
          <w:p w:rsidR="00C93D06" w:rsidRDefault="00C93D06" w:rsidP="00FD0C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D0C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1" w:type="dxa"/>
            <w:vMerge w:val="restart"/>
            <w:vAlign w:val="center"/>
          </w:tcPr>
          <w:p w:rsidR="00C93D06" w:rsidRDefault="00C93D06" w:rsidP="00C93D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Реконструкция насосной станции 2 подъёма</w:t>
            </w:r>
          </w:p>
        </w:tc>
        <w:tc>
          <w:tcPr>
            <w:tcW w:w="1839" w:type="dxa"/>
            <w:vAlign w:val="center"/>
          </w:tcPr>
          <w:p w:rsidR="00C93D06" w:rsidRDefault="00C93D06" w:rsidP="00B24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839" w:type="dxa"/>
            <w:gridSpan w:val="3"/>
            <w:vAlign w:val="center"/>
          </w:tcPr>
          <w:p w:rsidR="00C93D06" w:rsidRDefault="00C93D06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39" w:type="dxa"/>
            <w:vAlign w:val="center"/>
          </w:tcPr>
          <w:p w:rsidR="00C93D06" w:rsidRDefault="00C93D06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93D06" w:rsidRPr="009F5E4D" w:rsidTr="00B24DF7">
        <w:trPr>
          <w:trHeight w:val="299"/>
        </w:trPr>
        <w:tc>
          <w:tcPr>
            <w:tcW w:w="1242" w:type="dxa"/>
            <w:vMerge/>
            <w:vAlign w:val="center"/>
          </w:tcPr>
          <w:p w:rsidR="00C93D06" w:rsidRDefault="00C93D06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Merge/>
            <w:vAlign w:val="center"/>
          </w:tcPr>
          <w:p w:rsidR="00C93D06" w:rsidRDefault="00C93D06" w:rsidP="00C93D0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39" w:type="dxa"/>
            <w:vAlign w:val="center"/>
          </w:tcPr>
          <w:p w:rsidR="00C93D06" w:rsidRDefault="00C93D06" w:rsidP="00B24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</w:p>
        </w:tc>
        <w:tc>
          <w:tcPr>
            <w:tcW w:w="1839" w:type="dxa"/>
            <w:gridSpan w:val="3"/>
            <w:vAlign w:val="center"/>
          </w:tcPr>
          <w:p w:rsidR="00C93D06" w:rsidRDefault="00FD0C3F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31502</w:t>
            </w:r>
          </w:p>
        </w:tc>
        <w:tc>
          <w:tcPr>
            <w:tcW w:w="1839" w:type="dxa"/>
            <w:vAlign w:val="center"/>
          </w:tcPr>
          <w:p w:rsidR="00C93D06" w:rsidRDefault="00C93D06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69A2" w:rsidRPr="009F5E4D" w:rsidTr="00B24DF7">
        <w:trPr>
          <w:trHeight w:val="299"/>
        </w:trPr>
        <w:tc>
          <w:tcPr>
            <w:tcW w:w="10020" w:type="dxa"/>
            <w:gridSpan w:val="7"/>
            <w:vAlign w:val="center"/>
          </w:tcPr>
          <w:p w:rsidR="00A769A2" w:rsidRPr="00A769A2" w:rsidRDefault="00A769A2" w:rsidP="00A769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69A2">
              <w:rPr>
                <w:rFonts w:ascii="Times New Roman" w:hAnsi="Times New Roman" w:cs="Times New Roman"/>
                <w:sz w:val="28"/>
                <w:szCs w:val="28"/>
              </w:rPr>
              <w:t>Сети водоснабжения.</w:t>
            </w:r>
          </w:p>
        </w:tc>
      </w:tr>
      <w:tr w:rsidR="00C93D06" w:rsidRPr="009F5E4D" w:rsidTr="00A52172">
        <w:trPr>
          <w:trHeight w:val="299"/>
        </w:trPr>
        <w:tc>
          <w:tcPr>
            <w:tcW w:w="1242" w:type="dxa"/>
            <w:vAlign w:val="center"/>
          </w:tcPr>
          <w:p w:rsidR="00C93D06" w:rsidRDefault="00A769A2" w:rsidP="00FD0C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D0C3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1" w:type="dxa"/>
            <w:vAlign w:val="center"/>
          </w:tcPr>
          <w:p w:rsidR="00C93D06" w:rsidRDefault="00B24DF7" w:rsidP="00B24DF7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Замена участка Ду 500 протяженностью 6700п.м. с установкой отсекающей запорной арматуры</w:t>
            </w:r>
          </w:p>
        </w:tc>
        <w:tc>
          <w:tcPr>
            <w:tcW w:w="1839" w:type="dxa"/>
            <w:vAlign w:val="center"/>
          </w:tcPr>
          <w:p w:rsidR="00C93D06" w:rsidRDefault="00B24DF7" w:rsidP="00B24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</w:p>
        </w:tc>
        <w:tc>
          <w:tcPr>
            <w:tcW w:w="1839" w:type="dxa"/>
            <w:gridSpan w:val="3"/>
            <w:shd w:val="clear" w:color="auto" w:fill="auto"/>
            <w:vAlign w:val="center"/>
          </w:tcPr>
          <w:p w:rsidR="00C93D06" w:rsidRDefault="00FD14E9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219162.95</w:t>
            </w:r>
          </w:p>
        </w:tc>
        <w:tc>
          <w:tcPr>
            <w:tcW w:w="1839" w:type="dxa"/>
            <w:vAlign w:val="center"/>
          </w:tcPr>
          <w:p w:rsidR="00C93D06" w:rsidRDefault="00B24DF7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93D06" w:rsidRPr="009F5E4D" w:rsidTr="00B24DF7">
        <w:trPr>
          <w:trHeight w:val="299"/>
        </w:trPr>
        <w:tc>
          <w:tcPr>
            <w:tcW w:w="1242" w:type="dxa"/>
            <w:vAlign w:val="center"/>
          </w:tcPr>
          <w:p w:rsidR="00C93D06" w:rsidRDefault="00B24DF7" w:rsidP="00FD0C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FD0C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1" w:type="dxa"/>
            <w:vAlign w:val="center"/>
          </w:tcPr>
          <w:p w:rsidR="00C93D06" w:rsidRDefault="00B24DF7" w:rsidP="00B24DF7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Замена участка Ду 300 протяженностью 600п.м.</w:t>
            </w:r>
          </w:p>
        </w:tc>
        <w:tc>
          <w:tcPr>
            <w:tcW w:w="1839" w:type="dxa"/>
            <w:vAlign w:val="center"/>
          </w:tcPr>
          <w:p w:rsidR="00C93D06" w:rsidRDefault="00B24DF7" w:rsidP="00B24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</w:p>
        </w:tc>
        <w:tc>
          <w:tcPr>
            <w:tcW w:w="1839" w:type="dxa"/>
            <w:gridSpan w:val="3"/>
            <w:vAlign w:val="center"/>
          </w:tcPr>
          <w:p w:rsidR="00C93D06" w:rsidRDefault="00FD14E9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9962.15</w:t>
            </w:r>
          </w:p>
        </w:tc>
        <w:tc>
          <w:tcPr>
            <w:tcW w:w="1839" w:type="dxa"/>
            <w:vAlign w:val="center"/>
          </w:tcPr>
          <w:p w:rsidR="00C93D06" w:rsidRDefault="00B24DF7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C4734" w:rsidRPr="009F5E4D" w:rsidTr="003B4F0A">
        <w:trPr>
          <w:trHeight w:val="299"/>
        </w:trPr>
        <w:tc>
          <w:tcPr>
            <w:tcW w:w="1242" w:type="dxa"/>
            <w:vMerge w:val="restart"/>
            <w:vAlign w:val="center"/>
          </w:tcPr>
          <w:p w:rsidR="003C4734" w:rsidRDefault="003C4734" w:rsidP="00FD0C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D0C3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1" w:type="dxa"/>
            <w:vMerge w:val="restart"/>
            <w:vAlign w:val="center"/>
          </w:tcPr>
          <w:p w:rsidR="003C4734" w:rsidRDefault="003C4734" w:rsidP="00C93D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Установка регуляторов давления</w:t>
            </w:r>
          </w:p>
        </w:tc>
        <w:tc>
          <w:tcPr>
            <w:tcW w:w="1839" w:type="dxa"/>
            <w:vAlign w:val="center"/>
          </w:tcPr>
          <w:p w:rsidR="003C4734" w:rsidRDefault="003C4734" w:rsidP="003B4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839" w:type="dxa"/>
            <w:gridSpan w:val="3"/>
            <w:vAlign w:val="center"/>
          </w:tcPr>
          <w:p w:rsidR="003C4734" w:rsidRDefault="003C4734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39" w:type="dxa"/>
            <w:vAlign w:val="center"/>
          </w:tcPr>
          <w:p w:rsidR="003C4734" w:rsidRDefault="003C4734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D0C3F" w:rsidRPr="009F5E4D" w:rsidTr="00A52172">
        <w:trPr>
          <w:trHeight w:val="299"/>
        </w:trPr>
        <w:tc>
          <w:tcPr>
            <w:tcW w:w="1242" w:type="dxa"/>
            <w:vMerge/>
            <w:vAlign w:val="center"/>
          </w:tcPr>
          <w:p w:rsidR="00FD0C3F" w:rsidRDefault="00FD0C3F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Merge/>
            <w:vAlign w:val="center"/>
          </w:tcPr>
          <w:p w:rsidR="00FD0C3F" w:rsidRDefault="00FD0C3F" w:rsidP="00C93D0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39" w:type="dxa"/>
            <w:vAlign w:val="center"/>
          </w:tcPr>
          <w:p w:rsidR="00FD0C3F" w:rsidRDefault="00FD0C3F" w:rsidP="003B4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</w:p>
        </w:tc>
        <w:tc>
          <w:tcPr>
            <w:tcW w:w="3678" w:type="dxa"/>
            <w:gridSpan w:val="4"/>
            <w:vAlign w:val="center"/>
          </w:tcPr>
          <w:p w:rsidR="00FD0C3F" w:rsidRDefault="00FD0C3F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2200</w:t>
            </w:r>
          </w:p>
        </w:tc>
      </w:tr>
      <w:tr w:rsidR="003C4734" w:rsidRPr="009F5E4D" w:rsidTr="003B4F0A">
        <w:trPr>
          <w:trHeight w:val="299"/>
        </w:trPr>
        <w:tc>
          <w:tcPr>
            <w:tcW w:w="1242" w:type="dxa"/>
            <w:vMerge w:val="restart"/>
            <w:vAlign w:val="center"/>
          </w:tcPr>
          <w:p w:rsidR="003C4734" w:rsidRDefault="003C4734" w:rsidP="00283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83A4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1" w:type="dxa"/>
            <w:vMerge w:val="restart"/>
            <w:vAlign w:val="center"/>
          </w:tcPr>
          <w:p w:rsidR="003C4734" w:rsidRDefault="003C4734" w:rsidP="00C93D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Замена изношенных трубопроводов в объеме 5% от общей протяженности (6659 м)</w:t>
            </w:r>
          </w:p>
        </w:tc>
        <w:tc>
          <w:tcPr>
            <w:tcW w:w="1839" w:type="dxa"/>
            <w:vAlign w:val="center"/>
          </w:tcPr>
          <w:p w:rsidR="003C4734" w:rsidRDefault="003C4734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9" w:type="dxa"/>
            <w:gridSpan w:val="3"/>
            <w:vAlign w:val="center"/>
          </w:tcPr>
          <w:p w:rsidR="003C4734" w:rsidRDefault="003C4734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9" w:type="dxa"/>
            <w:vAlign w:val="center"/>
          </w:tcPr>
          <w:p w:rsidR="003C4734" w:rsidRDefault="003C4734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4734" w:rsidRPr="009F5E4D" w:rsidTr="003B4F0A">
        <w:trPr>
          <w:trHeight w:val="442"/>
        </w:trPr>
        <w:tc>
          <w:tcPr>
            <w:tcW w:w="1242" w:type="dxa"/>
            <w:vMerge/>
            <w:vAlign w:val="center"/>
          </w:tcPr>
          <w:p w:rsidR="003C4734" w:rsidRDefault="003C4734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Merge/>
            <w:vAlign w:val="center"/>
          </w:tcPr>
          <w:p w:rsidR="003C4734" w:rsidRDefault="003C4734" w:rsidP="00C93D0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39" w:type="dxa"/>
            <w:vAlign w:val="center"/>
          </w:tcPr>
          <w:p w:rsidR="003C4734" w:rsidRDefault="003C4734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839" w:type="dxa"/>
            <w:gridSpan w:val="3"/>
            <w:vAlign w:val="center"/>
          </w:tcPr>
          <w:p w:rsidR="003C4734" w:rsidRDefault="003C4734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26636</w:t>
            </w:r>
          </w:p>
        </w:tc>
        <w:tc>
          <w:tcPr>
            <w:tcW w:w="1839" w:type="dxa"/>
            <w:vAlign w:val="center"/>
          </w:tcPr>
          <w:p w:rsidR="003C4734" w:rsidRDefault="003C4734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32295</w:t>
            </w:r>
          </w:p>
        </w:tc>
      </w:tr>
      <w:tr w:rsidR="003C4734" w:rsidRPr="009F5E4D" w:rsidTr="003B4F0A">
        <w:trPr>
          <w:trHeight w:val="441"/>
        </w:trPr>
        <w:tc>
          <w:tcPr>
            <w:tcW w:w="1242" w:type="dxa"/>
            <w:vMerge/>
            <w:vAlign w:val="center"/>
          </w:tcPr>
          <w:p w:rsidR="003C4734" w:rsidRDefault="003C4734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Merge/>
            <w:vAlign w:val="center"/>
          </w:tcPr>
          <w:p w:rsidR="003C4734" w:rsidRDefault="003C4734" w:rsidP="00C93D0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39" w:type="dxa"/>
            <w:vAlign w:val="center"/>
          </w:tcPr>
          <w:p w:rsidR="003C4734" w:rsidRDefault="003C4734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</w:p>
        </w:tc>
        <w:tc>
          <w:tcPr>
            <w:tcW w:w="1839" w:type="dxa"/>
            <w:gridSpan w:val="3"/>
            <w:vAlign w:val="center"/>
          </w:tcPr>
          <w:p w:rsidR="003C4734" w:rsidRDefault="00FD14E9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268170.5</w:t>
            </w:r>
          </w:p>
        </w:tc>
        <w:tc>
          <w:tcPr>
            <w:tcW w:w="1839" w:type="dxa"/>
            <w:vAlign w:val="center"/>
          </w:tcPr>
          <w:p w:rsidR="003C4734" w:rsidRDefault="00FD14E9" w:rsidP="005731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325145.12</w:t>
            </w:r>
          </w:p>
        </w:tc>
      </w:tr>
    </w:tbl>
    <w:p w:rsidR="00067D3E" w:rsidRDefault="00067D3E" w:rsidP="00C75823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7D3E" w:rsidRDefault="00067D3E" w:rsidP="00C75823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5823" w:rsidRDefault="003C4734" w:rsidP="00C75823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r w:rsidR="00C75823">
        <w:rPr>
          <w:rFonts w:ascii="Times New Roman" w:hAnsi="Times New Roman" w:cs="Times New Roman"/>
          <w:b/>
          <w:sz w:val="28"/>
          <w:szCs w:val="28"/>
        </w:rPr>
        <w:t>лава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2938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C7582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75823" w:rsidRDefault="00352938" w:rsidP="00197ECA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796B67">
        <w:rPr>
          <w:rFonts w:ascii="Times New Roman" w:hAnsi="Times New Roman" w:cs="Times New Roman"/>
          <w:b/>
          <w:sz w:val="28"/>
          <w:szCs w:val="28"/>
        </w:rPr>
        <w:t>.1.</w:t>
      </w:r>
      <w:r w:rsidR="00C75823" w:rsidRPr="00C75823">
        <w:rPr>
          <w:rFonts w:ascii="Times New Roman" w:hAnsi="Times New Roman" w:cs="Times New Roman"/>
          <w:b/>
          <w:sz w:val="28"/>
          <w:szCs w:val="28"/>
        </w:rPr>
        <w:t>С</w:t>
      </w:r>
      <w:r w:rsidR="00067D3E">
        <w:rPr>
          <w:rFonts w:ascii="Times New Roman" w:hAnsi="Times New Roman" w:cs="Times New Roman"/>
          <w:b/>
          <w:sz w:val="28"/>
          <w:szCs w:val="28"/>
        </w:rPr>
        <w:t>хема водоотведения города</w:t>
      </w:r>
      <w:r w:rsidR="00C75823">
        <w:rPr>
          <w:rFonts w:ascii="Times New Roman" w:hAnsi="Times New Roman" w:cs="Times New Roman"/>
          <w:b/>
          <w:sz w:val="28"/>
          <w:szCs w:val="28"/>
        </w:rPr>
        <w:t xml:space="preserve"> Азнакаево.</w:t>
      </w:r>
    </w:p>
    <w:p w:rsidR="00C75823" w:rsidRDefault="00352938" w:rsidP="00197ECA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796B67">
        <w:rPr>
          <w:rFonts w:ascii="Times New Roman" w:hAnsi="Times New Roman" w:cs="Times New Roman"/>
          <w:b/>
          <w:sz w:val="28"/>
          <w:szCs w:val="28"/>
        </w:rPr>
        <w:t>.1.1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218B6">
        <w:rPr>
          <w:rFonts w:ascii="Times New Roman" w:hAnsi="Times New Roman" w:cs="Times New Roman"/>
          <w:b/>
          <w:sz w:val="28"/>
          <w:szCs w:val="28"/>
        </w:rPr>
        <w:t>Существующее положение в сфере водоотведение г</w:t>
      </w:r>
      <w:r w:rsidR="00067D3E">
        <w:rPr>
          <w:rFonts w:ascii="Times New Roman" w:hAnsi="Times New Roman" w:cs="Times New Roman"/>
          <w:b/>
          <w:sz w:val="28"/>
          <w:szCs w:val="28"/>
        </w:rPr>
        <w:t>орода</w:t>
      </w:r>
      <w:r w:rsidR="001218B6">
        <w:rPr>
          <w:rFonts w:ascii="Times New Roman" w:hAnsi="Times New Roman" w:cs="Times New Roman"/>
          <w:b/>
          <w:sz w:val="28"/>
          <w:szCs w:val="28"/>
        </w:rPr>
        <w:t xml:space="preserve"> Азнакаево.</w:t>
      </w:r>
    </w:p>
    <w:p w:rsidR="001218B6" w:rsidRDefault="001218B6" w:rsidP="00067D3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218B6">
        <w:rPr>
          <w:rFonts w:ascii="Times New Roman" w:hAnsi="Times New Roman" w:cs="Times New Roman"/>
          <w:sz w:val="28"/>
          <w:szCs w:val="28"/>
        </w:rPr>
        <w:t xml:space="preserve">Централизованная система водоотведения в г. </w:t>
      </w:r>
      <w:r>
        <w:rPr>
          <w:rFonts w:ascii="Times New Roman" w:hAnsi="Times New Roman" w:cs="Times New Roman"/>
          <w:sz w:val="28"/>
          <w:szCs w:val="28"/>
        </w:rPr>
        <w:t>Азнакаево</w:t>
      </w:r>
      <w:r w:rsidRPr="001218B6">
        <w:rPr>
          <w:rFonts w:ascii="Times New Roman" w:hAnsi="Times New Roman" w:cs="Times New Roman"/>
          <w:sz w:val="28"/>
          <w:szCs w:val="28"/>
        </w:rPr>
        <w:t xml:space="preserve"> предназначена для сбора, транспортирования и очистки сточных вод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218B6">
        <w:rPr>
          <w:rFonts w:ascii="Times New Roman" w:hAnsi="Times New Roman" w:cs="Times New Roman"/>
          <w:sz w:val="28"/>
          <w:szCs w:val="28"/>
        </w:rPr>
        <w:t xml:space="preserve"> как от существующих городских районов, так и районов будущего строительства.</w:t>
      </w:r>
    </w:p>
    <w:p w:rsidR="00737608" w:rsidRDefault="00737608" w:rsidP="00067D3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37608">
        <w:rPr>
          <w:rFonts w:ascii="Times New Roman" w:hAnsi="Times New Roman" w:cs="Times New Roman"/>
          <w:sz w:val="28"/>
          <w:szCs w:val="28"/>
        </w:rPr>
        <w:t xml:space="preserve">Структура системы сбора, очистки и отведения сточных вод в г. </w:t>
      </w:r>
      <w:r>
        <w:rPr>
          <w:rFonts w:ascii="Times New Roman" w:hAnsi="Times New Roman" w:cs="Times New Roman"/>
          <w:sz w:val="28"/>
          <w:szCs w:val="28"/>
        </w:rPr>
        <w:t>Азнакаев</w:t>
      </w:r>
      <w:r w:rsidR="00C847BF">
        <w:rPr>
          <w:rFonts w:ascii="Times New Roman" w:hAnsi="Times New Roman" w:cs="Times New Roman"/>
          <w:sz w:val="28"/>
          <w:szCs w:val="28"/>
        </w:rPr>
        <w:t>о</w:t>
      </w:r>
      <w:r w:rsidR="00C847BF" w:rsidRPr="00C847BF">
        <w:rPr>
          <w:rFonts w:ascii="Times New Roman" w:hAnsi="Times New Roman" w:cs="Times New Roman"/>
          <w:sz w:val="28"/>
          <w:szCs w:val="28"/>
        </w:rPr>
        <w:t xml:space="preserve"> </w:t>
      </w:r>
      <w:r w:rsidRPr="00737608">
        <w:rPr>
          <w:rFonts w:ascii="Times New Roman" w:hAnsi="Times New Roman" w:cs="Times New Roman"/>
          <w:sz w:val="28"/>
          <w:szCs w:val="28"/>
        </w:rPr>
        <w:t>включает в себя систему самотечных и напорных канализационных трубопроводов с размещенными на них канализационными насосными станциями</w:t>
      </w:r>
      <w:r w:rsidR="00C847BF">
        <w:rPr>
          <w:rFonts w:ascii="Times New Roman" w:hAnsi="Times New Roman" w:cs="Times New Roman"/>
          <w:sz w:val="28"/>
          <w:szCs w:val="28"/>
        </w:rPr>
        <w:t xml:space="preserve"> (2 канализационные насосные станции – КНС по ул. Шайхутдинова и КНС по ул. Буровиков) и очистные сооружения КОС проектной мощностью – 13000 м</w:t>
      </w:r>
      <w:r w:rsidR="00C847B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8F56F0">
        <w:rPr>
          <w:rFonts w:ascii="Times New Roman" w:hAnsi="Times New Roman" w:cs="Times New Roman"/>
          <w:sz w:val="28"/>
          <w:szCs w:val="28"/>
        </w:rPr>
        <w:t>/сутки ул. М. Джалиля</w:t>
      </w:r>
      <w:r w:rsidRPr="00737608">
        <w:rPr>
          <w:rFonts w:ascii="Times New Roman" w:hAnsi="Times New Roman" w:cs="Times New Roman"/>
          <w:sz w:val="28"/>
          <w:szCs w:val="28"/>
        </w:rPr>
        <w:t>.</w:t>
      </w:r>
      <w:r w:rsidR="008F56F0">
        <w:rPr>
          <w:rFonts w:ascii="Times New Roman" w:hAnsi="Times New Roman" w:cs="Times New Roman"/>
          <w:sz w:val="28"/>
          <w:szCs w:val="28"/>
        </w:rPr>
        <w:t xml:space="preserve"> После очистных сооружений очищенные стоки сбрасываются в р. </w:t>
      </w:r>
      <w:r w:rsidR="00B36E32">
        <w:rPr>
          <w:rFonts w:ascii="Times New Roman" w:hAnsi="Times New Roman" w:cs="Times New Roman"/>
          <w:sz w:val="28"/>
          <w:szCs w:val="28"/>
        </w:rPr>
        <w:t>Маняуска</w:t>
      </w:r>
      <w:r w:rsidR="008F56F0">
        <w:rPr>
          <w:rFonts w:ascii="Times New Roman" w:hAnsi="Times New Roman" w:cs="Times New Roman"/>
          <w:sz w:val="28"/>
          <w:szCs w:val="28"/>
        </w:rPr>
        <w:t>.</w:t>
      </w:r>
    </w:p>
    <w:p w:rsidR="00EA3114" w:rsidRDefault="00EA3114" w:rsidP="00067D3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Централизованная система канализации спроектирована объединенной для жилых  и производственных зон.</w:t>
      </w:r>
    </w:p>
    <w:p w:rsidR="008F56F0" w:rsidRDefault="008F56F0" w:rsidP="00067D3E">
      <w:pPr>
        <w:pStyle w:val="aff0"/>
        <w:ind w:firstLine="680"/>
      </w:pPr>
      <w:r w:rsidRPr="00245002">
        <w:t xml:space="preserve">В настоящий момент канализационными сетями охвачено 81 % населения города. Население н.п. Манауз и н.п. Яна Юл, а также часть населения г. Азнакаево (усадебная застройка) пользуется выгребами инженерного типа, с водонепроницаемыми стенками и дном, из которых ассенизационными машинами нечистоты вывозятся на </w:t>
      </w:r>
      <w:r>
        <w:t>К</w:t>
      </w:r>
      <w:r w:rsidRPr="00245002">
        <w:t>ОС.</w:t>
      </w:r>
      <w:r>
        <w:t xml:space="preserve"> </w:t>
      </w:r>
    </w:p>
    <w:p w:rsidR="00067D3E" w:rsidRDefault="00067D3E" w:rsidP="00067D3E">
      <w:pPr>
        <w:pStyle w:val="aff0"/>
        <w:ind w:firstLine="680"/>
      </w:pPr>
    </w:p>
    <w:p w:rsidR="00067D3E" w:rsidRPr="00245002" w:rsidRDefault="00067D3E" w:rsidP="00067D3E">
      <w:pPr>
        <w:pStyle w:val="aff0"/>
        <w:ind w:firstLine="680"/>
        <w:rPr>
          <w:b/>
        </w:rPr>
      </w:pPr>
    </w:p>
    <w:p w:rsidR="008A4EBB" w:rsidRPr="00273C91" w:rsidRDefault="008A4EBB" w:rsidP="00273C91">
      <w:pPr>
        <w:pStyle w:val="ab"/>
        <w:numPr>
          <w:ilvl w:val="2"/>
          <w:numId w:val="30"/>
        </w:numPr>
        <w:tabs>
          <w:tab w:val="left" w:pos="1701"/>
        </w:tabs>
        <w:spacing w:after="0"/>
        <w:ind w:left="0" w:firstLine="851"/>
        <w:rPr>
          <w:rFonts w:ascii="Times New Roman" w:hAnsi="Times New Roman" w:cs="Times New Roman"/>
          <w:b/>
          <w:sz w:val="28"/>
          <w:szCs w:val="28"/>
        </w:rPr>
      </w:pPr>
      <w:r w:rsidRPr="00273C91">
        <w:rPr>
          <w:rFonts w:ascii="Times New Roman" w:hAnsi="Times New Roman" w:cs="Times New Roman"/>
          <w:b/>
          <w:sz w:val="28"/>
          <w:szCs w:val="28"/>
        </w:rPr>
        <w:lastRenderedPageBreak/>
        <w:t>Канализационные сети.</w:t>
      </w:r>
    </w:p>
    <w:p w:rsidR="008A4EBB" w:rsidRDefault="008A4EBB" w:rsidP="0064769F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8A4EBB">
        <w:rPr>
          <w:rFonts w:ascii="Times New Roman" w:hAnsi="Times New Roman" w:cs="Times New Roman"/>
          <w:sz w:val="28"/>
          <w:szCs w:val="28"/>
        </w:rPr>
        <w:t>В настоящее время протяженность канализационных сетей г. Азнакаево составляет 48,97</w:t>
      </w:r>
      <w:r>
        <w:rPr>
          <w:rFonts w:ascii="Times New Roman" w:hAnsi="Times New Roman" w:cs="Times New Roman"/>
          <w:sz w:val="28"/>
          <w:szCs w:val="28"/>
        </w:rPr>
        <w:t>05</w:t>
      </w:r>
      <w:r w:rsidRPr="008A4EBB">
        <w:rPr>
          <w:rFonts w:ascii="Times New Roman" w:hAnsi="Times New Roman" w:cs="Times New Roman"/>
          <w:sz w:val="28"/>
          <w:szCs w:val="28"/>
        </w:rPr>
        <w:t xml:space="preserve"> км.</w:t>
      </w:r>
      <w:r>
        <w:rPr>
          <w:rFonts w:ascii="Times New Roman" w:hAnsi="Times New Roman" w:cs="Times New Roman"/>
          <w:sz w:val="28"/>
          <w:szCs w:val="28"/>
        </w:rPr>
        <w:t>, из них 44794.5м. самотечные сети и 4176 напорные сети от КНС.</w:t>
      </w:r>
    </w:p>
    <w:p w:rsidR="0064769F" w:rsidRDefault="0064769F" w:rsidP="0064769F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таблице № </w:t>
      </w:r>
      <w:r w:rsidR="00067D3E">
        <w:rPr>
          <w:rFonts w:ascii="Times New Roman" w:hAnsi="Times New Roman" w:cs="Times New Roman"/>
          <w:sz w:val="28"/>
          <w:szCs w:val="28"/>
        </w:rPr>
        <w:t>5.1</w:t>
      </w:r>
      <w:r>
        <w:rPr>
          <w:rFonts w:ascii="Times New Roman" w:hAnsi="Times New Roman" w:cs="Times New Roman"/>
          <w:sz w:val="28"/>
          <w:szCs w:val="28"/>
        </w:rPr>
        <w:t xml:space="preserve">  представлены данные по протяженности и диаметрам канализационных сетей.</w:t>
      </w:r>
    </w:p>
    <w:p w:rsidR="0064769F" w:rsidRDefault="0064769F" w:rsidP="0064769F">
      <w:pPr>
        <w:spacing w:after="0"/>
        <w:ind w:left="6937" w:firstLine="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</w:t>
      </w:r>
      <w:r w:rsidR="00B620E1">
        <w:rPr>
          <w:rFonts w:ascii="Times New Roman" w:hAnsi="Times New Roman" w:cs="Times New Roman"/>
          <w:sz w:val="28"/>
          <w:szCs w:val="28"/>
        </w:rPr>
        <w:t xml:space="preserve"> </w:t>
      </w:r>
      <w:r w:rsidR="00D15A0B">
        <w:rPr>
          <w:rFonts w:ascii="Times New Roman" w:hAnsi="Times New Roman" w:cs="Times New Roman"/>
          <w:sz w:val="28"/>
          <w:szCs w:val="28"/>
        </w:rPr>
        <w:t>5</w:t>
      </w:r>
      <w:r w:rsidR="00B620E1">
        <w:rPr>
          <w:rFonts w:ascii="Times New Roman" w:hAnsi="Times New Roman" w:cs="Times New Roman"/>
          <w:sz w:val="28"/>
          <w:szCs w:val="28"/>
        </w:rPr>
        <w:t>.1.</w:t>
      </w:r>
    </w:p>
    <w:tbl>
      <w:tblPr>
        <w:tblW w:w="101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9"/>
        <w:gridCol w:w="4355"/>
        <w:gridCol w:w="2137"/>
      </w:tblGrid>
      <w:tr w:rsidR="00AB5A06" w:rsidRPr="0064769F" w:rsidTr="00AB5A06">
        <w:trPr>
          <w:trHeight w:val="240"/>
          <w:jc w:val="center"/>
        </w:trPr>
        <w:tc>
          <w:tcPr>
            <w:tcW w:w="3679" w:type="dxa"/>
            <w:shd w:val="clear" w:color="auto" w:fill="auto"/>
            <w:noWrap/>
            <w:vAlign w:val="center"/>
          </w:tcPr>
          <w:p w:rsidR="00AB5A06" w:rsidRPr="001E1D1F" w:rsidRDefault="00AB5A06" w:rsidP="001E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Диаметр трубопровода, мм</w:t>
            </w:r>
          </w:p>
        </w:tc>
        <w:tc>
          <w:tcPr>
            <w:tcW w:w="4355" w:type="dxa"/>
            <w:shd w:val="clear" w:color="auto" w:fill="auto"/>
            <w:noWrap/>
            <w:vAlign w:val="center"/>
          </w:tcPr>
          <w:p w:rsidR="00AB5A06" w:rsidRPr="0064769F" w:rsidRDefault="00AB5A06" w:rsidP="001E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Протяженность сети, п.м.</w:t>
            </w:r>
          </w:p>
        </w:tc>
        <w:tc>
          <w:tcPr>
            <w:tcW w:w="2137" w:type="dxa"/>
          </w:tcPr>
          <w:p w:rsidR="00AB5A06" w:rsidRPr="00AB5A06" w:rsidRDefault="00AB5A06" w:rsidP="001E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D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%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общей протяженность</w:t>
            </w:r>
          </w:p>
        </w:tc>
      </w:tr>
      <w:tr w:rsidR="00AB5A06" w:rsidRPr="0064769F" w:rsidTr="00AB5A06">
        <w:trPr>
          <w:trHeight w:val="240"/>
          <w:jc w:val="center"/>
        </w:trPr>
        <w:tc>
          <w:tcPr>
            <w:tcW w:w="3679" w:type="dxa"/>
            <w:shd w:val="clear" w:color="auto" w:fill="auto"/>
            <w:noWrap/>
            <w:vAlign w:val="center"/>
            <w:hideMark/>
          </w:tcPr>
          <w:p w:rsidR="00AB5A06" w:rsidRPr="0064769F" w:rsidRDefault="00AB5A06" w:rsidP="001E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7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Ø150мм</w:t>
            </w:r>
          </w:p>
        </w:tc>
        <w:tc>
          <w:tcPr>
            <w:tcW w:w="4355" w:type="dxa"/>
            <w:shd w:val="clear" w:color="auto" w:fill="auto"/>
            <w:noWrap/>
            <w:vAlign w:val="center"/>
            <w:hideMark/>
          </w:tcPr>
          <w:p w:rsidR="00AB5A06" w:rsidRPr="0064769F" w:rsidRDefault="00AB5A06" w:rsidP="001E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7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18457</w:t>
            </w:r>
          </w:p>
        </w:tc>
        <w:tc>
          <w:tcPr>
            <w:tcW w:w="2137" w:type="dxa"/>
            <w:vAlign w:val="center"/>
          </w:tcPr>
          <w:p w:rsidR="00AB5A06" w:rsidRPr="00AB5A06" w:rsidRDefault="00AB5A06" w:rsidP="00AB5A0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A06">
              <w:rPr>
                <w:rFonts w:ascii="Times New Roman" w:hAnsi="Times New Roman" w:cs="Times New Roman"/>
                <w:sz w:val="28"/>
                <w:szCs w:val="28"/>
              </w:rPr>
              <w:t>37.7%</w:t>
            </w:r>
          </w:p>
        </w:tc>
      </w:tr>
      <w:tr w:rsidR="00AB5A06" w:rsidRPr="0064769F" w:rsidTr="00AB5A06">
        <w:trPr>
          <w:trHeight w:val="240"/>
          <w:jc w:val="center"/>
        </w:trPr>
        <w:tc>
          <w:tcPr>
            <w:tcW w:w="3679" w:type="dxa"/>
            <w:shd w:val="clear" w:color="auto" w:fill="auto"/>
            <w:noWrap/>
            <w:vAlign w:val="center"/>
            <w:hideMark/>
          </w:tcPr>
          <w:p w:rsidR="00AB5A06" w:rsidRPr="0064769F" w:rsidRDefault="00AB5A06" w:rsidP="001E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7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150&gt;Ø≤250</w:t>
            </w:r>
          </w:p>
        </w:tc>
        <w:tc>
          <w:tcPr>
            <w:tcW w:w="4355" w:type="dxa"/>
            <w:shd w:val="clear" w:color="auto" w:fill="auto"/>
            <w:noWrap/>
            <w:vAlign w:val="center"/>
            <w:hideMark/>
          </w:tcPr>
          <w:p w:rsidR="00AB5A06" w:rsidRPr="0064769F" w:rsidRDefault="00AB5A06" w:rsidP="001E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7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21730</w:t>
            </w:r>
          </w:p>
        </w:tc>
        <w:tc>
          <w:tcPr>
            <w:tcW w:w="2137" w:type="dxa"/>
            <w:vAlign w:val="center"/>
          </w:tcPr>
          <w:p w:rsidR="00AB5A06" w:rsidRPr="00AB5A06" w:rsidRDefault="00AB5A06" w:rsidP="00AB5A0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A06">
              <w:rPr>
                <w:rFonts w:ascii="Times New Roman" w:hAnsi="Times New Roman" w:cs="Times New Roman"/>
                <w:sz w:val="28"/>
                <w:szCs w:val="28"/>
              </w:rPr>
              <w:t>44.4%</w:t>
            </w:r>
          </w:p>
        </w:tc>
      </w:tr>
      <w:tr w:rsidR="00AB5A06" w:rsidRPr="0064769F" w:rsidTr="00AB5A06">
        <w:trPr>
          <w:trHeight w:val="240"/>
          <w:jc w:val="center"/>
        </w:trPr>
        <w:tc>
          <w:tcPr>
            <w:tcW w:w="3679" w:type="dxa"/>
            <w:shd w:val="clear" w:color="auto" w:fill="auto"/>
            <w:noWrap/>
            <w:vAlign w:val="center"/>
            <w:hideMark/>
          </w:tcPr>
          <w:p w:rsidR="00AB5A06" w:rsidRPr="0064769F" w:rsidRDefault="00AB5A06" w:rsidP="001E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7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250&gt;Ø≤300</w:t>
            </w:r>
          </w:p>
        </w:tc>
        <w:tc>
          <w:tcPr>
            <w:tcW w:w="4355" w:type="dxa"/>
            <w:shd w:val="clear" w:color="auto" w:fill="auto"/>
            <w:noWrap/>
            <w:vAlign w:val="center"/>
            <w:hideMark/>
          </w:tcPr>
          <w:p w:rsidR="00AB5A06" w:rsidRPr="0064769F" w:rsidRDefault="00AB5A06" w:rsidP="001E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7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2806.5</w:t>
            </w:r>
          </w:p>
        </w:tc>
        <w:tc>
          <w:tcPr>
            <w:tcW w:w="2137" w:type="dxa"/>
            <w:vAlign w:val="center"/>
          </w:tcPr>
          <w:p w:rsidR="00AB5A06" w:rsidRPr="00AB5A06" w:rsidRDefault="00AB5A06" w:rsidP="00AB5A0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A06">
              <w:rPr>
                <w:rFonts w:ascii="Times New Roman" w:hAnsi="Times New Roman" w:cs="Times New Roman"/>
                <w:sz w:val="28"/>
                <w:szCs w:val="28"/>
              </w:rPr>
              <w:t>5.7%</w:t>
            </w:r>
          </w:p>
        </w:tc>
      </w:tr>
      <w:tr w:rsidR="00AB5A06" w:rsidRPr="0064769F" w:rsidTr="00AB5A06">
        <w:trPr>
          <w:trHeight w:val="240"/>
          <w:jc w:val="center"/>
        </w:trPr>
        <w:tc>
          <w:tcPr>
            <w:tcW w:w="3679" w:type="dxa"/>
            <w:shd w:val="clear" w:color="auto" w:fill="auto"/>
            <w:noWrap/>
            <w:vAlign w:val="center"/>
            <w:hideMark/>
          </w:tcPr>
          <w:p w:rsidR="00AB5A06" w:rsidRPr="0064769F" w:rsidRDefault="00AB5A06" w:rsidP="001E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7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Ø300 мм</w:t>
            </w:r>
          </w:p>
        </w:tc>
        <w:tc>
          <w:tcPr>
            <w:tcW w:w="4355" w:type="dxa"/>
            <w:shd w:val="clear" w:color="auto" w:fill="auto"/>
            <w:noWrap/>
            <w:vAlign w:val="center"/>
            <w:hideMark/>
          </w:tcPr>
          <w:p w:rsidR="00AB5A06" w:rsidRPr="0064769F" w:rsidRDefault="00AB5A06" w:rsidP="001E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7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5977</w:t>
            </w:r>
          </w:p>
        </w:tc>
        <w:tc>
          <w:tcPr>
            <w:tcW w:w="2137" w:type="dxa"/>
            <w:vAlign w:val="center"/>
          </w:tcPr>
          <w:p w:rsidR="00AB5A06" w:rsidRPr="00AB5A06" w:rsidRDefault="00AB5A06" w:rsidP="00AB5A0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A06">
              <w:rPr>
                <w:rFonts w:ascii="Times New Roman" w:hAnsi="Times New Roman" w:cs="Times New Roman"/>
                <w:sz w:val="28"/>
                <w:szCs w:val="28"/>
              </w:rPr>
              <w:t>12.2%</w:t>
            </w:r>
          </w:p>
        </w:tc>
      </w:tr>
    </w:tbl>
    <w:p w:rsidR="0064769F" w:rsidRDefault="0064769F" w:rsidP="0064769F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</w:p>
    <w:p w:rsidR="001E1D1F" w:rsidRDefault="001E1D1F" w:rsidP="0064769F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таблице № </w:t>
      </w:r>
      <w:r w:rsidR="00067D3E">
        <w:rPr>
          <w:rFonts w:ascii="Times New Roman" w:hAnsi="Times New Roman" w:cs="Times New Roman"/>
          <w:sz w:val="28"/>
          <w:szCs w:val="28"/>
        </w:rPr>
        <w:t>5.2</w:t>
      </w:r>
      <w:r>
        <w:rPr>
          <w:rFonts w:ascii="Times New Roman" w:hAnsi="Times New Roman" w:cs="Times New Roman"/>
          <w:sz w:val="28"/>
          <w:szCs w:val="28"/>
        </w:rPr>
        <w:t xml:space="preserve">  представлены данные по материалу канализационных сетей и их суммарной протяженности.</w:t>
      </w:r>
    </w:p>
    <w:p w:rsidR="001E1D1F" w:rsidRDefault="001E1D1F" w:rsidP="001E1D1F">
      <w:pPr>
        <w:spacing w:after="0"/>
        <w:ind w:left="6229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</w:t>
      </w:r>
      <w:r w:rsidR="00B620E1">
        <w:rPr>
          <w:rFonts w:ascii="Times New Roman" w:hAnsi="Times New Roman" w:cs="Times New Roman"/>
          <w:sz w:val="28"/>
          <w:szCs w:val="28"/>
        </w:rPr>
        <w:t xml:space="preserve"> </w:t>
      </w:r>
      <w:r w:rsidR="00D15A0B">
        <w:rPr>
          <w:rFonts w:ascii="Times New Roman" w:hAnsi="Times New Roman" w:cs="Times New Roman"/>
          <w:sz w:val="28"/>
          <w:szCs w:val="28"/>
        </w:rPr>
        <w:t>5</w:t>
      </w:r>
      <w:r w:rsidR="00B620E1">
        <w:rPr>
          <w:rFonts w:ascii="Times New Roman" w:hAnsi="Times New Roman" w:cs="Times New Roman"/>
          <w:sz w:val="28"/>
          <w:szCs w:val="28"/>
        </w:rPr>
        <w:t>.2.</w:t>
      </w:r>
    </w:p>
    <w:tbl>
      <w:tblPr>
        <w:tblW w:w="101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7"/>
        <w:gridCol w:w="4126"/>
        <w:gridCol w:w="2148"/>
      </w:tblGrid>
      <w:tr w:rsidR="00AB5A06" w:rsidRPr="00BC3161" w:rsidTr="00AB5A06">
        <w:trPr>
          <w:trHeight w:val="240"/>
          <w:jc w:val="center"/>
        </w:trPr>
        <w:tc>
          <w:tcPr>
            <w:tcW w:w="3897" w:type="dxa"/>
            <w:shd w:val="clear" w:color="auto" w:fill="auto"/>
            <w:noWrap/>
            <w:vAlign w:val="center"/>
          </w:tcPr>
          <w:p w:rsidR="00AB5A06" w:rsidRPr="00BC3161" w:rsidRDefault="00AB5A06" w:rsidP="00BC3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1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</w:t>
            </w:r>
          </w:p>
        </w:tc>
        <w:tc>
          <w:tcPr>
            <w:tcW w:w="4126" w:type="dxa"/>
            <w:shd w:val="clear" w:color="auto" w:fill="auto"/>
            <w:noWrap/>
            <w:vAlign w:val="center"/>
          </w:tcPr>
          <w:p w:rsidR="00AB5A06" w:rsidRPr="00BC3161" w:rsidRDefault="00AB5A06" w:rsidP="00BC3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31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Суммарная протяженность, м</w:t>
            </w:r>
          </w:p>
        </w:tc>
        <w:tc>
          <w:tcPr>
            <w:tcW w:w="2148" w:type="dxa"/>
          </w:tcPr>
          <w:p w:rsidR="00AB5A06" w:rsidRPr="00BC3161" w:rsidRDefault="00AB5A06" w:rsidP="00BC3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D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%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общей протяженность</w:t>
            </w:r>
          </w:p>
        </w:tc>
      </w:tr>
      <w:tr w:rsidR="00AB5A06" w:rsidRPr="001E1D1F" w:rsidTr="00AB5A06">
        <w:trPr>
          <w:trHeight w:val="240"/>
          <w:jc w:val="center"/>
        </w:trPr>
        <w:tc>
          <w:tcPr>
            <w:tcW w:w="3897" w:type="dxa"/>
            <w:shd w:val="clear" w:color="auto" w:fill="auto"/>
            <w:noWrap/>
            <w:vAlign w:val="center"/>
            <w:hideMark/>
          </w:tcPr>
          <w:p w:rsidR="00AB5A06" w:rsidRPr="001E1D1F" w:rsidRDefault="00AB5A06" w:rsidP="00BC3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1D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Керамические трубы</w:t>
            </w:r>
          </w:p>
        </w:tc>
        <w:tc>
          <w:tcPr>
            <w:tcW w:w="4126" w:type="dxa"/>
            <w:shd w:val="clear" w:color="auto" w:fill="auto"/>
            <w:noWrap/>
            <w:vAlign w:val="center"/>
            <w:hideMark/>
          </w:tcPr>
          <w:p w:rsidR="00AB5A06" w:rsidRPr="001E1D1F" w:rsidRDefault="00AB5A06" w:rsidP="00BC3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1D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29942.5</w:t>
            </w:r>
          </w:p>
        </w:tc>
        <w:tc>
          <w:tcPr>
            <w:tcW w:w="2148" w:type="dxa"/>
            <w:vAlign w:val="center"/>
          </w:tcPr>
          <w:p w:rsidR="00AB5A06" w:rsidRPr="00AB5A06" w:rsidRDefault="00AB5A06" w:rsidP="00AB5A0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A06">
              <w:rPr>
                <w:rFonts w:ascii="Times New Roman" w:hAnsi="Times New Roman" w:cs="Times New Roman"/>
                <w:sz w:val="28"/>
                <w:szCs w:val="28"/>
              </w:rPr>
              <w:t>61.1%</w:t>
            </w:r>
          </w:p>
        </w:tc>
      </w:tr>
      <w:tr w:rsidR="00AB5A06" w:rsidRPr="001E1D1F" w:rsidTr="00AB5A06">
        <w:trPr>
          <w:trHeight w:val="240"/>
          <w:jc w:val="center"/>
        </w:trPr>
        <w:tc>
          <w:tcPr>
            <w:tcW w:w="3897" w:type="dxa"/>
            <w:shd w:val="clear" w:color="auto" w:fill="auto"/>
            <w:noWrap/>
            <w:vAlign w:val="center"/>
            <w:hideMark/>
          </w:tcPr>
          <w:p w:rsidR="00AB5A06" w:rsidRPr="001E1D1F" w:rsidRDefault="00AB5A06" w:rsidP="00BC3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1D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Асбоцементные трубы</w:t>
            </w:r>
          </w:p>
        </w:tc>
        <w:tc>
          <w:tcPr>
            <w:tcW w:w="4126" w:type="dxa"/>
            <w:shd w:val="clear" w:color="auto" w:fill="auto"/>
            <w:noWrap/>
            <w:vAlign w:val="center"/>
            <w:hideMark/>
          </w:tcPr>
          <w:p w:rsidR="00AB5A06" w:rsidRPr="001E1D1F" w:rsidRDefault="00AB5A06" w:rsidP="00BC3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1D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11676</w:t>
            </w:r>
          </w:p>
        </w:tc>
        <w:tc>
          <w:tcPr>
            <w:tcW w:w="2148" w:type="dxa"/>
            <w:vAlign w:val="center"/>
          </w:tcPr>
          <w:p w:rsidR="00AB5A06" w:rsidRPr="00AB5A06" w:rsidRDefault="00AB5A06" w:rsidP="00AB5A0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A06">
              <w:rPr>
                <w:rFonts w:ascii="Times New Roman" w:hAnsi="Times New Roman" w:cs="Times New Roman"/>
                <w:sz w:val="28"/>
                <w:szCs w:val="28"/>
              </w:rPr>
              <w:t>23.8%</w:t>
            </w:r>
          </w:p>
        </w:tc>
      </w:tr>
      <w:tr w:rsidR="00AB5A06" w:rsidRPr="001E1D1F" w:rsidTr="00AB5A06">
        <w:trPr>
          <w:trHeight w:val="240"/>
          <w:jc w:val="center"/>
        </w:trPr>
        <w:tc>
          <w:tcPr>
            <w:tcW w:w="3897" w:type="dxa"/>
            <w:shd w:val="clear" w:color="auto" w:fill="auto"/>
            <w:noWrap/>
            <w:vAlign w:val="center"/>
            <w:hideMark/>
          </w:tcPr>
          <w:p w:rsidR="00AB5A06" w:rsidRPr="001E1D1F" w:rsidRDefault="00AB5A06" w:rsidP="00BC3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1D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Стальные трубы</w:t>
            </w:r>
          </w:p>
        </w:tc>
        <w:tc>
          <w:tcPr>
            <w:tcW w:w="4126" w:type="dxa"/>
            <w:shd w:val="clear" w:color="auto" w:fill="auto"/>
            <w:noWrap/>
            <w:vAlign w:val="center"/>
            <w:hideMark/>
          </w:tcPr>
          <w:p w:rsidR="00AB5A06" w:rsidRPr="001E1D1F" w:rsidRDefault="00AB5A06" w:rsidP="00BC3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1D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7172</w:t>
            </w:r>
          </w:p>
        </w:tc>
        <w:tc>
          <w:tcPr>
            <w:tcW w:w="2148" w:type="dxa"/>
            <w:vAlign w:val="center"/>
          </w:tcPr>
          <w:p w:rsidR="00AB5A06" w:rsidRPr="00AB5A06" w:rsidRDefault="00AB5A06" w:rsidP="00AB5A0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A06">
              <w:rPr>
                <w:rFonts w:ascii="Times New Roman" w:hAnsi="Times New Roman" w:cs="Times New Roman"/>
                <w:sz w:val="28"/>
                <w:szCs w:val="28"/>
              </w:rPr>
              <w:t>14.6%</w:t>
            </w:r>
          </w:p>
        </w:tc>
      </w:tr>
      <w:tr w:rsidR="00AB5A06" w:rsidRPr="001E1D1F" w:rsidTr="00AB5A06">
        <w:trPr>
          <w:trHeight w:val="240"/>
          <w:jc w:val="center"/>
        </w:trPr>
        <w:tc>
          <w:tcPr>
            <w:tcW w:w="3897" w:type="dxa"/>
            <w:shd w:val="clear" w:color="auto" w:fill="auto"/>
            <w:noWrap/>
            <w:vAlign w:val="center"/>
            <w:hideMark/>
          </w:tcPr>
          <w:p w:rsidR="00AB5A06" w:rsidRPr="001E1D1F" w:rsidRDefault="00AB5A06" w:rsidP="00BC3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1D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Чугунные трубы</w:t>
            </w:r>
          </w:p>
        </w:tc>
        <w:tc>
          <w:tcPr>
            <w:tcW w:w="4126" w:type="dxa"/>
            <w:shd w:val="clear" w:color="auto" w:fill="auto"/>
            <w:noWrap/>
            <w:vAlign w:val="center"/>
            <w:hideMark/>
          </w:tcPr>
          <w:p w:rsidR="00AB5A06" w:rsidRPr="001E1D1F" w:rsidRDefault="00AB5A06" w:rsidP="00BC3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1D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2148" w:type="dxa"/>
            <w:vAlign w:val="center"/>
          </w:tcPr>
          <w:p w:rsidR="00AB5A06" w:rsidRPr="00AB5A06" w:rsidRDefault="00AB5A06" w:rsidP="00AB5A0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A06">
              <w:rPr>
                <w:rFonts w:ascii="Times New Roman" w:hAnsi="Times New Roman" w:cs="Times New Roman"/>
                <w:sz w:val="28"/>
                <w:szCs w:val="28"/>
              </w:rPr>
              <w:t>0.4%</w:t>
            </w:r>
          </w:p>
        </w:tc>
      </w:tr>
    </w:tbl>
    <w:p w:rsidR="00AB5A06" w:rsidRDefault="00AB5A06" w:rsidP="001E1D1F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</w:p>
    <w:p w:rsidR="001E1D1F" w:rsidRDefault="00AB5A06" w:rsidP="001E1D1F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таблице №</w:t>
      </w:r>
      <w:r w:rsidR="00B620E1">
        <w:rPr>
          <w:rFonts w:ascii="Times New Roman" w:hAnsi="Times New Roman" w:cs="Times New Roman"/>
          <w:sz w:val="28"/>
          <w:szCs w:val="28"/>
        </w:rPr>
        <w:t xml:space="preserve"> </w:t>
      </w:r>
      <w:r w:rsidR="00067D3E">
        <w:rPr>
          <w:rFonts w:ascii="Times New Roman" w:hAnsi="Times New Roman" w:cs="Times New Roman"/>
          <w:sz w:val="28"/>
          <w:szCs w:val="28"/>
        </w:rPr>
        <w:t>5</w:t>
      </w:r>
      <w:r w:rsidR="00B620E1">
        <w:rPr>
          <w:rFonts w:ascii="Times New Roman" w:hAnsi="Times New Roman" w:cs="Times New Roman"/>
          <w:sz w:val="28"/>
          <w:szCs w:val="28"/>
        </w:rPr>
        <w:t>.3.</w:t>
      </w:r>
      <w:r>
        <w:rPr>
          <w:rFonts w:ascii="Times New Roman" w:hAnsi="Times New Roman" w:cs="Times New Roman"/>
          <w:sz w:val="28"/>
          <w:szCs w:val="28"/>
        </w:rPr>
        <w:t xml:space="preserve">   пр</w:t>
      </w:r>
      <w:r w:rsidR="006338A4">
        <w:rPr>
          <w:rFonts w:ascii="Times New Roman" w:hAnsi="Times New Roman" w:cs="Times New Roman"/>
          <w:sz w:val="28"/>
          <w:szCs w:val="28"/>
        </w:rPr>
        <w:t>едставлен</w:t>
      </w:r>
      <w:r>
        <w:rPr>
          <w:rFonts w:ascii="Times New Roman" w:hAnsi="Times New Roman" w:cs="Times New Roman"/>
          <w:sz w:val="28"/>
          <w:szCs w:val="28"/>
        </w:rPr>
        <w:t>ы данные по срокам службы трубопроводов.</w:t>
      </w:r>
    </w:p>
    <w:p w:rsidR="00B620E1" w:rsidRDefault="00B620E1" w:rsidP="00B620E1">
      <w:pPr>
        <w:spacing w:after="0"/>
        <w:ind w:left="6229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№ </w:t>
      </w:r>
      <w:r w:rsidR="00D15A0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.3.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4110"/>
        <w:gridCol w:w="2268"/>
      </w:tblGrid>
      <w:tr w:rsidR="006338A4" w:rsidRPr="006338A4" w:rsidTr="006338A4">
        <w:trPr>
          <w:trHeight w:val="240"/>
        </w:trPr>
        <w:tc>
          <w:tcPr>
            <w:tcW w:w="3828" w:type="dxa"/>
            <w:shd w:val="clear" w:color="auto" w:fill="auto"/>
            <w:noWrap/>
            <w:vAlign w:val="center"/>
          </w:tcPr>
          <w:p w:rsidR="006338A4" w:rsidRPr="006338A4" w:rsidRDefault="006338A4" w:rsidP="00633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38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службы трубопровода</w:t>
            </w:r>
          </w:p>
        </w:tc>
        <w:tc>
          <w:tcPr>
            <w:tcW w:w="4110" w:type="dxa"/>
            <w:shd w:val="clear" w:color="auto" w:fill="auto"/>
            <w:noWrap/>
            <w:vAlign w:val="center"/>
          </w:tcPr>
          <w:p w:rsidR="006338A4" w:rsidRPr="006338A4" w:rsidRDefault="006338A4" w:rsidP="00633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38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Протяженность, м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6338A4" w:rsidRPr="006338A4" w:rsidRDefault="006338A4" w:rsidP="00633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0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% </w:t>
            </w:r>
            <w:r w:rsidRPr="006338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общей протяженность</w:t>
            </w:r>
          </w:p>
        </w:tc>
      </w:tr>
      <w:tr w:rsidR="006338A4" w:rsidRPr="006338A4" w:rsidTr="006338A4">
        <w:trPr>
          <w:trHeight w:val="240"/>
        </w:trPr>
        <w:tc>
          <w:tcPr>
            <w:tcW w:w="3828" w:type="dxa"/>
            <w:shd w:val="clear" w:color="auto" w:fill="auto"/>
            <w:noWrap/>
            <w:vAlign w:val="center"/>
            <w:hideMark/>
          </w:tcPr>
          <w:p w:rsidR="006338A4" w:rsidRPr="006338A4" w:rsidRDefault="006338A4" w:rsidP="00633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38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менее 30 лет</w:t>
            </w:r>
          </w:p>
        </w:tc>
        <w:tc>
          <w:tcPr>
            <w:tcW w:w="4110" w:type="dxa"/>
            <w:shd w:val="clear" w:color="auto" w:fill="auto"/>
            <w:noWrap/>
            <w:vAlign w:val="center"/>
            <w:hideMark/>
          </w:tcPr>
          <w:p w:rsidR="006338A4" w:rsidRPr="006338A4" w:rsidRDefault="006338A4" w:rsidP="00633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38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12255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6338A4" w:rsidRPr="006338A4" w:rsidRDefault="006338A4" w:rsidP="00633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38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25.0%</w:t>
            </w:r>
          </w:p>
        </w:tc>
      </w:tr>
      <w:tr w:rsidR="006338A4" w:rsidRPr="006338A4" w:rsidTr="006338A4">
        <w:trPr>
          <w:trHeight w:val="240"/>
        </w:trPr>
        <w:tc>
          <w:tcPr>
            <w:tcW w:w="3828" w:type="dxa"/>
            <w:shd w:val="clear" w:color="auto" w:fill="auto"/>
            <w:noWrap/>
            <w:vAlign w:val="center"/>
            <w:hideMark/>
          </w:tcPr>
          <w:p w:rsidR="006338A4" w:rsidRPr="006338A4" w:rsidRDefault="006338A4" w:rsidP="00633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38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более 30 до 50 лет</w:t>
            </w:r>
          </w:p>
        </w:tc>
        <w:tc>
          <w:tcPr>
            <w:tcW w:w="4110" w:type="dxa"/>
            <w:shd w:val="clear" w:color="auto" w:fill="auto"/>
            <w:noWrap/>
            <w:vAlign w:val="center"/>
            <w:hideMark/>
          </w:tcPr>
          <w:p w:rsidR="006338A4" w:rsidRPr="006338A4" w:rsidRDefault="006338A4" w:rsidP="00633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38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21669.5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6338A4" w:rsidRPr="006338A4" w:rsidRDefault="006338A4" w:rsidP="00633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38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44.3%</w:t>
            </w:r>
          </w:p>
        </w:tc>
      </w:tr>
      <w:tr w:rsidR="006338A4" w:rsidRPr="006338A4" w:rsidTr="006338A4">
        <w:trPr>
          <w:trHeight w:val="240"/>
        </w:trPr>
        <w:tc>
          <w:tcPr>
            <w:tcW w:w="3828" w:type="dxa"/>
            <w:shd w:val="clear" w:color="auto" w:fill="auto"/>
            <w:noWrap/>
            <w:vAlign w:val="center"/>
            <w:hideMark/>
          </w:tcPr>
          <w:p w:rsidR="006338A4" w:rsidRPr="006338A4" w:rsidRDefault="006338A4" w:rsidP="00633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38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более 50 до 60 лет</w:t>
            </w:r>
          </w:p>
        </w:tc>
        <w:tc>
          <w:tcPr>
            <w:tcW w:w="4110" w:type="dxa"/>
            <w:shd w:val="clear" w:color="auto" w:fill="auto"/>
            <w:noWrap/>
            <w:vAlign w:val="center"/>
            <w:hideMark/>
          </w:tcPr>
          <w:p w:rsidR="006338A4" w:rsidRPr="006338A4" w:rsidRDefault="006338A4" w:rsidP="00633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38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9393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6338A4" w:rsidRPr="006338A4" w:rsidRDefault="006338A4" w:rsidP="00633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38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19.2%</w:t>
            </w:r>
          </w:p>
        </w:tc>
      </w:tr>
      <w:tr w:rsidR="006338A4" w:rsidRPr="006338A4" w:rsidTr="006338A4">
        <w:trPr>
          <w:trHeight w:val="240"/>
        </w:trPr>
        <w:tc>
          <w:tcPr>
            <w:tcW w:w="3828" w:type="dxa"/>
            <w:shd w:val="clear" w:color="auto" w:fill="auto"/>
            <w:noWrap/>
            <w:vAlign w:val="center"/>
            <w:hideMark/>
          </w:tcPr>
          <w:p w:rsidR="006338A4" w:rsidRPr="006338A4" w:rsidRDefault="006338A4" w:rsidP="00633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38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более 60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338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4110" w:type="dxa"/>
            <w:shd w:val="clear" w:color="auto" w:fill="auto"/>
            <w:noWrap/>
            <w:vAlign w:val="center"/>
            <w:hideMark/>
          </w:tcPr>
          <w:p w:rsidR="006338A4" w:rsidRPr="006338A4" w:rsidRDefault="006338A4" w:rsidP="00633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38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5653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6338A4" w:rsidRPr="006338A4" w:rsidRDefault="006338A4" w:rsidP="00633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38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11.5%</w:t>
            </w:r>
          </w:p>
        </w:tc>
      </w:tr>
    </w:tbl>
    <w:p w:rsidR="0064769F" w:rsidRDefault="0064769F" w:rsidP="00180333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920E36" w:rsidRDefault="00920E36" w:rsidP="00067D3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0E36">
        <w:rPr>
          <w:rFonts w:ascii="Times New Roman" w:hAnsi="Times New Roman" w:cs="Times New Roman"/>
          <w:sz w:val="28"/>
          <w:szCs w:val="28"/>
        </w:rPr>
        <w:lastRenderedPageBreak/>
        <w:t xml:space="preserve">Износ </w:t>
      </w:r>
      <w:r>
        <w:rPr>
          <w:rFonts w:ascii="Times New Roman" w:hAnsi="Times New Roman" w:cs="Times New Roman"/>
          <w:sz w:val="28"/>
          <w:szCs w:val="28"/>
        </w:rPr>
        <w:t>трубопроводов канализационных сетей составляет 82.3%, при этом необходимо учитывать, что срок службы трубопроводов канализационных сетей зависит от материала,  из которого они изготовлены</w:t>
      </w:r>
      <w:r w:rsidR="0071539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условий </w:t>
      </w:r>
      <w:r w:rsidR="0071539D">
        <w:rPr>
          <w:rFonts w:ascii="Times New Roman" w:hAnsi="Times New Roman" w:cs="Times New Roman"/>
          <w:sz w:val="28"/>
          <w:szCs w:val="28"/>
        </w:rPr>
        <w:t xml:space="preserve">прокладки и эксплуатации трубопроводов. </w:t>
      </w:r>
    </w:p>
    <w:p w:rsidR="00180333" w:rsidRPr="00180333" w:rsidRDefault="00180333" w:rsidP="00067D3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180333">
        <w:rPr>
          <w:rFonts w:ascii="Times New Roman" w:hAnsi="Times New Roman" w:cs="Times New Roman"/>
          <w:sz w:val="28"/>
          <w:szCs w:val="28"/>
        </w:rPr>
        <w:t>Изменение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80333">
        <w:rPr>
          <w:rFonts w:ascii="Times New Roman" w:hAnsi="Times New Roman" w:cs="Times New Roman"/>
          <w:sz w:val="28"/>
          <w:szCs w:val="28"/>
        </w:rPr>
        <w:t xml:space="preserve"> № 1 к СП 129.13330.2019 «СНиП 3.05.04-85* Наружные сети и сооружения водоснабжения и канализации»</w:t>
      </w:r>
      <w:r>
        <w:rPr>
          <w:rFonts w:ascii="Times New Roman" w:hAnsi="Times New Roman" w:cs="Times New Roman"/>
          <w:sz w:val="28"/>
          <w:szCs w:val="28"/>
        </w:rPr>
        <w:t>, у</w:t>
      </w:r>
      <w:r w:rsidRPr="00180333">
        <w:rPr>
          <w:rFonts w:ascii="Times New Roman" w:hAnsi="Times New Roman" w:cs="Times New Roman"/>
          <w:sz w:val="28"/>
          <w:szCs w:val="28"/>
        </w:rPr>
        <w:t>твержден</w:t>
      </w:r>
      <w:r>
        <w:rPr>
          <w:rFonts w:ascii="Times New Roman" w:hAnsi="Times New Roman" w:cs="Times New Roman"/>
          <w:sz w:val="28"/>
          <w:szCs w:val="28"/>
        </w:rPr>
        <w:t xml:space="preserve">ным </w:t>
      </w:r>
      <w:r w:rsidRPr="00180333">
        <w:rPr>
          <w:rFonts w:ascii="Times New Roman" w:hAnsi="Times New Roman" w:cs="Times New Roman"/>
          <w:sz w:val="28"/>
          <w:szCs w:val="28"/>
        </w:rPr>
        <w:t xml:space="preserve"> и введен</w:t>
      </w:r>
      <w:r>
        <w:rPr>
          <w:rFonts w:ascii="Times New Roman" w:hAnsi="Times New Roman" w:cs="Times New Roman"/>
          <w:sz w:val="28"/>
          <w:szCs w:val="28"/>
        </w:rPr>
        <w:t>ным</w:t>
      </w:r>
      <w:r w:rsidRPr="00180333">
        <w:rPr>
          <w:rFonts w:ascii="Times New Roman" w:hAnsi="Times New Roman" w:cs="Times New Roman"/>
          <w:sz w:val="28"/>
          <w:szCs w:val="28"/>
        </w:rPr>
        <w:t xml:space="preserve"> в действие приказом Министерства строительства и жилищно-коммунального хозяйства Российской Федерации (Минстрой России) от 21 декабря 2023 г. № 960/пр</w:t>
      </w:r>
      <w:r>
        <w:rPr>
          <w:rFonts w:ascii="Times New Roman" w:hAnsi="Times New Roman" w:cs="Times New Roman"/>
          <w:sz w:val="28"/>
          <w:szCs w:val="28"/>
        </w:rPr>
        <w:t>,  п.</w:t>
      </w:r>
      <w:r w:rsidRPr="00180333">
        <w:rPr>
          <w:rFonts w:ascii="Times New Roman" w:hAnsi="Times New Roman" w:cs="Times New Roman"/>
          <w:sz w:val="28"/>
          <w:szCs w:val="28"/>
        </w:rPr>
        <w:t xml:space="preserve">4.3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80333">
        <w:rPr>
          <w:rFonts w:ascii="Times New Roman" w:hAnsi="Times New Roman" w:cs="Times New Roman"/>
          <w:sz w:val="28"/>
          <w:szCs w:val="28"/>
        </w:rPr>
        <w:t xml:space="preserve">Средние нормативные сроки службы сетей водоснабжения и канализации в зависимости от материала, из которого они изготовлены, приведены в таблице 4.1. </w:t>
      </w:r>
    </w:p>
    <w:p w:rsidR="00180333" w:rsidRDefault="00180333" w:rsidP="00180333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180333">
        <w:rPr>
          <w:rFonts w:ascii="Times New Roman" w:hAnsi="Times New Roman" w:cs="Times New Roman"/>
          <w:sz w:val="28"/>
          <w:szCs w:val="28"/>
        </w:rPr>
        <w:t>Нормативные сроки службы сетей водопровода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0333">
        <w:rPr>
          <w:rFonts w:ascii="Times New Roman" w:hAnsi="Times New Roman" w:cs="Times New Roman"/>
          <w:sz w:val="28"/>
          <w:szCs w:val="28"/>
        </w:rPr>
        <w:t>канализации из различных материалов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7D3E" w:rsidRDefault="00067D3E" w:rsidP="00067D3E">
      <w:pPr>
        <w:spacing w:after="0"/>
        <w:ind w:left="7657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4.1.</w:t>
      </w: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5025"/>
        <w:gridCol w:w="5028"/>
      </w:tblGrid>
      <w:tr w:rsidR="0055581B" w:rsidTr="009F485C">
        <w:tc>
          <w:tcPr>
            <w:tcW w:w="5139" w:type="dxa"/>
            <w:vAlign w:val="center"/>
          </w:tcPr>
          <w:p w:rsidR="0055581B" w:rsidRDefault="0055581B" w:rsidP="009F48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81B">
              <w:rPr>
                <w:rFonts w:ascii="Times New Roman" w:hAnsi="Times New Roman" w:cs="Times New Roman"/>
                <w:sz w:val="28"/>
                <w:szCs w:val="28"/>
              </w:rPr>
              <w:t>Основные разделы, группы</w:t>
            </w:r>
          </w:p>
        </w:tc>
        <w:tc>
          <w:tcPr>
            <w:tcW w:w="5140" w:type="dxa"/>
            <w:vAlign w:val="center"/>
          </w:tcPr>
          <w:p w:rsidR="0055581B" w:rsidRDefault="0055581B" w:rsidP="009F48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81B">
              <w:rPr>
                <w:rFonts w:ascii="Times New Roman" w:hAnsi="Times New Roman" w:cs="Times New Roman"/>
                <w:sz w:val="28"/>
                <w:szCs w:val="28"/>
              </w:rPr>
              <w:t>Средние нормативные сроки службы, годы</w:t>
            </w:r>
          </w:p>
        </w:tc>
      </w:tr>
      <w:tr w:rsidR="0055581B" w:rsidTr="009F485C">
        <w:tc>
          <w:tcPr>
            <w:tcW w:w="10279" w:type="dxa"/>
            <w:gridSpan w:val="2"/>
            <w:vAlign w:val="center"/>
          </w:tcPr>
          <w:p w:rsidR="0055581B" w:rsidRDefault="0055581B" w:rsidP="009F48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81B">
              <w:rPr>
                <w:rFonts w:ascii="Times New Roman" w:hAnsi="Times New Roman" w:cs="Times New Roman"/>
                <w:sz w:val="28"/>
                <w:szCs w:val="28"/>
              </w:rPr>
              <w:t>Канализационные сети (коллекторы и сеть с колодцами и арматурой):</w:t>
            </w:r>
          </w:p>
        </w:tc>
      </w:tr>
      <w:tr w:rsidR="0055581B" w:rsidTr="009F485C">
        <w:tc>
          <w:tcPr>
            <w:tcW w:w="5139" w:type="dxa"/>
            <w:vAlign w:val="center"/>
          </w:tcPr>
          <w:p w:rsidR="0055581B" w:rsidRDefault="0055581B" w:rsidP="009F48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81B">
              <w:rPr>
                <w:rFonts w:ascii="Times New Roman" w:hAnsi="Times New Roman" w:cs="Times New Roman"/>
                <w:sz w:val="28"/>
                <w:szCs w:val="28"/>
              </w:rPr>
              <w:t>- керамические</w:t>
            </w:r>
          </w:p>
        </w:tc>
        <w:tc>
          <w:tcPr>
            <w:tcW w:w="5140" w:type="dxa"/>
            <w:vAlign w:val="center"/>
          </w:tcPr>
          <w:p w:rsidR="0055581B" w:rsidRDefault="0055581B" w:rsidP="009F48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55581B" w:rsidTr="009F485C">
        <w:tc>
          <w:tcPr>
            <w:tcW w:w="5139" w:type="dxa"/>
            <w:vAlign w:val="center"/>
          </w:tcPr>
          <w:p w:rsidR="00067D3E" w:rsidRDefault="0055581B" w:rsidP="009F48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81B">
              <w:rPr>
                <w:rFonts w:ascii="Times New Roman" w:hAnsi="Times New Roman" w:cs="Times New Roman"/>
                <w:sz w:val="28"/>
                <w:szCs w:val="28"/>
              </w:rPr>
              <w:t xml:space="preserve">- железобетонные, бетонные </w:t>
            </w:r>
          </w:p>
          <w:p w:rsidR="0055581B" w:rsidRDefault="0055581B" w:rsidP="009F48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81B">
              <w:rPr>
                <w:rFonts w:ascii="Times New Roman" w:hAnsi="Times New Roman" w:cs="Times New Roman"/>
                <w:sz w:val="28"/>
                <w:szCs w:val="28"/>
              </w:rPr>
              <w:t>и чу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067D3E">
              <w:rPr>
                <w:rFonts w:ascii="Times New Roman" w:hAnsi="Times New Roman" w:cs="Times New Roman"/>
                <w:sz w:val="28"/>
                <w:szCs w:val="28"/>
              </w:rPr>
              <w:t>унные *</w:t>
            </w:r>
          </w:p>
        </w:tc>
        <w:tc>
          <w:tcPr>
            <w:tcW w:w="5140" w:type="dxa"/>
            <w:vAlign w:val="center"/>
          </w:tcPr>
          <w:p w:rsidR="0055581B" w:rsidRDefault="0055581B" w:rsidP="009F48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55581B" w:rsidTr="009F485C">
        <w:tc>
          <w:tcPr>
            <w:tcW w:w="5139" w:type="dxa"/>
            <w:vAlign w:val="center"/>
          </w:tcPr>
          <w:p w:rsidR="0055581B" w:rsidRDefault="0055581B" w:rsidP="009F48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81B">
              <w:rPr>
                <w:rFonts w:ascii="Times New Roman" w:hAnsi="Times New Roman" w:cs="Times New Roman"/>
                <w:sz w:val="28"/>
                <w:szCs w:val="28"/>
              </w:rPr>
              <w:t>- хризотилцементные</w:t>
            </w:r>
          </w:p>
        </w:tc>
        <w:tc>
          <w:tcPr>
            <w:tcW w:w="5140" w:type="dxa"/>
            <w:vAlign w:val="center"/>
          </w:tcPr>
          <w:p w:rsidR="0055581B" w:rsidRDefault="0055581B" w:rsidP="009F48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55581B" w:rsidTr="009F485C">
        <w:tc>
          <w:tcPr>
            <w:tcW w:w="5139" w:type="dxa"/>
            <w:vAlign w:val="center"/>
          </w:tcPr>
          <w:p w:rsidR="0055581B" w:rsidRDefault="0055581B" w:rsidP="009F48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81B">
              <w:rPr>
                <w:rFonts w:ascii="Times New Roman" w:hAnsi="Times New Roman" w:cs="Times New Roman"/>
                <w:sz w:val="28"/>
                <w:szCs w:val="28"/>
              </w:rPr>
              <w:t>- стеклокомпозитные</w:t>
            </w:r>
          </w:p>
        </w:tc>
        <w:tc>
          <w:tcPr>
            <w:tcW w:w="5140" w:type="dxa"/>
            <w:vAlign w:val="center"/>
          </w:tcPr>
          <w:p w:rsidR="0055581B" w:rsidRDefault="0055581B" w:rsidP="009F48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55581B" w:rsidTr="009F485C">
        <w:tc>
          <w:tcPr>
            <w:tcW w:w="5139" w:type="dxa"/>
            <w:vAlign w:val="center"/>
          </w:tcPr>
          <w:p w:rsidR="0055581B" w:rsidRDefault="0055581B" w:rsidP="009F48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81B">
              <w:rPr>
                <w:rFonts w:ascii="Times New Roman" w:hAnsi="Times New Roman" w:cs="Times New Roman"/>
                <w:sz w:val="28"/>
                <w:szCs w:val="28"/>
              </w:rPr>
              <w:t>- полимерные, в том числе полиэтиленовые, кроме ПЭ100, ПЭ100-RС</w:t>
            </w:r>
          </w:p>
        </w:tc>
        <w:tc>
          <w:tcPr>
            <w:tcW w:w="5140" w:type="dxa"/>
            <w:vAlign w:val="center"/>
          </w:tcPr>
          <w:p w:rsidR="0055581B" w:rsidRDefault="0055581B" w:rsidP="009F48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55581B" w:rsidTr="009F485C">
        <w:tc>
          <w:tcPr>
            <w:tcW w:w="5139" w:type="dxa"/>
            <w:vAlign w:val="center"/>
          </w:tcPr>
          <w:p w:rsidR="0055581B" w:rsidRDefault="0055581B" w:rsidP="009F48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81B">
              <w:rPr>
                <w:rFonts w:ascii="Times New Roman" w:hAnsi="Times New Roman" w:cs="Times New Roman"/>
                <w:sz w:val="28"/>
                <w:szCs w:val="28"/>
              </w:rPr>
              <w:t>- полиэтиленовые из ПЭ100, ПЭ100-RС</w:t>
            </w:r>
          </w:p>
        </w:tc>
        <w:tc>
          <w:tcPr>
            <w:tcW w:w="5140" w:type="dxa"/>
            <w:vAlign w:val="center"/>
          </w:tcPr>
          <w:p w:rsidR="0055581B" w:rsidRDefault="0055581B" w:rsidP="009F48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55581B" w:rsidTr="009F485C">
        <w:tc>
          <w:tcPr>
            <w:tcW w:w="10279" w:type="dxa"/>
            <w:gridSpan w:val="2"/>
            <w:vAlign w:val="center"/>
          </w:tcPr>
          <w:p w:rsidR="0055581B" w:rsidRDefault="0055581B" w:rsidP="009F48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81B">
              <w:rPr>
                <w:rFonts w:ascii="Times New Roman" w:hAnsi="Times New Roman" w:cs="Times New Roman"/>
                <w:sz w:val="28"/>
                <w:szCs w:val="28"/>
              </w:rPr>
              <w:t>Сети водопровода с колодцами, колонками, гидрантами и прочим оборудованием (включая водоводы):</w:t>
            </w:r>
          </w:p>
        </w:tc>
      </w:tr>
      <w:tr w:rsidR="0055581B" w:rsidTr="009F485C">
        <w:tc>
          <w:tcPr>
            <w:tcW w:w="5139" w:type="dxa"/>
            <w:vAlign w:val="center"/>
          </w:tcPr>
          <w:p w:rsidR="0055581B" w:rsidRPr="0055581B" w:rsidRDefault="0055581B" w:rsidP="009F48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81B">
              <w:rPr>
                <w:rFonts w:ascii="Times New Roman" w:hAnsi="Times New Roman" w:cs="Times New Roman"/>
                <w:sz w:val="28"/>
                <w:szCs w:val="28"/>
              </w:rPr>
              <w:t>- хризотилцементные</w:t>
            </w:r>
          </w:p>
        </w:tc>
        <w:tc>
          <w:tcPr>
            <w:tcW w:w="5140" w:type="dxa"/>
            <w:vAlign w:val="center"/>
          </w:tcPr>
          <w:p w:rsidR="0055581B" w:rsidRDefault="0055581B" w:rsidP="009F48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55581B" w:rsidTr="009F485C">
        <w:tc>
          <w:tcPr>
            <w:tcW w:w="5139" w:type="dxa"/>
            <w:vAlign w:val="center"/>
          </w:tcPr>
          <w:p w:rsidR="0055581B" w:rsidRPr="0055581B" w:rsidRDefault="0055581B" w:rsidP="009F48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81B">
              <w:rPr>
                <w:rFonts w:ascii="Times New Roman" w:hAnsi="Times New Roman" w:cs="Times New Roman"/>
                <w:sz w:val="28"/>
                <w:szCs w:val="28"/>
              </w:rPr>
              <w:t>- стальные</w:t>
            </w:r>
          </w:p>
        </w:tc>
        <w:tc>
          <w:tcPr>
            <w:tcW w:w="5140" w:type="dxa"/>
            <w:vAlign w:val="center"/>
          </w:tcPr>
          <w:p w:rsidR="0055581B" w:rsidRDefault="0055581B" w:rsidP="009F48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55581B" w:rsidTr="009F485C">
        <w:tc>
          <w:tcPr>
            <w:tcW w:w="5139" w:type="dxa"/>
            <w:vAlign w:val="center"/>
          </w:tcPr>
          <w:p w:rsidR="0055581B" w:rsidRPr="0055581B" w:rsidRDefault="0055581B" w:rsidP="009F48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81B">
              <w:rPr>
                <w:rFonts w:ascii="Times New Roman" w:hAnsi="Times New Roman" w:cs="Times New Roman"/>
                <w:sz w:val="28"/>
                <w:szCs w:val="28"/>
              </w:rPr>
              <w:t>- чугунные</w:t>
            </w:r>
          </w:p>
        </w:tc>
        <w:tc>
          <w:tcPr>
            <w:tcW w:w="5140" w:type="dxa"/>
            <w:vAlign w:val="center"/>
          </w:tcPr>
          <w:p w:rsidR="0055581B" w:rsidRDefault="0055581B" w:rsidP="009F48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55581B" w:rsidTr="009F485C">
        <w:tc>
          <w:tcPr>
            <w:tcW w:w="5139" w:type="dxa"/>
            <w:vAlign w:val="center"/>
          </w:tcPr>
          <w:p w:rsidR="0055581B" w:rsidRPr="0055581B" w:rsidRDefault="0055581B" w:rsidP="009F48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81B">
              <w:rPr>
                <w:rFonts w:ascii="Times New Roman" w:hAnsi="Times New Roman" w:cs="Times New Roman"/>
                <w:sz w:val="28"/>
                <w:szCs w:val="28"/>
              </w:rPr>
              <w:t>- стеклокомпозитные</w:t>
            </w:r>
          </w:p>
        </w:tc>
        <w:tc>
          <w:tcPr>
            <w:tcW w:w="5140" w:type="dxa"/>
            <w:vAlign w:val="center"/>
          </w:tcPr>
          <w:p w:rsidR="0055581B" w:rsidRDefault="0055581B" w:rsidP="009F48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55581B" w:rsidTr="009F485C">
        <w:tc>
          <w:tcPr>
            <w:tcW w:w="5139" w:type="dxa"/>
            <w:vAlign w:val="center"/>
          </w:tcPr>
          <w:p w:rsidR="0055581B" w:rsidRPr="0055581B" w:rsidRDefault="0055581B" w:rsidP="009F48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81B">
              <w:rPr>
                <w:rFonts w:ascii="Times New Roman" w:hAnsi="Times New Roman" w:cs="Times New Roman"/>
                <w:sz w:val="28"/>
                <w:szCs w:val="28"/>
              </w:rPr>
              <w:t>- полимерные, в том числе полиэтиленовые, кроме ПЭ 100, ПЭ100-RС</w:t>
            </w:r>
          </w:p>
        </w:tc>
        <w:tc>
          <w:tcPr>
            <w:tcW w:w="5140" w:type="dxa"/>
            <w:vAlign w:val="center"/>
          </w:tcPr>
          <w:p w:rsidR="0055581B" w:rsidRDefault="0055581B" w:rsidP="009F48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55581B" w:rsidTr="009F485C">
        <w:tc>
          <w:tcPr>
            <w:tcW w:w="5139" w:type="dxa"/>
            <w:vAlign w:val="center"/>
          </w:tcPr>
          <w:p w:rsidR="0055581B" w:rsidRPr="0055581B" w:rsidRDefault="0055581B" w:rsidP="009F48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81B">
              <w:rPr>
                <w:rFonts w:ascii="Times New Roman" w:hAnsi="Times New Roman" w:cs="Times New Roman"/>
                <w:sz w:val="28"/>
                <w:szCs w:val="28"/>
              </w:rPr>
              <w:t>полиэтиленовые из ПЭ 100, ПЭ 100-RC</w:t>
            </w:r>
          </w:p>
        </w:tc>
        <w:tc>
          <w:tcPr>
            <w:tcW w:w="5140" w:type="dxa"/>
            <w:vAlign w:val="center"/>
          </w:tcPr>
          <w:p w:rsidR="0055581B" w:rsidRDefault="0055581B" w:rsidP="009F48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55581B" w:rsidTr="009F485C">
        <w:tc>
          <w:tcPr>
            <w:tcW w:w="10279" w:type="dxa"/>
            <w:gridSpan w:val="2"/>
            <w:vAlign w:val="center"/>
          </w:tcPr>
          <w:p w:rsidR="0055581B" w:rsidRDefault="0055581B" w:rsidP="009F48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8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 Средний нормативный срок службы трубопроводных сетей из ВЧШГ с учетом подтвержденных данных о сроках службы защитных покрытий и уплотнительных колец, а также при соблюдении обязательного выполнения расчетов в соответствии с требованиями раздела 4 СП 66.13330.2011 может составлять 100 лет.</w:t>
            </w:r>
            <w:r w:rsidR="009F485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8F56F0" w:rsidRDefault="008F56F0" w:rsidP="008F56F0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</w:p>
    <w:p w:rsidR="009F485C" w:rsidRDefault="003E4236" w:rsidP="008F56F0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Средний срок службы стальных трубопроводов системы централизованной канализации </w:t>
      </w:r>
      <w:r w:rsidR="00EB191E">
        <w:rPr>
          <w:rFonts w:ascii="Times New Roman" w:hAnsi="Times New Roman" w:cs="Times New Roman"/>
          <w:sz w:val="28"/>
          <w:szCs w:val="28"/>
        </w:rPr>
        <w:t>г. Азнакаево составляет</w:t>
      </w:r>
      <w:r w:rsidR="00F14039">
        <w:rPr>
          <w:rFonts w:ascii="Times New Roman" w:hAnsi="Times New Roman" w:cs="Times New Roman"/>
          <w:sz w:val="28"/>
          <w:szCs w:val="28"/>
        </w:rPr>
        <w:t xml:space="preserve"> 22.67 лет, но при этом, 1089п.м. трубопроводов имеют срок эксплуатации более 30 лет.</w:t>
      </w:r>
      <w:r w:rsidR="00020637">
        <w:rPr>
          <w:rFonts w:ascii="Times New Roman" w:hAnsi="Times New Roman" w:cs="Times New Roman"/>
          <w:sz w:val="28"/>
          <w:szCs w:val="28"/>
        </w:rPr>
        <w:t xml:space="preserve"> Средний срок службы асбестоцементных (хризотилцементные) трубопроводов составляет – 39.45 лет, срок службы керамических труб </w:t>
      </w:r>
      <w:r w:rsidR="00F931AF">
        <w:rPr>
          <w:rFonts w:ascii="Times New Roman" w:hAnsi="Times New Roman" w:cs="Times New Roman"/>
          <w:sz w:val="28"/>
          <w:szCs w:val="28"/>
        </w:rPr>
        <w:t>–</w:t>
      </w:r>
      <w:r w:rsidR="00020637">
        <w:rPr>
          <w:rFonts w:ascii="Times New Roman" w:hAnsi="Times New Roman" w:cs="Times New Roman"/>
          <w:sz w:val="28"/>
          <w:szCs w:val="28"/>
        </w:rPr>
        <w:t xml:space="preserve"> </w:t>
      </w:r>
      <w:r w:rsidR="00F931AF">
        <w:rPr>
          <w:rFonts w:ascii="Times New Roman" w:hAnsi="Times New Roman" w:cs="Times New Roman"/>
          <w:sz w:val="28"/>
          <w:szCs w:val="28"/>
        </w:rPr>
        <w:t>51.08 лет.</w:t>
      </w:r>
    </w:p>
    <w:p w:rsidR="00F931AF" w:rsidRPr="00352938" w:rsidRDefault="00F931AF" w:rsidP="00273C91">
      <w:pPr>
        <w:pStyle w:val="ab"/>
        <w:numPr>
          <w:ilvl w:val="2"/>
          <w:numId w:val="30"/>
        </w:numPr>
        <w:tabs>
          <w:tab w:val="left" w:pos="1276"/>
          <w:tab w:val="left" w:pos="1418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52938">
        <w:rPr>
          <w:rFonts w:ascii="Times New Roman" w:hAnsi="Times New Roman" w:cs="Times New Roman"/>
          <w:b/>
          <w:sz w:val="28"/>
          <w:szCs w:val="28"/>
        </w:rPr>
        <w:t>Очистные сооружения.</w:t>
      </w:r>
    </w:p>
    <w:p w:rsidR="00F931AF" w:rsidRDefault="00B42CE3" w:rsidP="00786789">
      <w:pPr>
        <w:spacing w:after="0"/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6789">
        <w:rPr>
          <w:rFonts w:ascii="Times New Roman" w:hAnsi="Times New Roman" w:cs="Times New Roman"/>
          <w:sz w:val="28"/>
          <w:szCs w:val="28"/>
          <w:shd w:val="clear" w:color="auto" w:fill="FFFFFF"/>
        </w:rPr>
        <w:t>Канализационные очистные сооружения</w:t>
      </w:r>
      <w:r w:rsidR="007867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(КОС)</w:t>
      </w:r>
      <w:r w:rsidRPr="007867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представляют собой сложную систему для очистки и обеззараживания воды. Очищенная до установленных норм жидкость безопасна для природы и сбрасывается в природные водоемы.</w:t>
      </w:r>
    </w:p>
    <w:p w:rsidR="00786789" w:rsidRDefault="00786789" w:rsidP="00786789">
      <w:pPr>
        <w:spacing w:after="0"/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рисунке представленном ниже, приведена структурная схема очистных сооружений (КОС) г. Азнакаево.</w:t>
      </w:r>
    </w:p>
    <w:p w:rsidR="00786789" w:rsidRDefault="00786789" w:rsidP="00786789">
      <w:pPr>
        <w:spacing w:after="0"/>
        <w:ind w:left="6229"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 №</w:t>
      </w:r>
      <w:r w:rsidR="00B620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15A0B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B620E1">
        <w:rPr>
          <w:rFonts w:ascii="Times New Roman" w:hAnsi="Times New Roman" w:cs="Times New Roman"/>
          <w:sz w:val="28"/>
          <w:szCs w:val="28"/>
          <w:shd w:val="clear" w:color="auto" w:fill="FFFFFF"/>
        </w:rPr>
        <w:t>.1.</w:t>
      </w:r>
    </w:p>
    <w:p w:rsidR="00786789" w:rsidRDefault="00786789" w:rsidP="007867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A181F0" wp14:editId="3C02AA95">
            <wp:extent cx="6390005" cy="21990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КОС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5D1" w:rsidRDefault="003B4F0A" w:rsidP="003B0158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1C6182">
        <w:rPr>
          <w:rFonts w:ascii="Times New Roman" w:hAnsi="Times New Roman" w:cs="Times New Roman"/>
          <w:sz w:val="28"/>
          <w:szCs w:val="28"/>
        </w:rPr>
        <w:t xml:space="preserve">КОС г.Азнакаево выполнены по типовому проекту № 902 – 2 – 205 </w:t>
      </w:r>
      <w:r w:rsidR="001C6182">
        <w:rPr>
          <w:rFonts w:ascii="Times New Roman" w:hAnsi="Times New Roman" w:cs="Times New Roman"/>
          <w:sz w:val="28"/>
          <w:szCs w:val="28"/>
        </w:rPr>
        <w:t>«</w:t>
      </w:r>
      <w:r w:rsidR="001C6182" w:rsidRPr="001C6182">
        <w:rPr>
          <w:rFonts w:ascii="Times New Roman" w:hAnsi="Times New Roman" w:cs="Times New Roman"/>
          <w:sz w:val="28"/>
          <w:szCs w:val="28"/>
        </w:rPr>
        <w:t>Очистные канализационны</w:t>
      </w:r>
      <w:r w:rsidR="001C6182">
        <w:rPr>
          <w:rFonts w:ascii="Times New Roman" w:hAnsi="Times New Roman" w:cs="Times New Roman"/>
          <w:sz w:val="28"/>
          <w:szCs w:val="28"/>
        </w:rPr>
        <w:t>е</w:t>
      </w:r>
      <w:r w:rsidR="001C6182" w:rsidRPr="001C6182">
        <w:rPr>
          <w:rFonts w:ascii="Times New Roman" w:hAnsi="Times New Roman" w:cs="Times New Roman"/>
          <w:sz w:val="28"/>
          <w:szCs w:val="28"/>
        </w:rPr>
        <w:t xml:space="preserve"> сооружения биологической очистки сточных вод производительностью 10,0 тыс. м</w:t>
      </w:r>
      <w:r w:rsidR="001C6182" w:rsidRPr="001C618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1C6182" w:rsidRPr="001C6182">
        <w:rPr>
          <w:rFonts w:ascii="Times New Roman" w:hAnsi="Times New Roman" w:cs="Times New Roman"/>
          <w:sz w:val="28"/>
          <w:szCs w:val="28"/>
        </w:rPr>
        <w:t>/сутки</w:t>
      </w:r>
      <w:r w:rsidR="001C6182">
        <w:rPr>
          <w:rFonts w:ascii="Times New Roman" w:hAnsi="Times New Roman" w:cs="Times New Roman"/>
          <w:sz w:val="28"/>
          <w:szCs w:val="28"/>
        </w:rPr>
        <w:t>». Введены в эксплуатацию в 1983году</w:t>
      </w:r>
      <w:r w:rsidR="00936B6F">
        <w:rPr>
          <w:rFonts w:ascii="Times New Roman" w:hAnsi="Times New Roman" w:cs="Times New Roman"/>
          <w:sz w:val="28"/>
          <w:szCs w:val="28"/>
        </w:rPr>
        <w:t>, в 2007г. проводились работы по реконструкции очистных сооружений</w:t>
      </w:r>
      <w:r w:rsidR="007640C8">
        <w:rPr>
          <w:rFonts w:ascii="Times New Roman" w:hAnsi="Times New Roman" w:cs="Times New Roman"/>
          <w:sz w:val="28"/>
          <w:szCs w:val="28"/>
        </w:rPr>
        <w:t xml:space="preserve"> путем добавления блочно-модульного очистного  сооружения производительностью 3000 м</w:t>
      </w:r>
      <w:r w:rsidR="007640C8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7640C8">
        <w:rPr>
          <w:rFonts w:ascii="Times New Roman" w:hAnsi="Times New Roman" w:cs="Times New Roman"/>
          <w:sz w:val="28"/>
          <w:szCs w:val="28"/>
        </w:rPr>
        <w:t>/сутки, но на данный момент данное сооружение выведено из эксплуатации.</w:t>
      </w:r>
    </w:p>
    <w:p w:rsidR="007640C8" w:rsidRPr="007640C8" w:rsidRDefault="007640C8" w:rsidP="003B015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7640C8">
        <w:rPr>
          <w:rFonts w:ascii="Times New Roman" w:hAnsi="Times New Roman" w:cs="Times New Roman"/>
          <w:sz w:val="28"/>
          <w:szCs w:val="28"/>
        </w:rPr>
        <w:t>В состав очистных сооружений входят:</w:t>
      </w:r>
    </w:p>
    <w:p w:rsidR="007640C8" w:rsidRPr="007640C8" w:rsidRDefault="007640C8" w:rsidP="003B0158">
      <w:pPr>
        <w:numPr>
          <w:ilvl w:val="0"/>
          <w:numId w:val="21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0C8">
        <w:rPr>
          <w:rFonts w:ascii="Times New Roman" w:hAnsi="Times New Roman" w:cs="Times New Roman"/>
          <w:sz w:val="28"/>
          <w:szCs w:val="28"/>
        </w:rPr>
        <w:lastRenderedPageBreak/>
        <w:t>решетки;</w:t>
      </w:r>
    </w:p>
    <w:p w:rsidR="007640C8" w:rsidRPr="007640C8" w:rsidRDefault="007640C8" w:rsidP="003B0158">
      <w:pPr>
        <w:numPr>
          <w:ilvl w:val="0"/>
          <w:numId w:val="21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0C8">
        <w:rPr>
          <w:rFonts w:ascii="Times New Roman" w:hAnsi="Times New Roman" w:cs="Times New Roman"/>
          <w:sz w:val="28"/>
          <w:szCs w:val="28"/>
        </w:rPr>
        <w:t>песколовки с круговым движением воды;</w:t>
      </w:r>
    </w:p>
    <w:p w:rsidR="007640C8" w:rsidRPr="007640C8" w:rsidRDefault="007640C8" w:rsidP="003B0158">
      <w:pPr>
        <w:numPr>
          <w:ilvl w:val="0"/>
          <w:numId w:val="21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0C8">
        <w:rPr>
          <w:rFonts w:ascii="Times New Roman" w:hAnsi="Times New Roman" w:cs="Times New Roman"/>
          <w:sz w:val="28"/>
          <w:szCs w:val="28"/>
        </w:rPr>
        <w:t>водоизмерительный лоток;</w:t>
      </w:r>
    </w:p>
    <w:p w:rsidR="007640C8" w:rsidRPr="007640C8" w:rsidRDefault="007640C8" w:rsidP="003B0158">
      <w:pPr>
        <w:numPr>
          <w:ilvl w:val="0"/>
          <w:numId w:val="21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0C8">
        <w:rPr>
          <w:rFonts w:ascii="Times New Roman" w:hAnsi="Times New Roman" w:cs="Times New Roman"/>
          <w:sz w:val="28"/>
          <w:szCs w:val="28"/>
        </w:rPr>
        <w:t>блок емкостей:</w:t>
      </w:r>
    </w:p>
    <w:p w:rsidR="007640C8" w:rsidRPr="007640C8" w:rsidRDefault="007640C8" w:rsidP="003B0158">
      <w:pPr>
        <w:numPr>
          <w:ilvl w:val="0"/>
          <w:numId w:val="22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0C8">
        <w:rPr>
          <w:rFonts w:ascii="Times New Roman" w:hAnsi="Times New Roman" w:cs="Times New Roman"/>
          <w:sz w:val="28"/>
          <w:szCs w:val="28"/>
        </w:rPr>
        <w:t>илоперегниватели,</w:t>
      </w:r>
    </w:p>
    <w:p w:rsidR="007640C8" w:rsidRPr="007640C8" w:rsidRDefault="007640C8" w:rsidP="003B0158">
      <w:pPr>
        <w:numPr>
          <w:ilvl w:val="0"/>
          <w:numId w:val="22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0C8">
        <w:rPr>
          <w:rFonts w:ascii="Times New Roman" w:hAnsi="Times New Roman" w:cs="Times New Roman"/>
          <w:sz w:val="28"/>
          <w:szCs w:val="28"/>
        </w:rPr>
        <w:t>первичные отстойники,</w:t>
      </w:r>
    </w:p>
    <w:p w:rsidR="007640C8" w:rsidRPr="007640C8" w:rsidRDefault="007640C8" w:rsidP="003B0158">
      <w:pPr>
        <w:numPr>
          <w:ilvl w:val="0"/>
          <w:numId w:val="22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0C8">
        <w:rPr>
          <w:rFonts w:ascii="Times New Roman" w:hAnsi="Times New Roman" w:cs="Times New Roman"/>
          <w:sz w:val="28"/>
          <w:szCs w:val="28"/>
        </w:rPr>
        <w:t>аэротенки,</w:t>
      </w:r>
    </w:p>
    <w:p w:rsidR="007640C8" w:rsidRPr="007640C8" w:rsidRDefault="007640C8" w:rsidP="003B0158">
      <w:pPr>
        <w:numPr>
          <w:ilvl w:val="0"/>
          <w:numId w:val="22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0C8">
        <w:rPr>
          <w:rFonts w:ascii="Times New Roman" w:hAnsi="Times New Roman" w:cs="Times New Roman"/>
          <w:sz w:val="28"/>
          <w:szCs w:val="28"/>
        </w:rPr>
        <w:t>аэробные минерализаторы,</w:t>
      </w:r>
    </w:p>
    <w:p w:rsidR="007640C8" w:rsidRPr="007640C8" w:rsidRDefault="007640C8" w:rsidP="003B0158">
      <w:pPr>
        <w:numPr>
          <w:ilvl w:val="0"/>
          <w:numId w:val="22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0C8">
        <w:rPr>
          <w:rFonts w:ascii="Times New Roman" w:hAnsi="Times New Roman" w:cs="Times New Roman"/>
          <w:sz w:val="28"/>
          <w:szCs w:val="28"/>
        </w:rPr>
        <w:t>вторичные отстойники,</w:t>
      </w:r>
    </w:p>
    <w:p w:rsidR="007640C8" w:rsidRPr="007640C8" w:rsidRDefault="007640C8" w:rsidP="003B0158">
      <w:pPr>
        <w:numPr>
          <w:ilvl w:val="0"/>
          <w:numId w:val="22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0C8">
        <w:rPr>
          <w:rFonts w:ascii="Times New Roman" w:hAnsi="Times New Roman" w:cs="Times New Roman"/>
          <w:sz w:val="28"/>
          <w:szCs w:val="28"/>
        </w:rPr>
        <w:t>контактные и сборные резервуары;</w:t>
      </w:r>
    </w:p>
    <w:p w:rsidR="007640C8" w:rsidRPr="007640C8" w:rsidRDefault="007640C8" w:rsidP="003B0158">
      <w:pPr>
        <w:numPr>
          <w:ilvl w:val="0"/>
          <w:numId w:val="21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0C8">
        <w:rPr>
          <w:rFonts w:ascii="Times New Roman" w:hAnsi="Times New Roman" w:cs="Times New Roman"/>
          <w:sz w:val="28"/>
          <w:szCs w:val="28"/>
        </w:rPr>
        <w:t>производственный корпус: хлораторная, нс;</w:t>
      </w:r>
    </w:p>
    <w:p w:rsidR="007640C8" w:rsidRPr="007640C8" w:rsidRDefault="007640C8" w:rsidP="003B0158">
      <w:pPr>
        <w:numPr>
          <w:ilvl w:val="0"/>
          <w:numId w:val="21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0C8">
        <w:rPr>
          <w:rFonts w:ascii="Times New Roman" w:hAnsi="Times New Roman" w:cs="Times New Roman"/>
          <w:sz w:val="28"/>
          <w:szCs w:val="28"/>
        </w:rPr>
        <w:t>иловые площадки;</w:t>
      </w:r>
    </w:p>
    <w:p w:rsidR="007640C8" w:rsidRPr="007640C8" w:rsidRDefault="007640C8" w:rsidP="003B0158">
      <w:pPr>
        <w:numPr>
          <w:ilvl w:val="0"/>
          <w:numId w:val="21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0C8">
        <w:rPr>
          <w:rFonts w:ascii="Times New Roman" w:hAnsi="Times New Roman" w:cs="Times New Roman"/>
          <w:sz w:val="28"/>
          <w:szCs w:val="28"/>
        </w:rPr>
        <w:t>напорные фильтры глубокой очистки</w:t>
      </w:r>
      <w:r>
        <w:rPr>
          <w:rFonts w:ascii="Times New Roman" w:hAnsi="Times New Roman" w:cs="Times New Roman"/>
          <w:sz w:val="28"/>
          <w:szCs w:val="28"/>
        </w:rPr>
        <w:t xml:space="preserve"> (так же в данный момент не эксплуатируются)</w:t>
      </w:r>
      <w:r w:rsidRPr="007640C8">
        <w:rPr>
          <w:rFonts w:ascii="Times New Roman" w:hAnsi="Times New Roman" w:cs="Times New Roman"/>
          <w:sz w:val="28"/>
          <w:szCs w:val="28"/>
        </w:rPr>
        <w:t>.</w:t>
      </w:r>
    </w:p>
    <w:p w:rsidR="007640C8" w:rsidRDefault="00065E33" w:rsidP="00067D3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Сточные воды поступают по самотечному коллектору и пройдя через механические решетки, где освобождаются от крупных механических загрязнений, лоток Вентури ( замер расхода сточных вод</w:t>
      </w:r>
      <w:r w:rsidR="003B0158">
        <w:rPr>
          <w:rFonts w:ascii="Times New Roman" w:hAnsi="Times New Roman" w:cs="Times New Roman"/>
          <w:sz w:val="28"/>
          <w:szCs w:val="28"/>
        </w:rPr>
        <w:t xml:space="preserve">), направляются в горизонтальные песколовки с круговым движением  воды. В песколовке происходит задержание минеральных частиц фракцией 0.25мм и более. Осадок из приямка удаляется гидроэлеватором на песковые площадки. Основная масса взвешенных частиц задерживается в 2-х </w:t>
      </w:r>
      <w:r w:rsidR="0004213D">
        <w:rPr>
          <w:rFonts w:ascii="Times New Roman" w:hAnsi="Times New Roman" w:cs="Times New Roman"/>
          <w:sz w:val="28"/>
          <w:szCs w:val="28"/>
        </w:rPr>
        <w:t xml:space="preserve"> первичных </w:t>
      </w:r>
      <w:r w:rsidR="003B0158">
        <w:rPr>
          <w:rFonts w:ascii="Times New Roman" w:hAnsi="Times New Roman" w:cs="Times New Roman"/>
          <w:sz w:val="28"/>
          <w:szCs w:val="28"/>
        </w:rPr>
        <w:t xml:space="preserve">радиальных </w:t>
      </w:r>
      <w:r w:rsidR="0004213D">
        <w:rPr>
          <w:rFonts w:ascii="Times New Roman" w:hAnsi="Times New Roman" w:cs="Times New Roman"/>
          <w:sz w:val="28"/>
          <w:szCs w:val="28"/>
        </w:rPr>
        <w:t>отстойниках, из которых накопившийся осадок эрлифтом удаляется в илоперегниватель.</w:t>
      </w:r>
    </w:p>
    <w:p w:rsidR="0004213D" w:rsidRDefault="0004213D" w:rsidP="00067D3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Окисление органических загрязнений, содержащихся в стоках, промзводится в двух секциях двухкоридорных </w:t>
      </w:r>
      <w:r w:rsidR="00E276A9">
        <w:rPr>
          <w:rFonts w:ascii="Times New Roman" w:hAnsi="Times New Roman" w:cs="Times New Roman"/>
          <w:sz w:val="28"/>
          <w:szCs w:val="28"/>
        </w:rPr>
        <w:t xml:space="preserve"> аэротенков  с пневматической аэрацией. Из аэротенков иловая смесь поступает во вторичные отстойники, где происходит отделение активного ила. Биологически очищенные стоки поступают в контактные резервуары, куда подается  хлорная вода. </w:t>
      </w:r>
    </w:p>
    <w:p w:rsidR="00E276A9" w:rsidRDefault="00E276A9" w:rsidP="00067D3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Обеззараженные </w:t>
      </w:r>
      <w:r w:rsidR="00E64326">
        <w:rPr>
          <w:rFonts w:ascii="Times New Roman" w:hAnsi="Times New Roman" w:cs="Times New Roman"/>
          <w:sz w:val="28"/>
          <w:szCs w:val="28"/>
        </w:rPr>
        <w:t>очищенные стоки сбрасываются в речку Маняу</w:t>
      </w:r>
      <w:r w:rsidR="00BA6FC6">
        <w:rPr>
          <w:rFonts w:ascii="Times New Roman" w:hAnsi="Times New Roman" w:cs="Times New Roman"/>
          <w:sz w:val="28"/>
          <w:szCs w:val="28"/>
        </w:rPr>
        <w:t>с</w:t>
      </w:r>
      <w:r w:rsidR="00E64326">
        <w:rPr>
          <w:rFonts w:ascii="Times New Roman" w:hAnsi="Times New Roman" w:cs="Times New Roman"/>
          <w:sz w:val="28"/>
          <w:szCs w:val="28"/>
        </w:rPr>
        <w:t>ку. Активный ил из вторичных отстойников возвращается в аэротенки.</w:t>
      </w:r>
    </w:p>
    <w:p w:rsidR="005E25AC" w:rsidRDefault="005E25AC" w:rsidP="00067D3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Состояние канализационных очистных сооружений г. Азнакаево в настоящее время не соответствуют </w:t>
      </w:r>
      <w:r w:rsidR="002A2117">
        <w:rPr>
          <w:rFonts w:ascii="Times New Roman" w:hAnsi="Times New Roman" w:cs="Times New Roman"/>
          <w:sz w:val="28"/>
          <w:szCs w:val="28"/>
        </w:rPr>
        <w:t>ужесточившимся требованиям к сточным водам сбрасываемым в поверхностные водоемы (р. Маняуска)</w:t>
      </w:r>
      <w:r w:rsidR="001C7261">
        <w:rPr>
          <w:rFonts w:ascii="Times New Roman" w:hAnsi="Times New Roman" w:cs="Times New Roman"/>
          <w:sz w:val="28"/>
          <w:szCs w:val="28"/>
        </w:rPr>
        <w:t xml:space="preserve">, а именно, превышение показателей ПДК по аммоний-ион, нитрит-анион, нитрат-анион, фосфат- ион, </w:t>
      </w:r>
      <w:r w:rsidR="00EF7CD0">
        <w:rPr>
          <w:rFonts w:ascii="Times New Roman" w:hAnsi="Times New Roman" w:cs="Times New Roman"/>
          <w:sz w:val="28"/>
          <w:szCs w:val="28"/>
        </w:rPr>
        <w:t xml:space="preserve">марганцу, взвешенным веществам, т.е. требуется серьёзная реконструкция КОС для приведения </w:t>
      </w:r>
      <w:r w:rsidR="006A5109">
        <w:rPr>
          <w:rFonts w:ascii="Times New Roman" w:hAnsi="Times New Roman" w:cs="Times New Roman"/>
          <w:sz w:val="28"/>
          <w:szCs w:val="28"/>
        </w:rPr>
        <w:t xml:space="preserve">их </w:t>
      </w:r>
      <w:r w:rsidR="00EF7CD0">
        <w:rPr>
          <w:rFonts w:ascii="Times New Roman" w:hAnsi="Times New Roman" w:cs="Times New Roman"/>
          <w:sz w:val="28"/>
          <w:szCs w:val="28"/>
        </w:rPr>
        <w:t>в соответствие с законодательством РФ.</w:t>
      </w:r>
    </w:p>
    <w:p w:rsidR="00136E22" w:rsidRDefault="00136E22" w:rsidP="00067D3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КОС, в состав системы водоотведения г. Азнакаево входят две канализационных насосных станции,  КНС по ул. Шайхутдинова</w:t>
      </w:r>
      <w:r w:rsidR="00884605">
        <w:rPr>
          <w:rFonts w:ascii="Times New Roman" w:hAnsi="Times New Roman" w:cs="Times New Roman"/>
          <w:sz w:val="28"/>
          <w:szCs w:val="28"/>
        </w:rPr>
        <w:t xml:space="preserve"> , подающая стоки от многоэтажных домов на очистные сооружения по напорному трубопроводу,</w:t>
      </w:r>
      <w:r>
        <w:rPr>
          <w:rFonts w:ascii="Times New Roman" w:hAnsi="Times New Roman" w:cs="Times New Roman"/>
          <w:sz w:val="28"/>
          <w:szCs w:val="28"/>
        </w:rPr>
        <w:t xml:space="preserve"> и КНС по ул. Буровиков</w:t>
      </w:r>
      <w:r w:rsidR="00884605">
        <w:rPr>
          <w:rFonts w:ascii="Times New Roman" w:hAnsi="Times New Roman" w:cs="Times New Roman"/>
          <w:sz w:val="28"/>
          <w:szCs w:val="28"/>
        </w:rPr>
        <w:t xml:space="preserve">, перекачивающая стоки </w:t>
      </w:r>
      <w:r w:rsidR="00180444">
        <w:rPr>
          <w:rFonts w:ascii="Times New Roman" w:hAnsi="Times New Roman" w:cs="Times New Roman"/>
          <w:sz w:val="28"/>
          <w:szCs w:val="28"/>
        </w:rPr>
        <w:t xml:space="preserve"> ул. Буровиков и ул. С</w:t>
      </w:r>
      <w:r w:rsidR="00BA6FC6">
        <w:rPr>
          <w:rFonts w:ascii="Times New Roman" w:hAnsi="Times New Roman" w:cs="Times New Roman"/>
          <w:sz w:val="28"/>
          <w:szCs w:val="28"/>
        </w:rPr>
        <w:t>.</w:t>
      </w:r>
      <w:r w:rsidR="00A11197">
        <w:rPr>
          <w:rFonts w:ascii="Times New Roman" w:hAnsi="Times New Roman" w:cs="Times New Roman"/>
          <w:sz w:val="28"/>
          <w:szCs w:val="28"/>
        </w:rPr>
        <w:t xml:space="preserve">     </w:t>
      </w:r>
      <w:bookmarkStart w:id="3" w:name="_GoBack"/>
      <w:bookmarkEnd w:id="3"/>
      <w:r w:rsidR="00180444">
        <w:rPr>
          <w:rFonts w:ascii="Times New Roman" w:hAnsi="Times New Roman" w:cs="Times New Roman"/>
          <w:sz w:val="28"/>
          <w:szCs w:val="28"/>
        </w:rPr>
        <w:t>Садыковой в самотечную канализацию.</w:t>
      </w:r>
    </w:p>
    <w:p w:rsidR="00067D3E" w:rsidRDefault="00EC3A1F" w:rsidP="00EC3A1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насосном оборудовании КНС.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EC3A1F" w:rsidRDefault="00EC3A1F" w:rsidP="00067D3E">
      <w:pPr>
        <w:spacing w:after="0"/>
        <w:ind w:left="6948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№ </w:t>
      </w:r>
      <w:r w:rsidR="00D15A0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.4.</w:t>
      </w:r>
    </w:p>
    <w:tbl>
      <w:tblPr>
        <w:tblW w:w="10176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"/>
        <w:gridCol w:w="855"/>
        <w:gridCol w:w="2600"/>
        <w:gridCol w:w="667"/>
        <w:gridCol w:w="1182"/>
        <w:gridCol w:w="893"/>
        <w:gridCol w:w="1027"/>
        <w:gridCol w:w="1117"/>
        <w:gridCol w:w="1056"/>
      </w:tblGrid>
      <w:tr w:rsidR="00EC3A1F" w:rsidRPr="00A5145B" w:rsidTr="007158FD">
        <w:trPr>
          <w:trHeight w:val="1027"/>
        </w:trPr>
        <w:tc>
          <w:tcPr>
            <w:tcW w:w="602" w:type="dxa"/>
            <w:shd w:val="clear" w:color="auto" w:fill="auto"/>
            <w:vAlign w:val="center"/>
          </w:tcPr>
          <w:p w:rsidR="00EC3A1F" w:rsidRPr="00A5145B" w:rsidRDefault="00EC3A1F" w:rsidP="001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насоса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C3A1F" w:rsidRPr="00A5145B" w:rsidRDefault="00EC3A1F" w:rsidP="001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 насоса</w:t>
            </w:r>
          </w:p>
        </w:tc>
        <w:tc>
          <w:tcPr>
            <w:tcW w:w="1854" w:type="dxa"/>
            <w:shd w:val="clear" w:color="auto" w:fill="auto"/>
            <w:vAlign w:val="center"/>
          </w:tcPr>
          <w:p w:rsidR="00EC3A1F" w:rsidRPr="00A5145B" w:rsidRDefault="00EC3A1F" w:rsidP="001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Марка насоса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EC3A1F" w:rsidRPr="00A5145B" w:rsidRDefault="00EC3A1F" w:rsidP="001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Подача, м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EC3A1F" w:rsidRPr="00A5145B" w:rsidRDefault="00EC3A1F" w:rsidP="001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Производительность, м3/ч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EC3A1F" w:rsidRPr="00A5145B" w:rsidRDefault="00EC3A1F" w:rsidP="001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КПД (проектный, по паспорту), %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C3A1F" w:rsidRPr="00A5145B" w:rsidRDefault="00EC3A1F" w:rsidP="001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 электродвигателя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C3A1F" w:rsidRPr="00A5145B" w:rsidRDefault="00EC3A1F" w:rsidP="001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Марка электродвигателя</w:t>
            </w:r>
          </w:p>
        </w:tc>
        <w:tc>
          <w:tcPr>
            <w:tcW w:w="1235" w:type="dxa"/>
            <w:shd w:val="clear" w:color="auto" w:fill="auto"/>
            <w:vAlign w:val="center"/>
          </w:tcPr>
          <w:p w:rsidR="00EC3A1F" w:rsidRPr="00A5145B" w:rsidRDefault="00EC3A1F" w:rsidP="001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системы ПЧ (преобразователь частоты)</w:t>
            </w:r>
          </w:p>
        </w:tc>
      </w:tr>
      <w:tr w:rsidR="00EC3A1F" w:rsidRPr="00A5145B" w:rsidTr="00EC3A1F">
        <w:trPr>
          <w:trHeight w:val="561"/>
        </w:trPr>
        <w:tc>
          <w:tcPr>
            <w:tcW w:w="10176" w:type="dxa"/>
            <w:gridSpan w:val="9"/>
            <w:shd w:val="clear" w:color="auto" w:fill="auto"/>
            <w:vAlign w:val="center"/>
          </w:tcPr>
          <w:p w:rsidR="00EC3A1F" w:rsidRPr="00A5145B" w:rsidRDefault="00EC3A1F" w:rsidP="001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КНС ул.Шайхутдинова</w:t>
            </w:r>
          </w:p>
        </w:tc>
      </w:tr>
      <w:tr w:rsidR="00EC3A1F" w:rsidRPr="00A5145B" w:rsidTr="007158FD">
        <w:trPr>
          <w:trHeight w:val="585"/>
        </w:trPr>
        <w:tc>
          <w:tcPr>
            <w:tcW w:w="602" w:type="dxa"/>
            <w:shd w:val="clear" w:color="auto" w:fill="auto"/>
            <w:vAlign w:val="center"/>
            <w:hideMark/>
          </w:tcPr>
          <w:p w:rsidR="00EC3A1F" w:rsidRPr="00A5145B" w:rsidRDefault="00EC3A1F" w:rsidP="001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EC3A1F" w:rsidRPr="00A5145B" w:rsidRDefault="00EC3A1F" w:rsidP="001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погружной</w:t>
            </w:r>
          </w:p>
        </w:tc>
        <w:tc>
          <w:tcPr>
            <w:tcW w:w="1854" w:type="dxa"/>
            <w:shd w:val="clear" w:color="auto" w:fill="auto"/>
            <w:vAlign w:val="center"/>
            <w:hideMark/>
          </w:tcPr>
          <w:p w:rsidR="00EC3A1F" w:rsidRPr="00EC3A1F" w:rsidRDefault="00EC3A1F" w:rsidP="001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EC3A1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Grundfos SL1.80.100.220.2.52S.N.51D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EC3A1F" w:rsidRPr="00A5145B" w:rsidRDefault="00EC3A1F" w:rsidP="001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EC3A1F" w:rsidRPr="00A5145B" w:rsidRDefault="00EC3A1F" w:rsidP="001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935" w:type="dxa"/>
            <w:shd w:val="clear" w:color="auto" w:fill="auto"/>
            <w:vAlign w:val="center"/>
            <w:hideMark/>
          </w:tcPr>
          <w:p w:rsidR="00EC3A1F" w:rsidRPr="00A5145B" w:rsidRDefault="00EC3A1F" w:rsidP="001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EC3A1F" w:rsidRPr="00A5145B" w:rsidRDefault="00EC3A1F" w:rsidP="001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асинхронный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EC3A1F" w:rsidRPr="00A5145B" w:rsidRDefault="00EC3A1F" w:rsidP="001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35" w:type="dxa"/>
            <w:shd w:val="clear" w:color="auto" w:fill="auto"/>
            <w:vAlign w:val="center"/>
            <w:hideMark/>
          </w:tcPr>
          <w:p w:rsidR="00EC3A1F" w:rsidRPr="00A5145B" w:rsidRDefault="00EC3A1F" w:rsidP="001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EC3A1F" w:rsidRPr="00A5145B" w:rsidTr="007158FD">
        <w:trPr>
          <w:trHeight w:val="587"/>
        </w:trPr>
        <w:tc>
          <w:tcPr>
            <w:tcW w:w="602" w:type="dxa"/>
            <w:shd w:val="clear" w:color="auto" w:fill="auto"/>
            <w:vAlign w:val="center"/>
            <w:hideMark/>
          </w:tcPr>
          <w:p w:rsidR="00EC3A1F" w:rsidRPr="00A5145B" w:rsidRDefault="00EC3A1F" w:rsidP="001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EC3A1F" w:rsidRPr="00A5145B" w:rsidRDefault="00EC3A1F" w:rsidP="001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погружной</w:t>
            </w:r>
          </w:p>
        </w:tc>
        <w:tc>
          <w:tcPr>
            <w:tcW w:w="1854" w:type="dxa"/>
            <w:shd w:val="clear" w:color="auto" w:fill="auto"/>
            <w:vAlign w:val="center"/>
            <w:hideMark/>
          </w:tcPr>
          <w:p w:rsidR="00EC3A1F" w:rsidRPr="00EC3A1F" w:rsidRDefault="00EC3A1F" w:rsidP="001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EC3A1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Grundfos SL1.80.100.220.2.52S.N.51D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EC3A1F" w:rsidRPr="00A5145B" w:rsidRDefault="00EC3A1F" w:rsidP="001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EC3A1F" w:rsidRPr="00A5145B" w:rsidRDefault="00EC3A1F" w:rsidP="001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935" w:type="dxa"/>
            <w:shd w:val="clear" w:color="auto" w:fill="auto"/>
            <w:vAlign w:val="center"/>
            <w:hideMark/>
          </w:tcPr>
          <w:p w:rsidR="00EC3A1F" w:rsidRPr="00A5145B" w:rsidRDefault="00EC3A1F" w:rsidP="001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EC3A1F" w:rsidRPr="00A5145B" w:rsidRDefault="00EC3A1F" w:rsidP="001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асинхронный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EC3A1F" w:rsidRPr="00A5145B" w:rsidRDefault="00EC3A1F" w:rsidP="001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ПЭДВ 6-6,3</w:t>
            </w:r>
          </w:p>
        </w:tc>
        <w:tc>
          <w:tcPr>
            <w:tcW w:w="1235" w:type="dxa"/>
            <w:shd w:val="clear" w:color="auto" w:fill="auto"/>
            <w:vAlign w:val="center"/>
            <w:hideMark/>
          </w:tcPr>
          <w:p w:rsidR="00EC3A1F" w:rsidRPr="00A5145B" w:rsidRDefault="00EC3A1F" w:rsidP="001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7158FD" w:rsidRPr="00A5145B" w:rsidTr="007158FD">
        <w:trPr>
          <w:trHeight w:val="570"/>
        </w:trPr>
        <w:tc>
          <w:tcPr>
            <w:tcW w:w="10176" w:type="dxa"/>
            <w:gridSpan w:val="9"/>
            <w:shd w:val="clear" w:color="auto" w:fill="auto"/>
            <w:vAlign w:val="center"/>
          </w:tcPr>
          <w:p w:rsidR="007158FD" w:rsidRPr="00A5145B" w:rsidRDefault="007158FD" w:rsidP="00715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КНС ул. Буравиков</w:t>
            </w:r>
          </w:p>
        </w:tc>
      </w:tr>
      <w:tr w:rsidR="00EC3A1F" w:rsidRPr="00A5145B" w:rsidTr="007158FD">
        <w:trPr>
          <w:trHeight w:val="698"/>
        </w:trPr>
        <w:tc>
          <w:tcPr>
            <w:tcW w:w="602" w:type="dxa"/>
            <w:shd w:val="clear" w:color="auto" w:fill="auto"/>
            <w:vAlign w:val="center"/>
            <w:hideMark/>
          </w:tcPr>
          <w:p w:rsidR="00EC3A1F" w:rsidRPr="00A5145B" w:rsidRDefault="007158FD" w:rsidP="001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EC3A1F" w:rsidRPr="00A5145B" w:rsidRDefault="007158FD" w:rsidP="001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Сухого исполнения</w:t>
            </w:r>
          </w:p>
        </w:tc>
        <w:tc>
          <w:tcPr>
            <w:tcW w:w="1854" w:type="dxa"/>
            <w:shd w:val="clear" w:color="auto" w:fill="auto"/>
            <w:vAlign w:val="center"/>
            <w:hideMark/>
          </w:tcPr>
          <w:p w:rsidR="00EC3A1F" w:rsidRPr="00A5145B" w:rsidRDefault="007158FD" w:rsidP="001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 80-50-200.4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EC3A1F" w:rsidRPr="00A5145B" w:rsidRDefault="007158FD" w:rsidP="001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EC3A1F" w:rsidRPr="00A5145B" w:rsidRDefault="007158FD" w:rsidP="001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35" w:type="dxa"/>
            <w:shd w:val="clear" w:color="auto" w:fill="auto"/>
            <w:vAlign w:val="center"/>
            <w:hideMark/>
          </w:tcPr>
          <w:p w:rsidR="00EC3A1F" w:rsidRPr="00A5145B" w:rsidRDefault="007158FD" w:rsidP="001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EC3A1F" w:rsidRPr="00A5145B" w:rsidRDefault="00EC3A1F" w:rsidP="001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асинхронный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EC3A1F" w:rsidRPr="00A5145B" w:rsidRDefault="007158FD" w:rsidP="001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5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АИР100 L4</w:t>
            </w:r>
          </w:p>
        </w:tc>
        <w:tc>
          <w:tcPr>
            <w:tcW w:w="1235" w:type="dxa"/>
            <w:shd w:val="clear" w:color="auto" w:fill="auto"/>
            <w:vAlign w:val="center"/>
            <w:hideMark/>
          </w:tcPr>
          <w:p w:rsidR="00EC3A1F" w:rsidRPr="00A5145B" w:rsidRDefault="00EC3A1F" w:rsidP="00183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14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</w:tbl>
    <w:p w:rsidR="00180444" w:rsidRDefault="00180444" w:rsidP="003B0158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</w:p>
    <w:p w:rsidR="00303E5C" w:rsidRPr="00303E5C" w:rsidRDefault="00F61338" w:rsidP="00273C91">
      <w:pPr>
        <w:pStyle w:val="ab"/>
        <w:numPr>
          <w:ilvl w:val="2"/>
          <w:numId w:val="30"/>
        </w:numPr>
        <w:tabs>
          <w:tab w:val="left" w:pos="1560"/>
        </w:tabs>
        <w:autoSpaceDE w:val="0"/>
        <w:autoSpaceDN w:val="0"/>
        <w:adjustRightInd w:val="0"/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 w:rsidRPr="00303E5C">
        <w:rPr>
          <w:rFonts w:ascii="Times New Roman" w:hAnsi="Times New Roman" w:cs="Times New Roman"/>
          <w:b/>
          <w:bCs/>
          <w:sz w:val="28"/>
          <w:szCs w:val="28"/>
        </w:rPr>
        <w:t>Баланс поступления сточных вод в централизованную систему</w:t>
      </w:r>
      <w:r w:rsidR="00303E5C" w:rsidRPr="00303E5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03E5C">
        <w:rPr>
          <w:rFonts w:ascii="Times New Roman" w:hAnsi="Times New Roman" w:cs="Times New Roman"/>
          <w:b/>
          <w:bCs/>
          <w:sz w:val="28"/>
          <w:szCs w:val="28"/>
        </w:rPr>
        <w:t>водоотведения, с выделением видов централизованных систем</w:t>
      </w:r>
      <w:r w:rsidR="00303E5C" w:rsidRPr="00303E5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03E5C">
        <w:rPr>
          <w:rFonts w:ascii="Times New Roman" w:hAnsi="Times New Roman" w:cs="Times New Roman"/>
          <w:b/>
          <w:bCs/>
          <w:sz w:val="28"/>
          <w:szCs w:val="28"/>
        </w:rPr>
        <w:t>водоотведения по бассейнам канализования очистных сооружений и</w:t>
      </w:r>
      <w:r w:rsidR="00303E5C" w:rsidRPr="00303E5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03E5C">
        <w:rPr>
          <w:rFonts w:ascii="Times New Roman" w:hAnsi="Times New Roman" w:cs="Times New Roman"/>
          <w:b/>
          <w:bCs/>
          <w:sz w:val="28"/>
          <w:szCs w:val="28"/>
        </w:rPr>
        <w:t>прямых выпусков</w:t>
      </w:r>
      <w:r w:rsidR="00303E5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F61338" w:rsidRDefault="00F61338" w:rsidP="00303E5C">
      <w:pPr>
        <w:pStyle w:val="ab"/>
        <w:tabs>
          <w:tab w:val="left" w:pos="1560"/>
        </w:tabs>
        <w:autoSpaceDE w:val="0"/>
        <w:autoSpaceDN w:val="0"/>
        <w:adjustRightInd w:val="0"/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 w:rsidRPr="00303E5C">
        <w:rPr>
          <w:rFonts w:ascii="Times New Roman" w:hAnsi="Times New Roman" w:cs="Times New Roman"/>
          <w:sz w:val="28"/>
          <w:szCs w:val="28"/>
        </w:rPr>
        <w:t>Общегородской расход сточных вод включает в себя стоки от жилой застройки, промышленных предприятий и общественно-административных зданий.</w:t>
      </w:r>
    </w:p>
    <w:p w:rsidR="00303E5C" w:rsidRDefault="00303E5C" w:rsidP="00303E5C">
      <w:pPr>
        <w:autoSpaceDE w:val="0"/>
        <w:autoSpaceDN w:val="0"/>
        <w:adjustRightInd w:val="0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Согласно СП 32.13330.2012 «Канализация. Наружные сети и сооружения» принимаются равными нормам водопотребления, без учета расходов воды на восстановление пожарного запаса и полив территории, с учетом коэффициента суточной неравномерности.</w:t>
      </w:r>
    </w:p>
    <w:p w:rsidR="00067D3E" w:rsidRDefault="00B620E1" w:rsidP="00303E5C">
      <w:pPr>
        <w:autoSpaceDE w:val="0"/>
        <w:autoSpaceDN w:val="0"/>
        <w:adjustRightInd w:val="0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Территориальный баланс поступления сточных вод. </w:t>
      </w:r>
    </w:p>
    <w:p w:rsidR="00B620E1" w:rsidRDefault="00B620E1" w:rsidP="00067D3E">
      <w:pPr>
        <w:autoSpaceDE w:val="0"/>
        <w:autoSpaceDN w:val="0"/>
        <w:adjustRightInd w:val="0"/>
        <w:spacing w:after="0"/>
        <w:ind w:left="6948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№ </w:t>
      </w:r>
      <w:r w:rsidR="00D15A0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="00363D8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959"/>
        <w:gridCol w:w="2835"/>
        <w:gridCol w:w="2056"/>
        <w:gridCol w:w="2056"/>
        <w:gridCol w:w="2056"/>
      </w:tblGrid>
      <w:tr w:rsidR="00303E5C" w:rsidRPr="00B620E1" w:rsidTr="00303E5C">
        <w:tc>
          <w:tcPr>
            <w:tcW w:w="959" w:type="dxa"/>
            <w:vAlign w:val="center"/>
          </w:tcPr>
          <w:p w:rsidR="00303E5C" w:rsidRPr="00B620E1" w:rsidRDefault="00303E5C" w:rsidP="00303E5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20E1">
              <w:rPr>
                <w:rFonts w:ascii="Times New Roman" w:hAnsi="Times New Roman" w:cs="Times New Roman"/>
                <w:sz w:val="28"/>
                <w:szCs w:val="28"/>
              </w:rPr>
              <w:t>№ п.п.</w:t>
            </w:r>
          </w:p>
        </w:tc>
        <w:tc>
          <w:tcPr>
            <w:tcW w:w="2835" w:type="dxa"/>
            <w:vAlign w:val="center"/>
          </w:tcPr>
          <w:p w:rsidR="00303E5C" w:rsidRPr="00B620E1" w:rsidRDefault="00303E5C" w:rsidP="00303E5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20E1">
              <w:rPr>
                <w:rFonts w:ascii="Times New Roman" w:hAnsi="Times New Roman" w:cs="Times New Roman"/>
                <w:sz w:val="28"/>
                <w:szCs w:val="28"/>
              </w:rPr>
              <w:t>Наименование населенных пунктов</w:t>
            </w:r>
          </w:p>
        </w:tc>
        <w:tc>
          <w:tcPr>
            <w:tcW w:w="2056" w:type="dxa"/>
            <w:vAlign w:val="center"/>
          </w:tcPr>
          <w:p w:rsidR="00303E5C" w:rsidRPr="00B620E1" w:rsidRDefault="00303E5C" w:rsidP="00303E5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20E1">
              <w:rPr>
                <w:rFonts w:ascii="Times New Roman" w:hAnsi="Times New Roman" w:cs="Times New Roman"/>
                <w:sz w:val="28"/>
                <w:szCs w:val="28"/>
              </w:rPr>
              <w:t>Расчетное</w:t>
            </w:r>
          </w:p>
          <w:p w:rsidR="00303E5C" w:rsidRPr="00B620E1" w:rsidRDefault="00303E5C" w:rsidP="00303E5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20E1">
              <w:rPr>
                <w:rFonts w:ascii="Times New Roman" w:hAnsi="Times New Roman" w:cs="Times New Roman"/>
                <w:sz w:val="28"/>
                <w:szCs w:val="28"/>
              </w:rPr>
              <w:t>водоотведение,</w:t>
            </w:r>
          </w:p>
          <w:p w:rsidR="00303E5C" w:rsidRPr="00B620E1" w:rsidRDefault="00303E5C" w:rsidP="00303E5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20E1">
              <w:rPr>
                <w:rFonts w:ascii="Times New Roman" w:hAnsi="Times New Roman" w:cs="Times New Roman"/>
                <w:sz w:val="28"/>
                <w:szCs w:val="28"/>
              </w:rPr>
              <w:t>м3/год</w:t>
            </w:r>
          </w:p>
        </w:tc>
        <w:tc>
          <w:tcPr>
            <w:tcW w:w="2056" w:type="dxa"/>
            <w:vAlign w:val="center"/>
          </w:tcPr>
          <w:p w:rsidR="00303E5C" w:rsidRPr="00B620E1" w:rsidRDefault="00303E5C" w:rsidP="00303E5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20E1"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  <w:p w:rsidR="00303E5C" w:rsidRPr="00B620E1" w:rsidRDefault="00303E5C" w:rsidP="00303E5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20E1">
              <w:rPr>
                <w:rFonts w:ascii="Times New Roman" w:hAnsi="Times New Roman" w:cs="Times New Roman"/>
                <w:sz w:val="28"/>
                <w:szCs w:val="28"/>
              </w:rPr>
              <w:t>водоотведение,</w:t>
            </w:r>
          </w:p>
          <w:p w:rsidR="00303E5C" w:rsidRPr="00B620E1" w:rsidRDefault="00303E5C" w:rsidP="00303E5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20E1">
              <w:rPr>
                <w:rFonts w:ascii="Times New Roman" w:hAnsi="Times New Roman" w:cs="Times New Roman"/>
                <w:sz w:val="28"/>
                <w:szCs w:val="28"/>
              </w:rPr>
              <w:t>м3/сут</w:t>
            </w:r>
          </w:p>
        </w:tc>
        <w:tc>
          <w:tcPr>
            <w:tcW w:w="2056" w:type="dxa"/>
            <w:vAlign w:val="center"/>
          </w:tcPr>
          <w:p w:rsidR="00303E5C" w:rsidRPr="00B620E1" w:rsidRDefault="00303E5C" w:rsidP="00303E5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20E1">
              <w:rPr>
                <w:rFonts w:ascii="Times New Roman" w:hAnsi="Times New Roman" w:cs="Times New Roman"/>
                <w:sz w:val="28"/>
                <w:szCs w:val="28"/>
              </w:rPr>
              <w:t>Максимальное</w:t>
            </w:r>
          </w:p>
          <w:p w:rsidR="00303E5C" w:rsidRPr="00B620E1" w:rsidRDefault="00303E5C" w:rsidP="00303E5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20E1">
              <w:rPr>
                <w:rFonts w:ascii="Times New Roman" w:hAnsi="Times New Roman" w:cs="Times New Roman"/>
                <w:sz w:val="28"/>
                <w:szCs w:val="28"/>
              </w:rPr>
              <w:t>водоотведение,</w:t>
            </w:r>
          </w:p>
          <w:p w:rsidR="00303E5C" w:rsidRPr="00B620E1" w:rsidRDefault="00303E5C" w:rsidP="00303E5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20E1">
              <w:rPr>
                <w:rFonts w:ascii="Times New Roman" w:hAnsi="Times New Roman" w:cs="Times New Roman"/>
                <w:sz w:val="28"/>
                <w:szCs w:val="28"/>
              </w:rPr>
              <w:t>м3/сут</w:t>
            </w:r>
          </w:p>
        </w:tc>
      </w:tr>
      <w:tr w:rsidR="00303E5C" w:rsidRPr="00B620E1" w:rsidTr="00303E5C">
        <w:tc>
          <w:tcPr>
            <w:tcW w:w="959" w:type="dxa"/>
            <w:vAlign w:val="center"/>
          </w:tcPr>
          <w:p w:rsidR="00303E5C" w:rsidRPr="00B620E1" w:rsidRDefault="00303E5C" w:rsidP="00303E5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20E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835" w:type="dxa"/>
            <w:vAlign w:val="center"/>
          </w:tcPr>
          <w:p w:rsidR="00303E5C" w:rsidRPr="00B620E1" w:rsidRDefault="00303E5C" w:rsidP="00303E5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20E1">
              <w:rPr>
                <w:rFonts w:ascii="Times New Roman" w:hAnsi="Times New Roman" w:cs="Times New Roman"/>
                <w:sz w:val="28"/>
                <w:szCs w:val="28"/>
              </w:rPr>
              <w:t>г. Азнакаево</w:t>
            </w:r>
          </w:p>
        </w:tc>
        <w:tc>
          <w:tcPr>
            <w:tcW w:w="2056" w:type="dxa"/>
            <w:vAlign w:val="center"/>
          </w:tcPr>
          <w:p w:rsidR="00303E5C" w:rsidRPr="00B620E1" w:rsidRDefault="00B620E1" w:rsidP="00303E5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20E1">
              <w:rPr>
                <w:rFonts w:ascii="Times New Roman" w:hAnsi="Times New Roman" w:cs="Times New Roman"/>
                <w:sz w:val="28"/>
                <w:szCs w:val="28"/>
              </w:rPr>
              <w:t>2712419.025</w:t>
            </w:r>
          </w:p>
        </w:tc>
        <w:tc>
          <w:tcPr>
            <w:tcW w:w="2056" w:type="dxa"/>
            <w:vAlign w:val="center"/>
          </w:tcPr>
          <w:p w:rsidR="00303E5C" w:rsidRPr="00B620E1" w:rsidRDefault="00B620E1" w:rsidP="00B62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20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7431.285</w:t>
            </w:r>
          </w:p>
        </w:tc>
        <w:tc>
          <w:tcPr>
            <w:tcW w:w="2056" w:type="dxa"/>
            <w:vAlign w:val="center"/>
          </w:tcPr>
          <w:p w:rsidR="00303E5C" w:rsidRPr="00B620E1" w:rsidRDefault="00B620E1" w:rsidP="00B62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20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8174.414</w:t>
            </w:r>
          </w:p>
        </w:tc>
      </w:tr>
    </w:tbl>
    <w:p w:rsidR="00067D3E" w:rsidRDefault="00067D3E" w:rsidP="00303E5C">
      <w:pPr>
        <w:autoSpaceDE w:val="0"/>
        <w:autoSpaceDN w:val="0"/>
        <w:adjustRightInd w:val="0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</w:p>
    <w:p w:rsidR="00067D3E" w:rsidRDefault="00B620E1" w:rsidP="00303E5C">
      <w:pPr>
        <w:autoSpaceDE w:val="0"/>
        <w:autoSpaceDN w:val="0"/>
        <w:adjustRightInd w:val="0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таблице № </w:t>
      </w:r>
      <w:r w:rsidR="00067D3E">
        <w:rPr>
          <w:rFonts w:ascii="Times New Roman" w:hAnsi="Times New Roman" w:cs="Times New Roman"/>
          <w:sz w:val="28"/>
          <w:szCs w:val="28"/>
        </w:rPr>
        <w:t>5.6</w:t>
      </w:r>
      <w:r>
        <w:rPr>
          <w:rFonts w:ascii="Times New Roman" w:hAnsi="Times New Roman" w:cs="Times New Roman"/>
          <w:sz w:val="28"/>
          <w:szCs w:val="28"/>
        </w:rPr>
        <w:t>. представлены данные по фактическому</w:t>
      </w:r>
      <w:r w:rsidR="008011F6">
        <w:rPr>
          <w:rFonts w:ascii="Times New Roman" w:hAnsi="Times New Roman" w:cs="Times New Roman"/>
          <w:sz w:val="28"/>
          <w:szCs w:val="28"/>
        </w:rPr>
        <w:t xml:space="preserve"> структурному поступлению сточны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="008011F6">
        <w:rPr>
          <w:rFonts w:ascii="Times New Roman" w:hAnsi="Times New Roman" w:cs="Times New Roman"/>
          <w:sz w:val="28"/>
          <w:szCs w:val="28"/>
        </w:rPr>
        <w:t xml:space="preserve"> вод за 2024г. </w:t>
      </w:r>
      <w:r w:rsidR="008011F6">
        <w:rPr>
          <w:rFonts w:ascii="Times New Roman" w:hAnsi="Times New Roman" w:cs="Times New Roman"/>
          <w:sz w:val="28"/>
          <w:szCs w:val="28"/>
        </w:rPr>
        <w:tab/>
      </w:r>
      <w:r w:rsidR="008011F6">
        <w:rPr>
          <w:rFonts w:ascii="Times New Roman" w:hAnsi="Times New Roman" w:cs="Times New Roman"/>
          <w:sz w:val="28"/>
          <w:szCs w:val="28"/>
        </w:rPr>
        <w:tab/>
      </w:r>
      <w:r w:rsidR="008011F6">
        <w:rPr>
          <w:rFonts w:ascii="Times New Roman" w:hAnsi="Times New Roman" w:cs="Times New Roman"/>
          <w:sz w:val="28"/>
          <w:szCs w:val="28"/>
        </w:rPr>
        <w:tab/>
      </w:r>
      <w:r w:rsidR="008011F6">
        <w:rPr>
          <w:rFonts w:ascii="Times New Roman" w:hAnsi="Times New Roman" w:cs="Times New Roman"/>
          <w:sz w:val="28"/>
          <w:szCs w:val="28"/>
        </w:rPr>
        <w:tab/>
      </w:r>
      <w:r w:rsidR="008011F6">
        <w:rPr>
          <w:rFonts w:ascii="Times New Roman" w:hAnsi="Times New Roman" w:cs="Times New Roman"/>
          <w:sz w:val="28"/>
          <w:szCs w:val="28"/>
        </w:rPr>
        <w:tab/>
      </w:r>
      <w:r w:rsidR="008011F6">
        <w:rPr>
          <w:rFonts w:ascii="Times New Roman" w:hAnsi="Times New Roman" w:cs="Times New Roman"/>
          <w:sz w:val="28"/>
          <w:szCs w:val="28"/>
        </w:rPr>
        <w:tab/>
      </w:r>
    </w:p>
    <w:p w:rsidR="008011F6" w:rsidRPr="00303E5C" w:rsidRDefault="008011F6" w:rsidP="00067D3E">
      <w:pPr>
        <w:autoSpaceDE w:val="0"/>
        <w:autoSpaceDN w:val="0"/>
        <w:adjustRightInd w:val="0"/>
        <w:spacing w:after="0"/>
        <w:ind w:left="6948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№ </w:t>
      </w:r>
      <w:r w:rsidR="00D15A0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="00363D84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959"/>
        <w:gridCol w:w="2835"/>
        <w:gridCol w:w="2056"/>
        <w:gridCol w:w="2056"/>
        <w:gridCol w:w="2056"/>
      </w:tblGrid>
      <w:tr w:rsidR="008011F6" w:rsidTr="008011F6">
        <w:tc>
          <w:tcPr>
            <w:tcW w:w="959" w:type="dxa"/>
            <w:vAlign w:val="center"/>
          </w:tcPr>
          <w:p w:rsidR="008011F6" w:rsidRDefault="008011F6" w:rsidP="008011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п.п.</w:t>
            </w:r>
          </w:p>
        </w:tc>
        <w:tc>
          <w:tcPr>
            <w:tcW w:w="2835" w:type="dxa"/>
            <w:vAlign w:val="center"/>
          </w:tcPr>
          <w:p w:rsidR="008011F6" w:rsidRDefault="008011F6" w:rsidP="008011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потребителя</w:t>
            </w:r>
          </w:p>
        </w:tc>
        <w:tc>
          <w:tcPr>
            <w:tcW w:w="2056" w:type="dxa"/>
            <w:vAlign w:val="center"/>
          </w:tcPr>
          <w:p w:rsidR="008011F6" w:rsidRPr="00B620E1" w:rsidRDefault="008011F6" w:rsidP="008011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Фактическое</w:t>
            </w:r>
          </w:p>
          <w:p w:rsidR="008011F6" w:rsidRPr="00B620E1" w:rsidRDefault="008011F6" w:rsidP="008011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20E1">
              <w:rPr>
                <w:rFonts w:ascii="Times New Roman" w:hAnsi="Times New Roman" w:cs="Times New Roman"/>
                <w:sz w:val="28"/>
                <w:szCs w:val="28"/>
              </w:rPr>
              <w:t>водоотведение,</w:t>
            </w:r>
          </w:p>
          <w:p w:rsidR="008011F6" w:rsidRDefault="008011F6" w:rsidP="008011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20E1">
              <w:rPr>
                <w:rFonts w:ascii="Times New Roman" w:hAnsi="Times New Roman" w:cs="Times New Roman"/>
                <w:sz w:val="28"/>
                <w:szCs w:val="28"/>
              </w:rPr>
              <w:t>м3/год</w:t>
            </w:r>
          </w:p>
        </w:tc>
        <w:tc>
          <w:tcPr>
            <w:tcW w:w="2056" w:type="dxa"/>
            <w:vAlign w:val="center"/>
          </w:tcPr>
          <w:p w:rsidR="008011F6" w:rsidRPr="00B620E1" w:rsidRDefault="008011F6" w:rsidP="008011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20E1"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  <w:p w:rsidR="008011F6" w:rsidRPr="00B620E1" w:rsidRDefault="008011F6" w:rsidP="008011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20E1">
              <w:rPr>
                <w:rFonts w:ascii="Times New Roman" w:hAnsi="Times New Roman" w:cs="Times New Roman"/>
                <w:sz w:val="28"/>
                <w:szCs w:val="28"/>
              </w:rPr>
              <w:t>водоотведение,</w:t>
            </w:r>
          </w:p>
          <w:p w:rsidR="008011F6" w:rsidRPr="00B620E1" w:rsidRDefault="008011F6" w:rsidP="008011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20E1">
              <w:rPr>
                <w:rFonts w:ascii="Times New Roman" w:hAnsi="Times New Roman" w:cs="Times New Roman"/>
                <w:sz w:val="28"/>
                <w:szCs w:val="28"/>
              </w:rPr>
              <w:t>м3/сут</w:t>
            </w:r>
          </w:p>
        </w:tc>
        <w:tc>
          <w:tcPr>
            <w:tcW w:w="2056" w:type="dxa"/>
            <w:vAlign w:val="center"/>
          </w:tcPr>
          <w:p w:rsidR="008011F6" w:rsidRPr="00B620E1" w:rsidRDefault="008011F6" w:rsidP="008011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20E1">
              <w:rPr>
                <w:rFonts w:ascii="Times New Roman" w:hAnsi="Times New Roman" w:cs="Times New Roman"/>
                <w:sz w:val="28"/>
                <w:szCs w:val="28"/>
              </w:rPr>
              <w:t>Максимальное</w:t>
            </w:r>
          </w:p>
          <w:p w:rsidR="008011F6" w:rsidRPr="00B620E1" w:rsidRDefault="008011F6" w:rsidP="008011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20E1">
              <w:rPr>
                <w:rFonts w:ascii="Times New Roman" w:hAnsi="Times New Roman" w:cs="Times New Roman"/>
                <w:sz w:val="28"/>
                <w:szCs w:val="28"/>
              </w:rPr>
              <w:t>водоотведение,</w:t>
            </w:r>
          </w:p>
          <w:p w:rsidR="008011F6" w:rsidRPr="00B620E1" w:rsidRDefault="008011F6" w:rsidP="008011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20E1">
              <w:rPr>
                <w:rFonts w:ascii="Times New Roman" w:hAnsi="Times New Roman" w:cs="Times New Roman"/>
                <w:sz w:val="28"/>
                <w:szCs w:val="28"/>
              </w:rPr>
              <w:t>м3/сут</w:t>
            </w:r>
          </w:p>
        </w:tc>
      </w:tr>
      <w:tr w:rsidR="008011F6" w:rsidTr="008011F6">
        <w:tc>
          <w:tcPr>
            <w:tcW w:w="959" w:type="dxa"/>
            <w:vAlign w:val="center"/>
          </w:tcPr>
          <w:p w:rsidR="008011F6" w:rsidRDefault="008011F6" w:rsidP="008011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vAlign w:val="center"/>
          </w:tcPr>
          <w:p w:rsidR="008011F6" w:rsidRDefault="008011F6" w:rsidP="008011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2056" w:type="dxa"/>
            <w:vAlign w:val="center"/>
          </w:tcPr>
          <w:p w:rsidR="008011F6" w:rsidRPr="008011F6" w:rsidRDefault="008011F6" w:rsidP="00801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1F6">
              <w:rPr>
                <w:rFonts w:ascii="Times New Roman" w:hAnsi="Times New Roman" w:cs="Times New Roman"/>
                <w:bCs/>
                <w:sz w:val="28"/>
                <w:szCs w:val="28"/>
              </w:rPr>
              <w:t>1383</w:t>
            </w:r>
            <w:r w:rsidR="00CE6193">
              <w:rPr>
                <w:rFonts w:ascii="Times New Roman" w:hAnsi="Times New Roman" w:cs="Times New Roman"/>
                <w:bCs/>
                <w:sz w:val="28"/>
                <w:szCs w:val="28"/>
              </w:rPr>
              <w:t>163.6247</w:t>
            </w:r>
          </w:p>
        </w:tc>
        <w:tc>
          <w:tcPr>
            <w:tcW w:w="2056" w:type="dxa"/>
            <w:vAlign w:val="center"/>
          </w:tcPr>
          <w:p w:rsidR="008011F6" w:rsidRDefault="00CE6193" w:rsidP="00E30E91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3779.13</w:t>
            </w:r>
          </w:p>
        </w:tc>
        <w:tc>
          <w:tcPr>
            <w:tcW w:w="2056" w:type="dxa"/>
            <w:vAlign w:val="center"/>
          </w:tcPr>
          <w:p w:rsidR="008011F6" w:rsidRDefault="00CE6193" w:rsidP="008011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4157.04</w:t>
            </w:r>
          </w:p>
        </w:tc>
      </w:tr>
      <w:tr w:rsidR="008011F6" w:rsidTr="008011F6">
        <w:tc>
          <w:tcPr>
            <w:tcW w:w="959" w:type="dxa"/>
            <w:vAlign w:val="center"/>
          </w:tcPr>
          <w:p w:rsidR="008011F6" w:rsidRDefault="00E30E91" w:rsidP="008011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835" w:type="dxa"/>
            <w:vAlign w:val="center"/>
          </w:tcPr>
          <w:p w:rsidR="008011F6" w:rsidRDefault="00E30E91" w:rsidP="008011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Бюджет</w:t>
            </w:r>
          </w:p>
        </w:tc>
        <w:tc>
          <w:tcPr>
            <w:tcW w:w="2056" w:type="dxa"/>
            <w:vAlign w:val="center"/>
          </w:tcPr>
          <w:p w:rsidR="008011F6" w:rsidRDefault="00CE6193" w:rsidP="00CE61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106 642.6328</w:t>
            </w:r>
          </w:p>
        </w:tc>
        <w:tc>
          <w:tcPr>
            <w:tcW w:w="2056" w:type="dxa"/>
            <w:vAlign w:val="center"/>
          </w:tcPr>
          <w:p w:rsidR="008011F6" w:rsidRPr="00E30E91" w:rsidRDefault="00E30E91" w:rsidP="00E30E91">
            <w:pPr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30E91">
              <w:rPr>
                <w:rFonts w:ascii="Times New Roman" w:hAnsi="Times New Roman" w:cs="Times New Roman"/>
                <w:sz w:val="28"/>
                <w:szCs w:val="28"/>
              </w:rPr>
              <w:t>291.373</w:t>
            </w:r>
          </w:p>
        </w:tc>
        <w:tc>
          <w:tcPr>
            <w:tcW w:w="2056" w:type="dxa"/>
            <w:vAlign w:val="center"/>
          </w:tcPr>
          <w:p w:rsidR="008011F6" w:rsidRDefault="00CE6193" w:rsidP="008011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320.51</w:t>
            </w:r>
          </w:p>
        </w:tc>
      </w:tr>
      <w:tr w:rsidR="008011F6" w:rsidTr="008011F6">
        <w:tc>
          <w:tcPr>
            <w:tcW w:w="959" w:type="dxa"/>
            <w:vAlign w:val="center"/>
          </w:tcPr>
          <w:p w:rsidR="008011F6" w:rsidRDefault="00CE6193" w:rsidP="008011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835" w:type="dxa"/>
            <w:vAlign w:val="center"/>
          </w:tcPr>
          <w:p w:rsidR="008011F6" w:rsidRDefault="00CE6193" w:rsidP="008011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</w:p>
        </w:tc>
        <w:tc>
          <w:tcPr>
            <w:tcW w:w="2056" w:type="dxa"/>
            <w:vAlign w:val="center"/>
          </w:tcPr>
          <w:p w:rsidR="008011F6" w:rsidRPr="00CE6193" w:rsidRDefault="00CE6193" w:rsidP="00CE61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150 000.5145</w:t>
            </w:r>
          </w:p>
        </w:tc>
        <w:tc>
          <w:tcPr>
            <w:tcW w:w="2056" w:type="dxa"/>
            <w:vAlign w:val="center"/>
          </w:tcPr>
          <w:p w:rsidR="008011F6" w:rsidRDefault="00CE6193" w:rsidP="008011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409.85</w:t>
            </w:r>
          </w:p>
        </w:tc>
        <w:tc>
          <w:tcPr>
            <w:tcW w:w="2056" w:type="dxa"/>
            <w:vAlign w:val="center"/>
          </w:tcPr>
          <w:p w:rsidR="008011F6" w:rsidRDefault="00CE6193" w:rsidP="008011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450.83</w:t>
            </w:r>
          </w:p>
        </w:tc>
      </w:tr>
    </w:tbl>
    <w:p w:rsidR="00303E5C" w:rsidRDefault="00303E5C" w:rsidP="00303E5C">
      <w:pPr>
        <w:autoSpaceDE w:val="0"/>
        <w:autoSpaceDN w:val="0"/>
        <w:adjustRightInd w:val="0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</w:p>
    <w:p w:rsidR="00CE6193" w:rsidRPr="00CE6193" w:rsidRDefault="00CE6193" w:rsidP="00273C91">
      <w:pPr>
        <w:pStyle w:val="ab"/>
        <w:numPr>
          <w:ilvl w:val="2"/>
          <w:numId w:val="30"/>
        </w:numPr>
        <w:tabs>
          <w:tab w:val="left" w:pos="1701"/>
          <w:tab w:val="left" w:pos="1843"/>
        </w:tabs>
        <w:autoSpaceDE w:val="0"/>
        <w:autoSpaceDN w:val="0"/>
        <w:adjustRightInd w:val="0"/>
        <w:spacing w:after="0"/>
        <w:ind w:left="0" w:firstLine="993"/>
        <w:rPr>
          <w:rFonts w:ascii="Times New Roman" w:hAnsi="Times New Roman" w:cs="Times New Roman"/>
          <w:sz w:val="28"/>
          <w:szCs w:val="28"/>
        </w:rPr>
      </w:pPr>
      <w:r w:rsidRPr="00CE6193">
        <w:rPr>
          <w:rFonts w:ascii="Times New Roman" w:hAnsi="Times New Roman" w:cs="Times New Roman"/>
          <w:b/>
          <w:bCs/>
          <w:sz w:val="28"/>
          <w:szCs w:val="28"/>
        </w:rPr>
        <w:t>Оценка фактического притока неорганизованного стока (сточных вод, поступающих по поверхности рельефа местности) по бассейнам</w:t>
      </w:r>
      <w:r w:rsidR="00136E2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E6193">
        <w:rPr>
          <w:rFonts w:ascii="Times New Roman" w:hAnsi="Times New Roman" w:cs="Times New Roman"/>
          <w:b/>
          <w:bCs/>
          <w:sz w:val="28"/>
          <w:szCs w:val="28"/>
        </w:rPr>
        <w:t xml:space="preserve"> канализ</w:t>
      </w:r>
      <w:r w:rsidR="00136E22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CE6193">
        <w:rPr>
          <w:rFonts w:ascii="Times New Roman" w:hAnsi="Times New Roman" w:cs="Times New Roman"/>
          <w:b/>
          <w:bCs/>
          <w:sz w:val="28"/>
          <w:szCs w:val="28"/>
        </w:rPr>
        <w:t>вания очистных сооружений и прямых выпусков.</w:t>
      </w:r>
    </w:p>
    <w:p w:rsidR="00F61338" w:rsidRDefault="00136E22" w:rsidP="007158FD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58FD">
        <w:rPr>
          <w:rFonts w:ascii="Times New Roman" w:hAnsi="Times New Roman" w:cs="Times New Roman"/>
          <w:sz w:val="28"/>
          <w:szCs w:val="28"/>
        </w:rPr>
        <w:t>На территории г. Азнакаево в настоящее время отсутствует сеть водостоков, обеспечивающая отвод ливневых стоков. При этом часть ливневых, талых и дренажных вод попадает в хозяйственно-бытовую канализацию.</w:t>
      </w:r>
    </w:p>
    <w:p w:rsidR="007158FD" w:rsidRPr="007158FD" w:rsidRDefault="007158FD" w:rsidP="00273C91">
      <w:pPr>
        <w:pStyle w:val="ab"/>
        <w:numPr>
          <w:ilvl w:val="2"/>
          <w:numId w:val="30"/>
        </w:numPr>
        <w:autoSpaceDE w:val="0"/>
        <w:autoSpaceDN w:val="0"/>
        <w:adjustRightInd w:val="0"/>
        <w:spacing w:after="0"/>
        <w:ind w:left="0" w:firstLine="993"/>
        <w:rPr>
          <w:rFonts w:ascii="Times New Roman" w:hAnsi="Times New Roman" w:cs="Times New Roman"/>
          <w:b/>
          <w:bCs/>
          <w:sz w:val="28"/>
          <w:szCs w:val="28"/>
        </w:rPr>
      </w:pPr>
      <w:r w:rsidRPr="007158FD">
        <w:rPr>
          <w:rFonts w:ascii="Times New Roman" w:hAnsi="Times New Roman" w:cs="Times New Roman"/>
          <w:b/>
          <w:bCs/>
          <w:sz w:val="28"/>
          <w:szCs w:val="28"/>
        </w:rPr>
        <w:t>Описание системы коммерческого учета принимаемых сточных вод и анализ планов по установке приборов учета.</w:t>
      </w:r>
    </w:p>
    <w:p w:rsidR="007158FD" w:rsidRDefault="007158FD" w:rsidP="00067D3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158FD">
        <w:rPr>
          <w:rFonts w:ascii="Times New Roman" w:hAnsi="Times New Roman" w:cs="Times New Roman"/>
          <w:sz w:val="28"/>
          <w:szCs w:val="28"/>
        </w:rPr>
        <w:t>Приборы коммерческого учета сточных вод отсутствуют. В настоящее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8FD">
        <w:rPr>
          <w:rFonts w:ascii="Times New Roman" w:hAnsi="Times New Roman" w:cs="Times New Roman"/>
          <w:sz w:val="28"/>
          <w:szCs w:val="28"/>
        </w:rPr>
        <w:t>время коммерческий учет принимаемых сточных вод от потребителей г.</w:t>
      </w:r>
      <w:r>
        <w:rPr>
          <w:rFonts w:ascii="Times New Roman" w:hAnsi="Times New Roman" w:cs="Times New Roman"/>
          <w:sz w:val="28"/>
          <w:szCs w:val="28"/>
        </w:rPr>
        <w:t xml:space="preserve"> Азнакаево </w:t>
      </w:r>
      <w:r w:rsidRPr="007158FD">
        <w:rPr>
          <w:rFonts w:ascii="Times New Roman" w:hAnsi="Times New Roman" w:cs="Times New Roman"/>
          <w:sz w:val="28"/>
          <w:szCs w:val="28"/>
        </w:rPr>
        <w:t>осу</w:t>
      </w:r>
      <w:r w:rsidRPr="007158FD">
        <w:rPr>
          <w:rFonts w:ascii="Times New Roman" w:hAnsi="Times New Roman" w:cs="Times New Roman"/>
          <w:sz w:val="28"/>
          <w:szCs w:val="28"/>
        </w:rPr>
        <w:lastRenderedPageBreak/>
        <w:t>ществляется в соответствии с действующим законодательством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8FD">
        <w:rPr>
          <w:rFonts w:ascii="Times New Roman" w:hAnsi="Times New Roman" w:cs="Times New Roman"/>
          <w:sz w:val="28"/>
          <w:szCs w:val="28"/>
        </w:rPr>
        <w:t>количество принятых сточных вод принимается равным количеству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8FD">
        <w:rPr>
          <w:rFonts w:ascii="Times New Roman" w:hAnsi="Times New Roman" w:cs="Times New Roman"/>
          <w:sz w:val="28"/>
          <w:szCs w:val="28"/>
        </w:rPr>
        <w:t>потребленной воды. Доля объемов, рассчитанная данным способом,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8FD">
        <w:rPr>
          <w:rFonts w:ascii="Times New Roman" w:hAnsi="Times New Roman" w:cs="Times New Roman"/>
          <w:sz w:val="28"/>
          <w:szCs w:val="28"/>
        </w:rPr>
        <w:t>составляет 100%.</w:t>
      </w:r>
    </w:p>
    <w:p w:rsidR="007158FD" w:rsidRPr="007158FD" w:rsidRDefault="007158FD" w:rsidP="00273C91">
      <w:pPr>
        <w:pStyle w:val="ab"/>
        <w:numPr>
          <w:ilvl w:val="2"/>
          <w:numId w:val="30"/>
        </w:numPr>
        <w:tabs>
          <w:tab w:val="left" w:pos="1560"/>
        </w:tabs>
        <w:autoSpaceDE w:val="0"/>
        <w:autoSpaceDN w:val="0"/>
        <w:adjustRightInd w:val="0"/>
        <w:spacing w:after="0"/>
        <w:ind w:left="0" w:firstLine="851"/>
        <w:rPr>
          <w:rFonts w:ascii="Times New Roman" w:hAnsi="Times New Roman" w:cs="Times New Roman"/>
          <w:b/>
          <w:bCs/>
          <w:sz w:val="28"/>
          <w:szCs w:val="28"/>
        </w:rPr>
      </w:pPr>
      <w:r w:rsidRPr="007158FD">
        <w:rPr>
          <w:rFonts w:ascii="Times New Roman" w:hAnsi="Times New Roman" w:cs="Times New Roman"/>
          <w:b/>
          <w:bCs/>
          <w:sz w:val="28"/>
          <w:szCs w:val="28"/>
        </w:rPr>
        <w:t>Анализ резервов производственных мощностей и возможности расширения зоны действия очистных сооружений с наличием резерва в зонах дефицита.</w:t>
      </w:r>
    </w:p>
    <w:p w:rsidR="007158FD" w:rsidRDefault="007158FD" w:rsidP="00067D3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158FD">
        <w:rPr>
          <w:rFonts w:ascii="Times New Roman" w:hAnsi="Times New Roman" w:cs="Times New Roman"/>
          <w:sz w:val="28"/>
          <w:szCs w:val="28"/>
        </w:rPr>
        <w:t>Мощность существующих очистных сооружений (10 000 м3/сут)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8FD">
        <w:rPr>
          <w:rFonts w:ascii="Times New Roman" w:hAnsi="Times New Roman" w:cs="Times New Roman"/>
          <w:sz w:val="28"/>
          <w:szCs w:val="28"/>
        </w:rPr>
        <w:t>удовлетворяет расчетному расходу сточных вод города на все периоды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8FD">
        <w:rPr>
          <w:rFonts w:ascii="Times New Roman" w:hAnsi="Times New Roman" w:cs="Times New Roman"/>
          <w:sz w:val="28"/>
          <w:szCs w:val="28"/>
        </w:rPr>
        <w:t xml:space="preserve">развития г. </w:t>
      </w:r>
      <w:r>
        <w:rPr>
          <w:rFonts w:ascii="Times New Roman" w:hAnsi="Times New Roman" w:cs="Times New Roman"/>
          <w:sz w:val="28"/>
          <w:szCs w:val="28"/>
        </w:rPr>
        <w:t>Азнакаево</w:t>
      </w:r>
      <w:r w:rsidRPr="007158FD">
        <w:rPr>
          <w:rFonts w:ascii="Times New Roman" w:hAnsi="Times New Roman" w:cs="Times New Roman"/>
          <w:sz w:val="28"/>
          <w:szCs w:val="28"/>
        </w:rPr>
        <w:t xml:space="preserve"> (на расчетный срок Qmax.сут=</w:t>
      </w:r>
      <w:r w:rsidR="00363D84">
        <w:rPr>
          <w:rFonts w:ascii="Times New Roman" w:hAnsi="Times New Roman" w:cs="Times New Roman"/>
          <w:sz w:val="28"/>
          <w:szCs w:val="28"/>
        </w:rPr>
        <w:t>9011.4</w:t>
      </w:r>
      <w:r w:rsidRPr="007158FD">
        <w:rPr>
          <w:rFonts w:ascii="Times New Roman" w:hAnsi="Times New Roman" w:cs="Times New Roman"/>
          <w:sz w:val="28"/>
          <w:szCs w:val="28"/>
        </w:rPr>
        <w:t xml:space="preserve"> м3/сут</w:t>
      </w:r>
      <w:r w:rsidR="00363D84">
        <w:rPr>
          <w:rFonts w:ascii="Times New Roman" w:hAnsi="Times New Roman" w:cs="Times New Roman"/>
          <w:sz w:val="28"/>
          <w:szCs w:val="28"/>
        </w:rPr>
        <w:t xml:space="preserve"> – 2035г.</w:t>
      </w:r>
      <w:r w:rsidRPr="007158FD">
        <w:rPr>
          <w:rFonts w:ascii="Times New Roman" w:hAnsi="Times New Roman" w:cs="Times New Roman"/>
          <w:sz w:val="28"/>
          <w:szCs w:val="28"/>
        </w:rPr>
        <w:t>).</w:t>
      </w:r>
    </w:p>
    <w:p w:rsidR="00067D3E" w:rsidRDefault="00067D3E" w:rsidP="00352938">
      <w:pPr>
        <w:autoSpaceDE w:val="0"/>
        <w:autoSpaceDN w:val="0"/>
        <w:adjustRightInd w:val="0"/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2938" w:rsidRPr="00352938" w:rsidRDefault="00352938" w:rsidP="00352938">
      <w:pPr>
        <w:autoSpaceDE w:val="0"/>
        <w:autoSpaceDN w:val="0"/>
        <w:adjustRightInd w:val="0"/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2938">
        <w:rPr>
          <w:rFonts w:ascii="Times New Roman" w:hAnsi="Times New Roman" w:cs="Times New Roman"/>
          <w:b/>
          <w:sz w:val="28"/>
          <w:szCs w:val="28"/>
        </w:rPr>
        <w:t>Глава 6.</w:t>
      </w:r>
    </w:p>
    <w:p w:rsidR="00363D84" w:rsidRPr="00363D84" w:rsidRDefault="00352938" w:rsidP="00363D84">
      <w:pPr>
        <w:autoSpaceDE w:val="0"/>
        <w:autoSpaceDN w:val="0"/>
        <w:adjustRightInd w:val="0"/>
        <w:spacing w:after="0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363D84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363D8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363D84" w:rsidRPr="00363D84">
        <w:rPr>
          <w:rFonts w:ascii="Times New Roman" w:hAnsi="Times New Roman" w:cs="Times New Roman"/>
          <w:b/>
          <w:bCs/>
          <w:sz w:val="28"/>
          <w:szCs w:val="28"/>
        </w:rPr>
        <w:t>Перспективные расчетные расходы сточных вод</w:t>
      </w:r>
      <w:r w:rsidR="00363D8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363D84" w:rsidRDefault="00352938" w:rsidP="00363D84">
      <w:pPr>
        <w:autoSpaceDE w:val="0"/>
        <w:autoSpaceDN w:val="0"/>
        <w:adjustRightInd w:val="0"/>
        <w:spacing w:after="0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363D84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363D84">
        <w:rPr>
          <w:rFonts w:ascii="Times New Roman" w:hAnsi="Times New Roman" w:cs="Times New Roman"/>
          <w:b/>
          <w:bCs/>
          <w:sz w:val="28"/>
          <w:szCs w:val="28"/>
        </w:rPr>
        <w:t xml:space="preserve">.1. </w:t>
      </w:r>
      <w:r w:rsidR="00363D84" w:rsidRPr="00363D84">
        <w:rPr>
          <w:rFonts w:ascii="Times New Roman" w:hAnsi="Times New Roman" w:cs="Times New Roman"/>
          <w:b/>
          <w:bCs/>
          <w:sz w:val="28"/>
          <w:szCs w:val="28"/>
        </w:rPr>
        <w:t>Фактическо</w:t>
      </w:r>
      <w:r w:rsidR="00363D84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363D84" w:rsidRPr="00363D84">
        <w:rPr>
          <w:rFonts w:ascii="Times New Roman" w:hAnsi="Times New Roman" w:cs="Times New Roman"/>
          <w:b/>
          <w:bCs/>
          <w:sz w:val="28"/>
          <w:szCs w:val="28"/>
        </w:rPr>
        <w:t xml:space="preserve"> и ожидаемо</w:t>
      </w:r>
      <w:r w:rsidR="00363D84">
        <w:rPr>
          <w:rFonts w:ascii="Times New Roman" w:hAnsi="Times New Roman" w:cs="Times New Roman"/>
          <w:b/>
          <w:bCs/>
          <w:sz w:val="28"/>
          <w:szCs w:val="28"/>
        </w:rPr>
        <w:t xml:space="preserve">е </w:t>
      </w:r>
      <w:r w:rsidR="00363D84" w:rsidRPr="00363D84">
        <w:rPr>
          <w:rFonts w:ascii="Times New Roman" w:hAnsi="Times New Roman" w:cs="Times New Roman"/>
          <w:b/>
          <w:bCs/>
          <w:sz w:val="28"/>
          <w:szCs w:val="28"/>
        </w:rPr>
        <w:t>поступлени</w:t>
      </w:r>
      <w:r w:rsidR="00363D84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363D84" w:rsidRPr="00363D84">
        <w:rPr>
          <w:rFonts w:ascii="Times New Roman" w:hAnsi="Times New Roman" w:cs="Times New Roman"/>
          <w:b/>
          <w:bCs/>
          <w:sz w:val="28"/>
          <w:szCs w:val="28"/>
        </w:rPr>
        <w:t xml:space="preserve"> в централизованную</w:t>
      </w:r>
      <w:r w:rsidR="00363D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63D84" w:rsidRPr="00363D84">
        <w:rPr>
          <w:rFonts w:ascii="Times New Roman" w:hAnsi="Times New Roman" w:cs="Times New Roman"/>
          <w:b/>
          <w:bCs/>
          <w:sz w:val="28"/>
          <w:szCs w:val="28"/>
        </w:rPr>
        <w:t>систему водоотведения сточных вод (годовое, среднесуточное)</w:t>
      </w:r>
      <w:r w:rsidR="00363D8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:rsidR="00DA2473" w:rsidRDefault="00363D84" w:rsidP="00363D84">
      <w:pPr>
        <w:autoSpaceDE w:val="0"/>
        <w:autoSpaceDN w:val="0"/>
        <w:adjustRightInd w:val="0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Фактическое и ожидаемое на расчетный срок поступление в централизованную систему водоотведения сточных вод (годовое, среднесуточное)  приведено в таблице № </w:t>
      </w:r>
      <w:r w:rsidR="00076CA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 w:rsidR="00076CA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363D84" w:rsidRDefault="00DA2473" w:rsidP="00363D84">
      <w:pPr>
        <w:autoSpaceDE w:val="0"/>
        <w:autoSpaceDN w:val="0"/>
        <w:adjustRightInd w:val="0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363D84">
        <w:rPr>
          <w:rFonts w:ascii="Times New Roman" w:hAnsi="Times New Roman" w:cs="Times New Roman"/>
          <w:sz w:val="28"/>
          <w:szCs w:val="28"/>
        </w:rPr>
        <w:tab/>
      </w:r>
      <w:r w:rsidR="00363D84">
        <w:rPr>
          <w:rFonts w:ascii="Times New Roman" w:hAnsi="Times New Roman" w:cs="Times New Roman"/>
          <w:sz w:val="28"/>
          <w:szCs w:val="28"/>
        </w:rPr>
        <w:tab/>
      </w:r>
      <w:r w:rsidR="00363D84">
        <w:rPr>
          <w:rFonts w:ascii="Times New Roman" w:hAnsi="Times New Roman" w:cs="Times New Roman"/>
          <w:sz w:val="28"/>
          <w:szCs w:val="28"/>
        </w:rPr>
        <w:tab/>
      </w:r>
      <w:r w:rsidR="00363D84">
        <w:rPr>
          <w:rFonts w:ascii="Times New Roman" w:hAnsi="Times New Roman" w:cs="Times New Roman"/>
          <w:sz w:val="28"/>
          <w:szCs w:val="28"/>
        </w:rPr>
        <w:tab/>
      </w:r>
      <w:r w:rsidR="00363D84">
        <w:rPr>
          <w:rFonts w:ascii="Times New Roman" w:hAnsi="Times New Roman" w:cs="Times New Roman"/>
          <w:sz w:val="28"/>
          <w:szCs w:val="28"/>
        </w:rPr>
        <w:tab/>
      </w:r>
      <w:r w:rsidR="00363D84">
        <w:rPr>
          <w:rFonts w:ascii="Times New Roman" w:hAnsi="Times New Roman" w:cs="Times New Roman"/>
          <w:sz w:val="28"/>
          <w:szCs w:val="28"/>
        </w:rPr>
        <w:tab/>
      </w:r>
      <w:r w:rsidR="00363D84">
        <w:rPr>
          <w:rFonts w:ascii="Times New Roman" w:hAnsi="Times New Roman" w:cs="Times New Roman"/>
          <w:sz w:val="28"/>
          <w:szCs w:val="28"/>
        </w:rPr>
        <w:tab/>
        <w:t xml:space="preserve">Таблица № </w:t>
      </w:r>
      <w:r w:rsidR="00076CA2">
        <w:rPr>
          <w:rFonts w:ascii="Times New Roman" w:hAnsi="Times New Roman" w:cs="Times New Roman"/>
          <w:sz w:val="28"/>
          <w:szCs w:val="28"/>
        </w:rPr>
        <w:t>6.1</w:t>
      </w:r>
      <w:r w:rsidR="00363D84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ff"/>
        <w:tblW w:w="10056" w:type="dxa"/>
        <w:tblLayout w:type="fixed"/>
        <w:tblLook w:val="04A0" w:firstRow="1" w:lastRow="0" w:firstColumn="1" w:lastColumn="0" w:noHBand="0" w:noVBand="1"/>
      </w:tblPr>
      <w:tblGrid>
        <w:gridCol w:w="656"/>
        <w:gridCol w:w="2146"/>
        <w:gridCol w:w="1870"/>
        <w:gridCol w:w="1804"/>
        <w:gridCol w:w="1737"/>
        <w:gridCol w:w="1843"/>
      </w:tblGrid>
      <w:tr w:rsidR="00DB76DD" w:rsidTr="00FD3F7A">
        <w:tc>
          <w:tcPr>
            <w:tcW w:w="656" w:type="dxa"/>
          </w:tcPr>
          <w:p w:rsidR="00DB76DD" w:rsidRDefault="00DB76DD" w:rsidP="00363D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п.п.</w:t>
            </w:r>
          </w:p>
        </w:tc>
        <w:tc>
          <w:tcPr>
            <w:tcW w:w="2146" w:type="dxa"/>
          </w:tcPr>
          <w:p w:rsidR="00DB76DD" w:rsidRDefault="00DB76DD" w:rsidP="00363D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Населенный пункт</w:t>
            </w:r>
          </w:p>
        </w:tc>
        <w:tc>
          <w:tcPr>
            <w:tcW w:w="1870" w:type="dxa"/>
          </w:tcPr>
          <w:p w:rsidR="00DB76DD" w:rsidRDefault="00DB76DD" w:rsidP="002762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Фактическое водоотведение,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/год </w:t>
            </w:r>
          </w:p>
        </w:tc>
        <w:tc>
          <w:tcPr>
            <w:tcW w:w="1804" w:type="dxa"/>
          </w:tcPr>
          <w:p w:rsidR="00DB76DD" w:rsidRPr="00DB76DD" w:rsidRDefault="00DB76DD" w:rsidP="00363D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Фактическое среднее водоотведение,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/сут</w:t>
            </w:r>
          </w:p>
        </w:tc>
        <w:tc>
          <w:tcPr>
            <w:tcW w:w="1737" w:type="dxa"/>
          </w:tcPr>
          <w:p w:rsidR="00DB76DD" w:rsidRDefault="00DB76DD" w:rsidP="00183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Расчетное водоотведение,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/год </w:t>
            </w:r>
          </w:p>
        </w:tc>
        <w:tc>
          <w:tcPr>
            <w:tcW w:w="1843" w:type="dxa"/>
          </w:tcPr>
          <w:p w:rsidR="00DB76DD" w:rsidRPr="00DB76DD" w:rsidRDefault="00DB76DD" w:rsidP="00183B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Расчетное среднее водоотведение,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/сут</w:t>
            </w:r>
          </w:p>
        </w:tc>
      </w:tr>
      <w:tr w:rsidR="00DB76DD" w:rsidTr="00FD3F7A">
        <w:tc>
          <w:tcPr>
            <w:tcW w:w="656" w:type="dxa"/>
          </w:tcPr>
          <w:p w:rsidR="0027623A" w:rsidRDefault="00DB76DD" w:rsidP="00363D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146" w:type="dxa"/>
          </w:tcPr>
          <w:p w:rsidR="0027623A" w:rsidRDefault="00FD3F7A" w:rsidP="00363D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Азнакаево</w:t>
            </w:r>
          </w:p>
        </w:tc>
        <w:tc>
          <w:tcPr>
            <w:tcW w:w="1870" w:type="dxa"/>
            <w:vAlign w:val="center"/>
          </w:tcPr>
          <w:p w:rsidR="0027623A" w:rsidRPr="00FD3F7A" w:rsidRDefault="00FD3F7A" w:rsidP="00FD3F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3F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2719850</w:t>
            </w:r>
          </w:p>
        </w:tc>
        <w:tc>
          <w:tcPr>
            <w:tcW w:w="1804" w:type="dxa"/>
            <w:vAlign w:val="center"/>
          </w:tcPr>
          <w:p w:rsidR="0027623A" w:rsidRPr="00FD3F7A" w:rsidRDefault="00FD3F7A" w:rsidP="00FD3F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3F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7431.285</w:t>
            </w:r>
          </w:p>
        </w:tc>
        <w:tc>
          <w:tcPr>
            <w:tcW w:w="1737" w:type="dxa"/>
            <w:vAlign w:val="center"/>
          </w:tcPr>
          <w:p w:rsidR="0027623A" w:rsidRPr="00FD3F7A" w:rsidRDefault="00FD3F7A" w:rsidP="00FD3F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3F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3289163</w:t>
            </w:r>
          </w:p>
        </w:tc>
        <w:tc>
          <w:tcPr>
            <w:tcW w:w="1843" w:type="dxa"/>
            <w:vAlign w:val="center"/>
          </w:tcPr>
          <w:p w:rsidR="0027623A" w:rsidRPr="00FD3F7A" w:rsidRDefault="00FD3F7A" w:rsidP="00FD3F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3F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9011.405</w:t>
            </w:r>
          </w:p>
        </w:tc>
      </w:tr>
    </w:tbl>
    <w:p w:rsidR="0027623A" w:rsidRPr="00FD3F7A" w:rsidRDefault="0027623A" w:rsidP="00363D84">
      <w:pPr>
        <w:autoSpaceDE w:val="0"/>
        <w:autoSpaceDN w:val="0"/>
        <w:adjustRightInd w:val="0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</w:p>
    <w:p w:rsidR="00FD3F7A" w:rsidRPr="00352938" w:rsidRDefault="00352938" w:rsidP="00352938">
      <w:pPr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6.1.2. </w:t>
      </w:r>
      <w:r w:rsidR="00FD3F7A" w:rsidRPr="00352938">
        <w:rPr>
          <w:rFonts w:ascii="Times New Roman" w:hAnsi="Times New Roman" w:cs="Times New Roman"/>
          <w:b/>
          <w:sz w:val="28"/>
          <w:szCs w:val="28"/>
        </w:rPr>
        <w:t>Расчет требуемой мощности очистных сооружений исходя из данных о перспективном расходе сточных вод с указанием требуемых объемов приема и очистки сточных вод, дефицита (резерва) мощностей по зонам  действия сооружений по годам на расчетный срок.</w:t>
      </w:r>
    </w:p>
    <w:p w:rsidR="00A51091" w:rsidRDefault="00136A53" w:rsidP="00DA2473">
      <w:pPr>
        <w:pStyle w:val="ab"/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51091">
        <w:rPr>
          <w:rFonts w:ascii="Times New Roman" w:hAnsi="Times New Roman" w:cs="Times New Roman"/>
          <w:sz w:val="28"/>
          <w:szCs w:val="28"/>
        </w:rPr>
        <w:t>Общая проектная производительность КОС канализации 10000 м3 в сутки, в 2024 году сооружения ориентировочно принимали на очистку в среднем 7431 м</w:t>
      </w:r>
      <w:r w:rsidRPr="00A51091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51091">
        <w:rPr>
          <w:rFonts w:ascii="Times New Roman" w:hAnsi="Times New Roman" w:cs="Times New Roman"/>
          <w:sz w:val="28"/>
          <w:szCs w:val="28"/>
        </w:rPr>
        <w:t xml:space="preserve"> в </w:t>
      </w:r>
      <w:r w:rsidRPr="00A51091">
        <w:rPr>
          <w:rFonts w:ascii="Times New Roman" w:hAnsi="Times New Roman" w:cs="Times New Roman"/>
          <w:sz w:val="28"/>
          <w:szCs w:val="28"/>
        </w:rPr>
        <w:lastRenderedPageBreak/>
        <w:t xml:space="preserve">сутки. В период с 2044 по 2035 годы ожидается увеличение объемов по приему сточных вод на КОС канализации от г. Азнакаево </w:t>
      </w:r>
      <w:r w:rsidR="00A51091" w:rsidRPr="00A51091">
        <w:rPr>
          <w:rFonts w:ascii="Times New Roman" w:hAnsi="Times New Roman" w:cs="Times New Roman"/>
          <w:sz w:val="28"/>
          <w:szCs w:val="28"/>
        </w:rPr>
        <w:t>у</w:t>
      </w:r>
      <w:r w:rsidRPr="00A51091">
        <w:rPr>
          <w:rFonts w:ascii="Times New Roman" w:hAnsi="Times New Roman" w:cs="Times New Roman"/>
          <w:sz w:val="28"/>
          <w:szCs w:val="28"/>
        </w:rPr>
        <w:t xml:space="preserve">величение объема стоков произойдет с </w:t>
      </w:r>
      <w:r w:rsidR="00A51091" w:rsidRPr="00A51091">
        <w:rPr>
          <w:rFonts w:ascii="Times New Roman" w:hAnsi="Times New Roman" w:cs="Times New Roman"/>
          <w:sz w:val="28"/>
          <w:szCs w:val="28"/>
        </w:rPr>
        <w:t>7431 м</w:t>
      </w:r>
      <w:r w:rsidR="00A51091" w:rsidRPr="00A51091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A51091" w:rsidRPr="00A51091">
        <w:rPr>
          <w:rFonts w:ascii="Times New Roman" w:hAnsi="Times New Roman" w:cs="Times New Roman"/>
          <w:sz w:val="28"/>
          <w:szCs w:val="28"/>
        </w:rPr>
        <w:t xml:space="preserve"> </w:t>
      </w:r>
      <w:r w:rsidRPr="00A51091">
        <w:rPr>
          <w:rFonts w:ascii="Times New Roman" w:hAnsi="Times New Roman" w:cs="Times New Roman"/>
          <w:sz w:val="28"/>
          <w:szCs w:val="28"/>
        </w:rPr>
        <w:t xml:space="preserve">/сут. до </w:t>
      </w:r>
      <w:r w:rsidR="00A51091" w:rsidRPr="00A51091">
        <w:rPr>
          <w:rFonts w:ascii="Times New Roman" w:hAnsi="Times New Roman" w:cs="Times New Roman"/>
          <w:sz w:val="28"/>
          <w:szCs w:val="28"/>
        </w:rPr>
        <w:t>9011 м</w:t>
      </w:r>
      <w:r w:rsidR="00A51091" w:rsidRPr="00A51091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A51091" w:rsidRPr="00A51091">
        <w:rPr>
          <w:rFonts w:ascii="Times New Roman" w:hAnsi="Times New Roman" w:cs="Times New Roman"/>
          <w:sz w:val="28"/>
          <w:szCs w:val="28"/>
        </w:rPr>
        <w:t xml:space="preserve"> /сут. </w:t>
      </w:r>
      <w:r w:rsidRPr="00A510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6A53" w:rsidRPr="00A51091" w:rsidRDefault="00136A53" w:rsidP="00DA2473">
      <w:pPr>
        <w:pStyle w:val="ab"/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51091">
        <w:rPr>
          <w:rFonts w:ascii="Times New Roman" w:hAnsi="Times New Roman" w:cs="Times New Roman"/>
          <w:sz w:val="28"/>
          <w:szCs w:val="28"/>
        </w:rPr>
        <w:t>Резерв мощности в период нормального режима работы</w:t>
      </w:r>
      <w:r w:rsidR="00A51091" w:rsidRPr="00A51091">
        <w:rPr>
          <w:rFonts w:ascii="Times New Roman" w:hAnsi="Times New Roman" w:cs="Times New Roman"/>
          <w:sz w:val="28"/>
          <w:szCs w:val="28"/>
        </w:rPr>
        <w:t xml:space="preserve"> </w:t>
      </w:r>
      <w:r w:rsidRPr="00A51091">
        <w:rPr>
          <w:rFonts w:ascii="Times New Roman" w:hAnsi="Times New Roman" w:cs="Times New Roman"/>
          <w:sz w:val="28"/>
          <w:szCs w:val="28"/>
        </w:rPr>
        <w:t>сооружений КОС составляет:</w:t>
      </w:r>
    </w:p>
    <w:p w:rsidR="00136A53" w:rsidRPr="00A51091" w:rsidRDefault="00A51091" w:rsidP="00A510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136A53" w:rsidRPr="00A51091">
        <w:rPr>
          <w:rFonts w:ascii="Times New Roman" w:hAnsi="Times New Roman" w:cs="Times New Roman"/>
          <w:sz w:val="28"/>
          <w:szCs w:val="28"/>
        </w:rPr>
        <w:t>100-</w:t>
      </w:r>
      <w:r w:rsidRPr="00A51091">
        <w:rPr>
          <w:rFonts w:ascii="Times New Roman" w:hAnsi="Times New Roman" w:cs="Times New Roman"/>
          <w:sz w:val="28"/>
          <w:szCs w:val="28"/>
        </w:rPr>
        <w:t>9011</w:t>
      </w:r>
      <w:r w:rsidR="00136A53" w:rsidRPr="00A51091">
        <w:rPr>
          <w:rFonts w:ascii="Times New Roman" w:hAnsi="Times New Roman" w:cs="Times New Roman"/>
          <w:sz w:val="28"/>
          <w:szCs w:val="28"/>
        </w:rPr>
        <w:t xml:space="preserve">/10000*100 = </w:t>
      </w:r>
      <w:r w:rsidRPr="00A51091">
        <w:rPr>
          <w:rFonts w:ascii="Times New Roman" w:hAnsi="Times New Roman" w:cs="Times New Roman"/>
          <w:sz w:val="28"/>
          <w:szCs w:val="28"/>
        </w:rPr>
        <w:t>9.89</w:t>
      </w:r>
      <w:r w:rsidR="00136A53" w:rsidRPr="00A51091">
        <w:rPr>
          <w:rFonts w:ascii="Times New Roman" w:hAnsi="Times New Roman" w:cs="Times New Roman"/>
          <w:sz w:val="28"/>
          <w:szCs w:val="28"/>
        </w:rPr>
        <w:t>%</w:t>
      </w:r>
    </w:p>
    <w:p w:rsidR="00136A53" w:rsidRDefault="00136A53" w:rsidP="00A51091">
      <w:pPr>
        <w:pStyle w:val="ab"/>
        <w:autoSpaceDE w:val="0"/>
        <w:autoSpaceDN w:val="0"/>
        <w:adjustRightInd w:val="0"/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 w:rsidRPr="00A51091">
        <w:rPr>
          <w:rFonts w:ascii="Times New Roman" w:hAnsi="Times New Roman" w:cs="Times New Roman"/>
          <w:sz w:val="28"/>
          <w:szCs w:val="28"/>
        </w:rPr>
        <w:t>Исходя из полученных данных на период 20</w:t>
      </w:r>
      <w:r w:rsidR="00A51091" w:rsidRPr="00A51091">
        <w:rPr>
          <w:rFonts w:ascii="Times New Roman" w:hAnsi="Times New Roman" w:cs="Times New Roman"/>
          <w:sz w:val="28"/>
          <w:szCs w:val="28"/>
        </w:rPr>
        <w:t xml:space="preserve">35 г. резерв мощности </w:t>
      </w:r>
      <w:r w:rsidRPr="00A51091">
        <w:rPr>
          <w:rFonts w:ascii="Times New Roman" w:hAnsi="Times New Roman" w:cs="Times New Roman"/>
          <w:sz w:val="28"/>
          <w:szCs w:val="28"/>
        </w:rPr>
        <w:t>состави</w:t>
      </w:r>
      <w:r w:rsidR="00A51091" w:rsidRPr="00A51091">
        <w:rPr>
          <w:rFonts w:ascii="Times New Roman" w:hAnsi="Times New Roman" w:cs="Times New Roman"/>
          <w:sz w:val="28"/>
          <w:szCs w:val="28"/>
        </w:rPr>
        <w:t>т</w:t>
      </w:r>
      <w:r w:rsidRPr="00A51091">
        <w:rPr>
          <w:rFonts w:ascii="Times New Roman" w:hAnsi="Times New Roman" w:cs="Times New Roman"/>
          <w:sz w:val="28"/>
          <w:szCs w:val="28"/>
        </w:rPr>
        <w:t xml:space="preserve"> </w:t>
      </w:r>
      <w:r w:rsidR="00A51091" w:rsidRPr="00A51091">
        <w:rPr>
          <w:rFonts w:ascii="Times New Roman" w:hAnsi="Times New Roman" w:cs="Times New Roman"/>
          <w:sz w:val="28"/>
          <w:szCs w:val="28"/>
        </w:rPr>
        <w:t>989</w:t>
      </w:r>
      <w:r w:rsidRPr="00A51091">
        <w:rPr>
          <w:rFonts w:ascii="Times New Roman" w:hAnsi="Times New Roman" w:cs="Times New Roman"/>
          <w:sz w:val="28"/>
          <w:szCs w:val="28"/>
        </w:rPr>
        <w:t xml:space="preserve"> м</w:t>
      </w:r>
      <w:r w:rsidRPr="00A51091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51091">
        <w:rPr>
          <w:rFonts w:ascii="Times New Roman" w:hAnsi="Times New Roman" w:cs="Times New Roman"/>
          <w:sz w:val="28"/>
          <w:szCs w:val="28"/>
        </w:rPr>
        <w:t>/сут.</w:t>
      </w:r>
    </w:p>
    <w:p w:rsidR="00352938" w:rsidRDefault="00352938" w:rsidP="00352938">
      <w:pPr>
        <w:autoSpaceDE w:val="0"/>
        <w:autoSpaceDN w:val="0"/>
        <w:adjustRightInd w:val="0"/>
        <w:spacing w:after="0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6.2. </w:t>
      </w:r>
      <w:r w:rsidRPr="00352938">
        <w:rPr>
          <w:rFonts w:ascii="Times New Roman" w:hAnsi="Times New Roman" w:cs="Times New Roman"/>
          <w:b/>
          <w:bCs/>
          <w:sz w:val="28"/>
          <w:szCs w:val="28"/>
        </w:rPr>
        <w:t>Предложения по строительству, реконструкции 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52938">
        <w:rPr>
          <w:rFonts w:ascii="Times New Roman" w:hAnsi="Times New Roman" w:cs="Times New Roman"/>
          <w:b/>
          <w:bCs/>
          <w:sz w:val="28"/>
          <w:szCs w:val="28"/>
        </w:rPr>
        <w:t>модернизации (техническому перевооружению) объектов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52938">
        <w:rPr>
          <w:rFonts w:ascii="Times New Roman" w:hAnsi="Times New Roman" w:cs="Times New Roman"/>
          <w:b/>
          <w:bCs/>
          <w:sz w:val="28"/>
          <w:szCs w:val="28"/>
        </w:rPr>
        <w:t>централизованных систем водоотведения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83BCE" w:rsidRDefault="00D162AD" w:rsidP="00D162AD">
      <w:pPr>
        <w:autoSpaceDE w:val="0"/>
        <w:autoSpaceDN w:val="0"/>
        <w:adjustRightInd w:val="0"/>
        <w:spacing w:after="0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6.2.1. </w:t>
      </w:r>
      <w:r w:rsidR="00183BCE">
        <w:rPr>
          <w:rFonts w:ascii="Times New Roman" w:hAnsi="Times New Roman" w:cs="Times New Roman"/>
          <w:b/>
          <w:bCs/>
          <w:sz w:val="28"/>
          <w:szCs w:val="28"/>
        </w:rPr>
        <w:t>Канализационные насосные станции.</w:t>
      </w:r>
    </w:p>
    <w:p w:rsidR="00183BCE" w:rsidRDefault="00183BCE" w:rsidP="00D90068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3BCE">
        <w:rPr>
          <w:rFonts w:ascii="Times New Roman" w:hAnsi="Times New Roman" w:cs="Times New Roman"/>
          <w:bCs/>
          <w:sz w:val="28"/>
          <w:szCs w:val="28"/>
        </w:rPr>
        <w:t>КНС ул. Шайхутдинова</w:t>
      </w:r>
      <w:r>
        <w:rPr>
          <w:rFonts w:ascii="Times New Roman" w:hAnsi="Times New Roman" w:cs="Times New Roman"/>
          <w:bCs/>
          <w:sz w:val="28"/>
          <w:szCs w:val="28"/>
        </w:rPr>
        <w:t xml:space="preserve"> в данный момент находится в неудовлетворительном состоянии, а именно: </w:t>
      </w:r>
    </w:p>
    <w:p w:rsidR="00183BCE" w:rsidRDefault="00183BCE" w:rsidP="00D90068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6E5A7A">
        <w:rPr>
          <w:rFonts w:ascii="Times New Roman" w:hAnsi="Times New Roman" w:cs="Times New Roman"/>
          <w:bCs/>
          <w:sz w:val="28"/>
          <w:szCs w:val="28"/>
        </w:rPr>
        <w:t xml:space="preserve">механическая решетка РМ- 225 </w:t>
      </w:r>
      <w:r>
        <w:rPr>
          <w:rFonts w:ascii="Times New Roman" w:hAnsi="Times New Roman" w:cs="Times New Roman"/>
          <w:bCs/>
          <w:sz w:val="28"/>
          <w:szCs w:val="28"/>
        </w:rPr>
        <w:t>выведены из строя</w:t>
      </w:r>
      <w:r w:rsidR="00CA3C79">
        <w:rPr>
          <w:rFonts w:ascii="Times New Roman" w:hAnsi="Times New Roman" w:cs="Times New Roman"/>
          <w:bCs/>
          <w:sz w:val="28"/>
          <w:szCs w:val="28"/>
        </w:rPr>
        <w:t>, износ граблин,  наруш ение креплений 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A3C79">
        <w:rPr>
          <w:rFonts w:ascii="Times New Roman" w:hAnsi="Times New Roman" w:cs="Times New Roman"/>
          <w:bCs/>
          <w:sz w:val="28"/>
          <w:szCs w:val="28"/>
        </w:rPr>
        <w:t>ширины прозоров, сгоревший электродвигатель;</w:t>
      </w:r>
    </w:p>
    <w:p w:rsidR="00CA3C79" w:rsidRDefault="00CA3C79" w:rsidP="00D90068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используемые в настоящее время насосы не имеют режущих кромок на рабочем колесе, что приводит к частым аварийным остановкам насосов и существенным затрат на устранение.</w:t>
      </w:r>
    </w:p>
    <w:p w:rsidR="00CA3C79" w:rsidRDefault="00CA3C79" w:rsidP="00D90068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Предлагается провести модернизацию КНС по ул. Шайхутдинова с заменой </w:t>
      </w:r>
      <w:r w:rsidR="009913E0">
        <w:rPr>
          <w:rFonts w:ascii="Times New Roman" w:hAnsi="Times New Roman" w:cs="Times New Roman"/>
          <w:bCs/>
          <w:sz w:val="28"/>
          <w:szCs w:val="28"/>
        </w:rPr>
        <w:t xml:space="preserve">существующих неработоспособных решеток на </w:t>
      </w:r>
      <w:r w:rsidR="0042106E">
        <w:rPr>
          <w:rFonts w:ascii="Times New Roman" w:hAnsi="Times New Roman" w:cs="Times New Roman"/>
          <w:bCs/>
          <w:sz w:val="28"/>
          <w:szCs w:val="28"/>
        </w:rPr>
        <w:t xml:space="preserve">решетки вертикальные шнековые типа </w:t>
      </w:r>
      <w:r w:rsidR="0042106E">
        <w:rPr>
          <w:rFonts w:ascii="Times New Roman" w:hAnsi="Times New Roman" w:cs="Times New Roman"/>
          <w:bCs/>
          <w:sz w:val="28"/>
          <w:szCs w:val="28"/>
          <w:lang w:val="en-US"/>
        </w:rPr>
        <w:t>Hydrig</w:t>
      </w:r>
      <w:r w:rsidR="0042106E" w:rsidRPr="0042106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2106E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="0042106E" w:rsidRPr="0042106E">
        <w:rPr>
          <w:rFonts w:ascii="Times New Roman" w:hAnsi="Times New Roman" w:cs="Times New Roman"/>
          <w:sz w:val="28"/>
          <w:szCs w:val="28"/>
        </w:rPr>
        <w:t>-</w:t>
      </w:r>
      <w:r w:rsidR="0042106E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42106E" w:rsidRPr="0042106E">
        <w:rPr>
          <w:rFonts w:ascii="Times New Roman" w:hAnsi="Times New Roman" w:cs="Times New Roman"/>
          <w:sz w:val="28"/>
          <w:szCs w:val="28"/>
        </w:rPr>
        <w:t xml:space="preserve">20 </w:t>
      </w:r>
      <w:r w:rsidR="0042106E">
        <w:rPr>
          <w:rFonts w:ascii="Times New Roman" w:hAnsi="Times New Roman" w:cs="Times New Roman"/>
          <w:sz w:val="28"/>
          <w:szCs w:val="28"/>
        </w:rPr>
        <w:t xml:space="preserve">в количестве 2 шт. </w:t>
      </w:r>
      <w:r w:rsidR="00E8748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42106E">
        <w:rPr>
          <w:rFonts w:ascii="Times New Roman" w:hAnsi="Times New Roman" w:cs="Times New Roman"/>
          <w:sz w:val="28"/>
          <w:szCs w:val="28"/>
        </w:rPr>
        <w:t xml:space="preserve"> замен</w:t>
      </w:r>
      <w:r w:rsidR="00E87483">
        <w:rPr>
          <w:rFonts w:ascii="Times New Roman" w:hAnsi="Times New Roman" w:cs="Times New Roman"/>
          <w:sz w:val="28"/>
          <w:szCs w:val="28"/>
        </w:rPr>
        <w:t>ой</w:t>
      </w:r>
      <w:r w:rsidR="0042106E">
        <w:rPr>
          <w:rFonts w:ascii="Times New Roman" w:hAnsi="Times New Roman" w:cs="Times New Roman"/>
          <w:sz w:val="28"/>
          <w:szCs w:val="28"/>
        </w:rPr>
        <w:t xml:space="preserve"> насосного оборудование на насосы </w:t>
      </w:r>
      <w:r w:rsidR="0042106E" w:rsidRPr="00597348">
        <w:rPr>
          <w:rFonts w:ascii="Times New Roman" w:hAnsi="Times New Roman" w:cs="Times New Roman"/>
          <w:sz w:val="28"/>
          <w:szCs w:val="28"/>
        </w:rPr>
        <w:t xml:space="preserve">типа </w:t>
      </w:r>
      <w:r w:rsidR="00597348" w:rsidRPr="00597348">
        <w:rPr>
          <w:rFonts w:ascii="Times New Roman" w:hAnsi="Times New Roman" w:cs="Times New Roman"/>
          <w:sz w:val="28"/>
          <w:szCs w:val="28"/>
          <w:lang w:val="en-US"/>
        </w:rPr>
        <w:t>CNP</w:t>
      </w:r>
      <w:r w:rsidR="00597348" w:rsidRPr="00597348">
        <w:rPr>
          <w:rFonts w:ascii="Times New Roman" w:hAnsi="Times New Roman" w:cs="Times New Roman"/>
          <w:sz w:val="28"/>
          <w:szCs w:val="28"/>
        </w:rPr>
        <w:t xml:space="preserve"> 80</w:t>
      </w:r>
      <w:r w:rsidR="00597348" w:rsidRPr="00597348">
        <w:rPr>
          <w:rFonts w:ascii="Times New Roman" w:hAnsi="Times New Roman" w:cs="Times New Roman"/>
          <w:sz w:val="28"/>
          <w:szCs w:val="28"/>
          <w:lang w:val="en-US"/>
        </w:rPr>
        <w:t>WQ</w:t>
      </w:r>
      <w:r w:rsidR="00597348" w:rsidRPr="00597348">
        <w:rPr>
          <w:rFonts w:ascii="Times New Roman" w:hAnsi="Times New Roman" w:cs="Times New Roman"/>
          <w:sz w:val="28"/>
          <w:szCs w:val="28"/>
        </w:rPr>
        <w:t>35-40-11</w:t>
      </w:r>
      <w:r w:rsidR="00597348" w:rsidRPr="00597348">
        <w:rPr>
          <w:rFonts w:ascii="Times New Roman" w:hAnsi="Times New Roman" w:cs="Times New Roman"/>
          <w:sz w:val="28"/>
          <w:szCs w:val="28"/>
          <w:lang w:val="en-US"/>
        </w:rPr>
        <w:t>QG</w:t>
      </w:r>
      <w:r w:rsidR="00E87483">
        <w:rPr>
          <w:rFonts w:ascii="Times New Roman" w:hAnsi="Times New Roman" w:cs="Times New Roman"/>
          <w:sz w:val="28"/>
          <w:szCs w:val="28"/>
        </w:rPr>
        <w:t xml:space="preserve"> с устройствами плавного пуска , заменой электрических шкафов управления насосным оборудованием с системой диспетчеризации.</w:t>
      </w:r>
    </w:p>
    <w:p w:rsidR="00EF7CD0" w:rsidRPr="00E87483" w:rsidRDefault="00EF7CD0" w:rsidP="00D90068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этого, загруженность оборудования КНС ул. Шайхутдинова составляет практически 100% и новое строительство 2-х жилых многоквартирных домов потребует строительства новой КНС.</w:t>
      </w:r>
    </w:p>
    <w:p w:rsidR="0042106E" w:rsidRDefault="0042106E" w:rsidP="00D90068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КНС ул. Буровиков</w:t>
      </w:r>
      <w:r w:rsidR="006400BF">
        <w:rPr>
          <w:rFonts w:ascii="Times New Roman" w:hAnsi="Times New Roman" w:cs="Times New Roman"/>
          <w:sz w:val="28"/>
          <w:szCs w:val="28"/>
        </w:rPr>
        <w:t xml:space="preserve"> представляет из себя 2 заглубленные железнодорожные цистерны объединенные между собой трубопроводом, предназначенные для сбора сточных вод, и отдельно-стоящее здание с размещенным в нем насосом типа СМ80-</w:t>
      </w:r>
      <w:r w:rsidR="006400BF">
        <w:rPr>
          <w:rFonts w:ascii="Times New Roman" w:hAnsi="Times New Roman" w:cs="Times New Roman"/>
          <w:sz w:val="28"/>
          <w:szCs w:val="28"/>
        </w:rPr>
        <w:lastRenderedPageBreak/>
        <w:t>50-220.4, перекачивающий стоки в самотечную канализацию по напорному трубопроводу протяженностью 250 м</w:t>
      </w:r>
      <w:r w:rsidR="006B018A">
        <w:rPr>
          <w:rFonts w:ascii="Times New Roman" w:hAnsi="Times New Roman" w:cs="Times New Roman"/>
          <w:sz w:val="28"/>
          <w:szCs w:val="28"/>
        </w:rPr>
        <w:t>, при этом о</w:t>
      </w:r>
      <w:r w:rsidR="00E87483">
        <w:rPr>
          <w:rFonts w:ascii="Times New Roman" w:hAnsi="Times New Roman" w:cs="Times New Roman"/>
          <w:sz w:val="28"/>
          <w:szCs w:val="28"/>
        </w:rPr>
        <w:t>дна из емкостей имеет сквозную коррозию</w:t>
      </w:r>
      <w:r w:rsidR="006B018A">
        <w:rPr>
          <w:rFonts w:ascii="Times New Roman" w:hAnsi="Times New Roman" w:cs="Times New Roman"/>
          <w:sz w:val="28"/>
          <w:szCs w:val="28"/>
        </w:rPr>
        <w:t xml:space="preserve"> стенок</w:t>
      </w:r>
      <w:r w:rsidR="006400BF">
        <w:rPr>
          <w:rFonts w:ascii="Times New Roman" w:hAnsi="Times New Roman" w:cs="Times New Roman"/>
          <w:sz w:val="28"/>
          <w:szCs w:val="28"/>
        </w:rPr>
        <w:t>.</w:t>
      </w:r>
    </w:p>
    <w:p w:rsidR="006400BF" w:rsidRDefault="006400BF" w:rsidP="00D90068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Предлагается замени</w:t>
      </w:r>
      <w:r w:rsidR="006B018A">
        <w:rPr>
          <w:rFonts w:ascii="Times New Roman" w:hAnsi="Times New Roman" w:cs="Times New Roman"/>
          <w:sz w:val="28"/>
          <w:szCs w:val="28"/>
        </w:rPr>
        <w:t>ть данную конструкцию КНС ул. Буровиков на комплектную канализационную насосную станцию полной заводской готовности в пластиковом или стеклопластиковом корпусе.</w:t>
      </w:r>
    </w:p>
    <w:p w:rsidR="00F56D4A" w:rsidRDefault="00F56D4A" w:rsidP="00D90068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6.2.2. Канализационные сети.</w:t>
      </w:r>
    </w:p>
    <w:p w:rsidR="00F56D4A" w:rsidRDefault="00F56D4A" w:rsidP="00D90068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Как отмечалось выше,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20E36">
        <w:rPr>
          <w:rFonts w:ascii="Times New Roman" w:hAnsi="Times New Roman" w:cs="Times New Roman"/>
          <w:sz w:val="28"/>
          <w:szCs w:val="28"/>
        </w:rPr>
        <w:t xml:space="preserve">знос </w:t>
      </w:r>
      <w:r>
        <w:rPr>
          <w:rFonts w:ascii="Times New Roman" w:hAnsi="Times New Roman" w:cs="Times New Roman"/>
          <w:sz w:val="28"/>
          <w:szCs w:val="28"/>
        </w:rPr>
        <w:t>трубопроводов канализационных сетей составляет 82.3%, при этом</w:t>
      </w:r>
      <w:r w:rsidR="00E87483">
        <w:rPr>
          <w:rFonts w:ascii="Times New Roman" w:hAnsi="Times New Roman" w:cs="Times New Roman"/>
          <w:sz w:val="28"/>
          <w:szCs w:val="28"/>
        </w:rPr>
        <w:t xml:space="preserve"> срок службы асбестоцементных (хризотилцементные) трубопроводов составляет – 39.45 лет, срок службы керамических труб – 51.08 лет, что превышает установленные нормативные сроки.</w:t>
      </w:r>
    </w:p>
    <w:p w:rsidR="00FB529C" w:rsidRDefault="00FB529C" w:rsidP="00D90068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наиболее плачевном состоянии находится канализационный коллектор по ул. Хасанова – ул. Ленина</w:t>
      </w:r>
      <w:r w:rsidR="00594BA7">
        <w:rPr>
          <w:rFonts w:ascii="Times New Roman" w:hAnsi="Times New Roman" w:cs="Times New Roman"/>
          <w:sz w:val="28"/>
          <w:szCs w:val="28"/>
        </w:rPr>
        <w:t xml:space="preserve"> протяженностью 1316 м. </w:t>
      </w:r>
      <w:r>
        <w:rPr>
          <w:rFonts w:ascii="Times New Roman" w:hAnsi="Times New Roman" w:cs="Times New Roman"/>
          <w:sz w:val="28"/>
          <w:szCs w:val="28"/>
        </w:rPr>
        <w:t>, который требует первоочередных работ по реконструкции.</w:t>
      </w:r>
    </w:p>
    <w:p w:rsidR="00835B1F" w:rsidRDefault="00597348" w:rsidP="00D90068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 в соответствии с рекомендациями </w:t>
      </w:r>
      <w:r w:rsidR="00835B1F">
        <w:rPr>
          <w:rFonts w:ascii="Times New Roman" w:hAnsi="Times New Roman" w:cs="Times New Roman"/>
          <w:sz w:val="28"/>
          <w:szCs w:val="28"/>
        </w:rPr>
        <w:t>«Центра стратегических разработок»</w:t>
      </w:r>
      <w:r w:rsidR="00835B1F" w:rsidRPr="00835B1F">
        <w:rPr>
          <w:rFonts w:ascii="Times New Roman" w:hAnsi="Times New Roman" w:cs="Times New Roman"/>
          <w:sz w:val="28"/>
          <w:szCs w:val="28"/>
        </w:rPr>
        <w:t xml:space="preserve"> </w:t>
      </w:r>
      <w:r w:rsidR="00835B1F">
        <w:rPr>
          <w:rFonts w:ascii="Times New Roman" w:hAnsi="Times New Roman" w:cs="Times New Roman"/>
          <w:sz w:val="28"/>
          <w:szCs w:val="28"/>
        </w:rPr>
        <w:t xml:space="preserve">основываясь на нормативные сроки </w:t>
      </w:r>
      <w:r w:rsidR="00835B1F" w:rsidRPr="00180333">
        <w:rPr>
          <w:rFonts w:ascii="Times New Roman" w:hAnsi="Times New Roman" w:cs="Times New Roman"/>
          <w:sz w:val="28"/>
          <w:szCs w:val="28"/>
        </w:rPr>
        <w:t>СП 129.13330.2019 «СНиП 3.05.04-85* Наружные сети и сооружения водоснабжения и канализации»</w:t>
      </w:r>
      <w:r w:rsidR="00835B1F">
        <w:rPr>
          <w:rFonts w:ascii="Times New Roman" w:hAnsi="Times New Roman" w:cs="Times New Roman"/>
          <w:sz w:val="28"/>
          <w:szCs w:val="28"/>
        </w:rPr>
        <w:t>, у</w:t>
      </w:r>
      <w:r w:rsidR="00835B1F" w:rsidRPr="00180333">
        <w:rPr>
          <w:rFonts w:ascii="Times New Roman" w:hAnsi="Times New Roman" w:cs="Times New Roman"/>
          <w:sz w:val="28"/>
          <w:szCs w:val="28"/>
        </w:rPr>
        <w:t>твержден</w:t>
      </w:r>
      <w:r w:rsidR="00835B1F">
        <w:rPr>
          <w:rFonts w:ascii="Times New Roman" w:hAnsi="Times New Roman" w:cs="Times New Roman"/>
          <w:sz w:val="28"/>
          <w:szCs w:val="28"/>
        </w:rPr>
        <w:t xml:space="preserve">ным </w:t>
      </w:r>
      <w:r w:rsidR="00835B1F" w:rsidRPr="00180333">
        <w:rPr>
          <w:rFonts w:ascii="Times New Roman" w:hAnsi="Times New Roman" w:cs="Times New Roman"/>
          <w:sz w:val="28"/>
          <w:szCs w:val="28"/>
        </w:rPr>
        <w:t xml:space="preserve"> и введен</w:t>
      </w:r>
      <w:r w:rsidR="00835B1F">
        <w:rPr>
          <w:rFonts w:ascii="Times New Roman" w:hAnsi="Times New Roman" w:cs="Times New Roman"/>
          <w:sz w:val="28"/>
          <w:szCs w:val="28"/>
        </w:rPr>
        <w:t>ным</w:t>
      </w:r>
      <w:r w:rsidR="00835B1F" w:rsidRPr="00180333">
        <w:rPr>
          <w:rFonts w:ascii="Times New Roman" w:hAnsi="Times New Roman" w:cs="Times New Roman"/>
          <w:sz w:val="28"/>
          <w:szCs w:val="28"/>
        </w:rPr>
        <w:t xml:space="preserve"> в действие приказом Министерства строительства и жилищно-коммунального хозяйства Российской Федерации (Минстрой России) от 21 декабря 2023 г. № 960/пр</w:t>
      </w:r>
      <w:r w:rsidR="00835B1F">
        <w:rPr>
          <w:rFonts w:ascii="Times New Roman" w:hAnsi="Times New Roman" w:cs="Times New Roman"/>
          <w:sz w:val="28"/>
          <w:szCs w:val="28"/>
        </w:rPr>
        <w:t xml:space="preserve">, требуется ежегодная реконструкция сетей канализации в объёме 2448.5 п.м. трубопроводов на </w:t>
      </w:r>
      <w:r w:rsidR="00835B1F" w:rsidRPr="0055581B">
        <w:rPr>
          <w:rFonts w:ascii="Times New Roman" w:hAnsi="Times New Roman" w:cs="Times New Roman"/>
          <w:sz w:val="28"/>
          <w:szCs w:val="28"/>
        </w:rPr>
        <w:t>полиэтиленовые из ПЭ 100, ПЭ 100-RC</w:t>
      </w:r>
      <w:r w:rsidR="00835B1F">
        <w:rPr>
          <w:rFonts w:ascii="Times New Roman" w:hAnsi="Times New Roman" w:cs="Times New Roman"/>
          <w:sz w:val="28"/>
          <w:szCs w:val="28"/>
        </w:rPr>
        <w:t>.</w:t>
      </w:r>
    </w:p>
    <w:p w:rsidR="00835B1F" w:rsidRPr="00835B1F" w:rsidRDefault="00835B1F" w:rsidP="00835B1F">
      <w:pPr>
        <w:autoSpaceDE w:val="0"/>
        <w:autoSpaceDN w:val="0"/>
        <w:adjustRightInd w:val="0"/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6.2.3. Канализационные очистные сооружения.</w:t>
      </w:r>
    </w:p>
    <w:p w:rsidR="00F56D4A" w:rsidRDefault="006A5109" w:rsidP="00D90068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отмечалось выше, КОС г. Азнакаево не соответствуют требованиям законодательства РФ по качественным показателям сбрасываемых очищенных стоков в р. Маняузка и требуется реконструкция очистных сооружений.</w:t>
      </w:r>
    </w:p>
    <w:p w:rsidR="006A5109" w:rsidRPr="0088793A" w:rsidRDefault="006A5109" w:rsidP="0088793A">
      <w:pPr>
        <w:pStyle w:val="ab"/>
        <w:numPr>
          <w:ilvl w:val="1"/>
          <w:numId w:val="31"/>
        </w:numPr>
        <w:tabs>
          <w:tab w:val="left" w:pos="0"/>
          <w:tab w:val="left" w:pos="1418"/>
        </w:tabs>
        <w:autoSpaceDE w:val="0"/>
        <w:autoSpaceDN w:val="0"/>
        <w:adjustRightInd w:val="0"/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 w:rsidRPr="0088793A">
        <w:rPr>
          <w:rFonts w:ascii="Times New Roman" w:hAnsi="Times New Roman" w:cs="Times New Roman"/>
          <w:b/>
          <w:bCs/>
          <w:sz w:val="28"/>
          <w:szCs w:val="28"/>
        </w:rPr>
        <w:t>Оценка капитальных вложений в новое строительство, реконструкцию и модернизацию объектов централизованных систем  водоотведения.</w:t>
      </w:r>
    </w:p>
    <w:p w:rsidR="006A5109" w:rsidRPr="006A5109" w:rsidRDefault="006A5109" w:rsidP="00D90068">
      <w:pPr>
        <w:pStyle w:val="ab"/>
        <w:tabs>
          <w:tab w:val="left" w:pos="0"/>
          <w:tab w:val="left" w:pos="1418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Принципы расчета </w:t>
      </w:r>
      <w:r>
        <w:rPr>
          <w:rFonts w:ascii="Times New Roman" w:hAnsi="Times New Roman" w:cs="Times New Roman"/>
          <w:sz w:val="28"/>
          <w:szCs w:val="28"/>
        </w:rPr>
        <w:t>капитальных вложений  в модернизацию объектов централизованного водо</w:t>
      </w:r>
      <w:r w:rsidR="00076CA2">
        <w:rPr>
          <w:rFonts w:ascii="Times New Roman" w:hAnsi="Times New Roman" w:cs="Times New Roman"/>
          <w:sz w:val="28"/>
          <w:szCs w:val="28"/>
        </w:rPr>
        <w:t>отведения аналогичны расчетам по водоснабжению.</w:t>
      </w:r>
    </w:p>
    <w:p w:rsidR="00076CA2" w:rsidRDefault="00076CA2" w:rsidP="00076CA2">
      <w:pPr>
        <w:autoSpaceDE w:val="0"/>
        <w:autoSpaceDN w:val="0"/>
        <w:adjustRightInd w:val="0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Результаты расчетов (сводная ведомость стоимости работ) приведены в таблице 6.2.</w:t>
      </w:r>
    </w:p>
    <w:p w:rsidR="00D90068" w:rsidRDefault="00D90068" w:rsidP="00D90068">
      <w:pPr>
        <w:autoSpaceDE w:val="0"/>
        <w:autoSpaceDN w:val="0"/>
        <w:adjustRightInd w:val="0"/>
        <w:spacing w:after="0"/>
        <w:ind w:left="6948"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6.2.</w:t>
      </w: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1242"/>
        <w:gridCol w:w="3261"/>
        <w:gridCol w:w="1839"/>
        <w:gridCol w:w="31"/>
        <w:gridCol w:w="1769"/>
        <w:gridCol w:w="39"/>
        <w:gridCol w:w="1839"/>
      </w:tblGrid>
      <w:tr w:rsidR="00076CA2" w:rsidRPr="009F5E4D" w:rsidTr="00A52172">
        <w:tc>
          <w:tcPr>
            <w:tcW w:w="1242" w:type="dxa"/>
            <w:vAlign w:val="center"/>
          </w:tcPr>
          <w:p w:rsidR="00076CA2" w:rsidRPr="009F5E4D" w:rsidRDefault="00076CA2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5E4D">
              <w:rPr>
                <w:rFonts w:ascii="Times New Roman" w:hAnsi="Times New Roman" w:cs="Times New Roman"/>
                <w:sz w:val="28"/>
                <w:szCs w:val="28"/>
              </w:rPr>
              <w:t>№ п.п.</w:t>
            </w:r>
          </w:p>
        </w:tc>
        <w:tc>
          <w:tcPr>
            <w:tcW w:w="3261" w:type="dxa"/>
            <w:vAlign w:val="center"/>
          </w:tcPr>
          <w:p w:rsidR="00076CA2" w:rsidRPr="009F5E4D" w:rsidRDefault="00076CA2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870" w:type="dxa"/>
            <w:gridSpan w:val="2"/>
            <w:vAlign w:val="center"/>
          </w:tcPr>
          <w:p w:rsidR="00076CA2" w:rsidRPr="009F5E4D" w:rsidRDefault="00076CA2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Единицы измерения</w:t>
            </w:r>
          </w:p>
        </w:tc>
        <w:tc>
          <w:tcPr>
            <w:tcW w:w="1769" w:type="dxa"/>
            <w:vAlign w:val="center"/>
          </w:tcPr>
          <w:p w:rsidR="00076CA2" w:rsidRDefault="00076CA2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очередь</w:t>
            </w:r>
          </w:p>
          <w:p w:rsidR="00076CA2" w:rsidRPr="007C7CDB" w:rsidRDefault="00076CA2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(2026- 2029г.)</w:t>
            </w:r>
          </w:p>
        </w:tc>
        <w:tc>
          <w:tcPr>
            <w:tcW w:w="1878" w:type="dxa"/>
            <w:gridSpan w:val="2"/>
            <w:vAlign w:val="center"/>
          </w:tcPr>
          <w:p w:rsidR="00076CA2" w:rsidRPr="009F5E4D" w:rsidRDefault="00076CA2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Расчетный срок (2035г.)</w:t>
            </w:r>
          </w:p>
        </w:tc>
      </w:tr>
      <w:tr w:rsidR="00076CA2" w:rsidRPr="009F5E4D" w:rsidTr="00A52172">
        <w:tc>
          <w:tcPr>
            <w:tcW w:w="10020" w:type="dxa"/>
            <w:gridSpan w:val="7"/>
            <w:vAlign w:val="center"/>
          </w:tcPr>
          <w:p w:rsidR="00076CA2" w:rsidRDefault="00076CA2" w:rsidP="00076C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Водоотведение</w:t>
            </w:r>
          </w:p>
        </w:tc>
      </w:tr>
      <w:tr w:rsidR="00076CA2" w:rsidRPr="009F5E4D" w:rsidTr="00076CA2">
        <w:tc>
          <w:tcPr>
            <w:tcW w:w="1242" w:type="dxa"/>
            <w:vAlign w:val="center"/>
          </w:tcPr>
          <w:p w:rsidR="00076CA2" w:rsidRPr="009F5E4D" w:rsidRDefault="00076CA2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261" w:type="dxa"/>
            <w:vAlign w:val="center"/>
          </w:tcPr>
          <w:p w:rsidR="00076CA2" w:rsidRDefault="00076CA2" w:rsidP="00076C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Водоотведение, всего в том числе:</w:t>
            </w:r>
          </w:p>
        </w:tc>
        <w:tc>
          <w:tcPr>
            <w:tcW w:w="1870" w:type="dxa"/>
            <w:gridSpan w:val="2"/>
            <w:vAlign w:val="center"/>
          </w:tcPr>
          <w:p w:rsidR="00076CA2" w:rsidRPr="004F662A" w:rsidRDefault="00076CA2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/сутки</w:t>
            </w:r>
          </w:p>
        </w:tc>
        <w:tc>
          <w:tcPr>
            <w:tcW w:w="1769" w:type="dxa"/>
            <w:vAlign w:val="center"/>
          </w:tcPr>
          <w:p w:rsidR="00076CA2" w:rsidRPr="00076CA2" w:rsidRDefault="00076CA2" w:rsidP="00076CA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6C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7431.285</w:t>
            </w:r>
          </w:p>
        </w:tc>
        <w:tc>
          <w:tcPr>
            <w:tcW w:w="1878" w:type="dxa"/>
            <w:gridSpan w:val="2"/>
            <w:vAlign w:val="center"/>
          </w:tcPr>
          <w:p w:rsidR="00076CA2" w:rsidRPr="00076CA2" w:rsidRDefault="00076CA2" w:rsidP="00076CA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6C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9011.405</w:t>
            </w:r>
          </w:p>
        </w:tc>
      </w:tr>
      <w:tr w:rsidR="00076CA2" w:rsidRPr="009F5E4D" w:rsidTr="00A52172">
        <w:tc>
          <w:tcPr>
            <w:tcW w:w="10020" w:type="dxa"/>
            <w:gridSpan w:val="7"/>
            <w:vAlign w:val="center"/>
          </w:tcPr>
          <w:p w:rsidR="00076CA2" w:rsidRPr="009F5E4D" w:rsidRDefault="00076CA2" w:rsidP="00076C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КНС ул. Шайхутдинова</w:t>
            </w:r>
          </w:p>
        </w:tc>
      </w:tr>
      <w:tr w:rsidR="00076CA2" w:rsidRPr="009F5E4D" w:rsidTr="00A52172">
        <w:trPr>
          <w:trHeight w:val="292"/>
        </w:trPr>
        <w:tc>
          <w:tcPr>
            <w:tcW w:w="1242" w:type="dxa"/>
            <w:vMerge w:val="restart"/>
            <w:vAlign w:val="center"/>
          </w:tcPr>
          <w:p w:rsidR="00076CA2" w:rsidRPr="009F5E4D" w:rsidRDefault="00076CA2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261" w:type="dxa"/>
            <w:vMerge w:val="restart"/>
            <w:vAlign w:val="center"/>
          </w:tcPr>
          <w:p w:rsidR="00076CA2" w:rsidRPr="009F5E4D" w:rsidRDefault="00FC002E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Замена  на решетки вертикальные шнековые типа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Hydrig</w:t>
            </w:r>
            <w:r w:rsidRPr="0042106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SR</w:t>
            </w:r>
            <w:r w:rsidRPr="0042106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42106E">
              <w:rPr>
                <w:rFonts w:ascii="Times New Roman" w:hAnsi="Times New Roman" w:cs="Times New Roman"/>
                <w:sz w:val="28"/>
                <w:szCs w:val="28"/>
              </w:rPr>
              <w:t xml:space="preserve">20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количестве 2 шт</w:t>
            </w:r>
          </w:p>
        </w:tc>
        <w:tc>
          <w:tcPr>
            <w:tcW w:w="1839" w:type="dxa"/>
            <w:vAlign w:val="center"/>
          </w:tcPr>
          <w:p w:rsidR="00076CA2" w:rsidRPr="009F5E4D" w:rsidRDefault="00076CA2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839" w:type="dxa"/>
            <w:gridSpan w:val="3"/>
            <w:vAlign w:val="center"/>
          </w:tcPr>
          <w:p w:rsidR="00076CA2" w:rsidRPr="009F5E4D" w:rsidRDefault="00FC002E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39" w:type="dxa"/>
            <w:vAlign w:val="center"/>
          </w:tcPr>
          <w:p w:rsidR="00076CA2" w:rsidRPr="009F5E4D" w:rsidRDefault="00076CA2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76CA2" w:rsidRPr="009F5E4D" w:rsidTr="00A52172">
        <w:trPr>
          <w:trHeight w:val="292"/>
        </w:trPr>
        <w:tc>
          <w:tcPr>
            <w:tcW w:w="1242" w:type="dxa"/>
            <w:vMerge/>
            <w:vAlign w:val="center"/>
          </w:tcPr>
          <w:p w:rsidR="00076CA2" w:rsidRDefault="00076CA2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Merge/>
            <w:vAlign w:val="center"/>
          </w:tcPr>
          <w:p w:rsidR="00076CA2" w:rsidRDefault="00076CA2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9" w:type="dxa"/>
            <w:vAlign w:val="center"/>
          </w:tcPr>
          <w:p w:rsidR="00076CA2" w:rsidRDefault="00076CA2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</w:p>
        </w:tc>
        <w:tc>
          <w:tcPr>
            <w:tcW w:w="1839" w:type="dxa"/>
            <w:gridSpan w:val="3"/>
            <w:vAlign w:val="center"/>
          </w:tcPr>
          <w:p w:rsidR="00076CA2" w:rsidRDefault="00FC002E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3040</w:t>
            </w:r>
          </w:p>
        </w:tc>
        <w:tc>
          <w:tcPr>
            <w:tcW w:w="1839" w:type="dxa"/>
            <w:vAlign w:val="center"/>
          </w:tcPr>
          <w:p w:rsidR="00076CA2" w:rsidRDefault="00076CA2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76CA2" w:rsidRPr="009F5E4D" w:rsidTr="00A52172">
        <w:trPr>
          <w:trHeight w:val="292"/>
        </w:trPr>
        <w:tc>
          <w:tcPr>
            <w:tcW w:w="1242" w:type="dxa"/>
            <w:vMerge w:val="restart"/>
            <w:vAlign w:val="center"/>
          </w:tcPr>
          <w:p w:rsidR="00076CA2" w:rsidRPr="009F5E4D" w:rsidRDefault="00076CA2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261" w:type="dxa"/>
            <w:vMerge w:val="restart"/>
            <w:vAlign w:val="center"/>
          </w:tcPr>
          <w:p w:rsidR="00076CA2" w:rsidRPr="009F5E4D" w:rsidRDefault="00076CA2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Установка</w:t>
            </w:r>
            <w:r w:rsidR="00FC002E">
              <w:rPr>
                <w:rFonts w:ascii="Times New Roman" w:hAnsi="Times New Roman" w:cs="Times New Roman"/>
                <w:sz w:val="28"/>
                <w:szCs w:val="28"/>
              </w:rPr>
              <w:t xml:space="preserve"> насосов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C002E" w:rsidRPr="005973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CNP</w:t>
            </w:r>
            <w:r w:rsidR="00FC002E" w:rsidRPr="00597348">
              <w:rPr>
                <w:rFonts w:ascii="Times New Roman" w:hAnsi="Times New Roman" w:cs="Times New Roman"/>
                <w:sz w:val="28"/>
                <w:szCs w:val="28"/>
              </w:rPr>
              <w:t xml:space="preserve"> 80</w:t>
            </w:r>
            <w:r w:rsidR="00FC002E" w:rsidRPr="005973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WQ</w:t>
            </w:r>
            <w:r w:rsidR="00FC002E" w:rsidRPr="00597348">
              <w:rPr>
                <w:rFonts w:ascii="Times New Roman" w:hAnsi="Times New Roman" w:cs="Times New Roman"/>
                <w:sz w:val="28"/>
                <w:szCs w:val="28"/>
              </w:rPr>
              <w:t>35-40-11</w:t>
            </w:r>
            <w:r w:rsidR="00FC002E" w:rsidRPr="005973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QG</w:t>
            </w:r>
            <w:r w:rsidR="00FC002E">
              <w:rPr>
                <w:rFonts w:ascii="Times New Roman" w:hAnsi="Times New Roman" w:cs="Times New Roman"/>
                <w:sz w:val="28"/>
                <w:szCs w:val="28"/>
              </w:rPr>
              <w:t xml:space="preserve"> с устройствами плавного пуска</w:t>
            </w:r>
          </w:p>
        </w:tc>
        <w:tc>
          <w:tcPr>
            <w:tcW w:w="1839" w:type="dxa"/>
            <w:vAlign w:val="center"/>
          </w:tcPr>
          <w:p w:rsidR="00076CA2" w:rsidRPr="009F5E4D" w:rsidRDefault="00076CA2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839" w:type="dxa"/>
            <w:gridSpan w:val="3"/>
            <w:vAlign w:val="center"/>
          </w:tcPr>
          <w:p w:rsidR="00076CA2" w:rsidRPr="009F5E4D" w:rsidRDefault="00FC002E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39" w:type="dxa"/>
            <w:vAlign w:val="center"/>
          </w:tcPr>
          <w:p w:rsidR="00076CA2" w:rsidRPr="009F5E4D" w:rsidRDefault="00076CA2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76CA2" w:rsidRPr="009F5E4D" w:rsidTr="00A52172">
        <w:trPr>
          <w:trHeight w:val="292"/>
        </w:trPr>
        <w:tc>
          <w:tcPr>
            <w:tcW w:w="1242" w:type="dxa"/>
            <w:vMerge/>
            <w:vAlign w:val="center"/>
          </w:tcPr>
          <w:p w:rsidR="00076CA2" w:rsidRDefault="00076CA2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Merge/>
            <w:vAlign w:val="center"/>
          </w:tcPr>
          <w:p w:rsidR="00076CA2" w:rsidRDefault="00076CA2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9" w:type="dxa"/>
            <w:vAlign w:val="center"/>
          </w:tcPr>
          <w:p w:rsidR="00076CA2" w:rsidRDefault="00076CA2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</w:p>
        </w:tc>
        <w:tc>
          <w:tcPr>
            <w:tcW w:w="1839" w:type="dxa"/>
            <w:gridSpan w:val="3"/>
            <w:vAlign w:val="center"/>
          </w:tcPr>
          <w:p w:rsidR="00076CA2" w:rsidRDefault="00FC002E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575</w:t>
            </w:r>
          </w:p>
        </w:tc>
        <w:tc>
          <w:tcPr>
            <w:tcW w:w="1839" w:type="dxa"/>
            <w:vAlign w:val="center"/>
          </w:tcPr>
          <w:p w:rsidR="00076CA2" w:rsidRDefault="00076CA2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C002E" w:rsidRPr="009F5E4D" w:rsidTr="00A52172">
        <w:trPr>
          <w:trHeight w:val="292"/>
        </w:trPr>
        <w:tc>
          <w:tcPr>
            <w:tcW w:w="10020" w:type="dxa"/>
            <w:gridSpan w:val="7"/>
            <w:vAlign w:val="center"/>
          </w:tcPr>
          <w:p w:rsidR="00FC002E" w:rsidRDefault="00FC002E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КНС ул.Буровиков</w:t>
            </w:r>
          </w:p>
        </w:tc>
      </w:tr>
      <w:tr w:rsidR="00076CA2" w:rsidRPr="009F5E4D" w:rsidTr="00A52172">
        <w:trPr>
          <w:trHeight w:val="292"/>
        </w:trPr>
        <w:tc>
          <w:tcPr>
            <w:tcW w:w="1242" w:type="dxa"/>
            <w:vMerge w:val="restart"/>
            <w:vAlign w:val="center"/>
          </w:tcPr>
          <w:p w:rsidR="00076CA2" w:rsidRPr="009F5E4D" w:rsidRDefault="00076CA2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261" w:type="dxa"/>
            <w:vMerge w:val="restart"/>
            <w:vAlign w:val="center"/>
          </w:tcPr>
          <w:p w:rsidR="00076CA2" w:rsidRPr="009F5E4D" w:rsidRDefault="00076CA2" w:rsidP="00FC00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Строительство новой </w:t>
            </w:r>
            <w:r w:rsidR="00FC002E">
              <w:rPr>
                <w:rFonts w:ascii="Times New Roman" w:hAnsi="Times New Roman" w:cs="Times New Roman"/>
                <w:sz w:val="28"/>
                <w:szCs w:val="28"/>
              </w:rPr>
              <w:t>комплектной канализационной насосной станции полной заводской готовности в пластиковом или стеклопластиковом корпус</w:t>
            </w:r>
            <w:r w:rsidR="00E96C2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839" w:type="dxa"/>
            <w:vAlign w:val="center"/>
          </w:tcPr>
          <w:p w:rsidR="00076CA2" w:rsidRPr="009F5E4D" w:rsidRDefault="00076CA2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839" w:type="dxa"/>
            <w:gridSpan w:val="3"/>
            <w:vAlign w:val="center"/>
          </w:tcPr>
          <w:p w:rsidR="00076CA2" w:rsidRPr="009F5E4D" w:rsidRDefault="00076CA2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39" w:type="dxa"/>
            <w:vAlign w:val="center"/>
          </w:tcPr>
          <w:p w:rsidR="00076CA2" w:rsidRPr="009F5E4D" w:rsidRDefault="00076CA2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76CA2" w:rsidRPr="009F5E4D" w:rsidTr="00A52172">
        <w:trPr>
          <w:trHeight w:val="292"/>
        </w:trPr>
        <w:tc>
          <w:tcPr>
            <w:tcW w:w="1242" w:type="dxa"/>
            <w:vMerge/>
            <w:vAlign w:val="center"/>
          </w:tcPr>
          <w:p w:rsidR="00076CA2" w:rsidRDefault="00076CA2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Merge/>
            <w:vAlign w:val="center"/>
          </w:tcPr>
          <w:p w:rsidR="00076CA2" w:rsidRDefault="00076CA2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9" w:type="dxa"/>
            <w:vAlign w:val="center"/>
          </w:tcPr>
          <w:p w:rsidR="00076CA2" w:rsidRDefault="00076CA2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</w:p>
        </w:tc>
        <w:tc>
          <w:tcPr>
            <w:tcW w:w="1839" w:type="dxa"/>
            <w:gridSpan w:val="3"/>
            <w:vAlign w:val="center"/>
          </w:tcPr>
          <w:p w:rsidR="00076CA2" w:rsidRDefault="008D389C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2248</w:t>
            </w:r>
          </w:p>
        </w:tc>
        <w:tc>
          <w:tcPr>
            <w:tcW w:w="1839" w:type="dxa"/>
            <w:vAlign w:val="center"/>
          </w:tcPr>
          <w:p w:rsidR="00076CA2" w:rsidRDefault="00076CA2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76CA2" w:rsidRPr="009F5E4D" w:rsidTr="00A52172">
        <w:tc>
          <w:tcPr>
            <w:tcW w:w="10020" w:type="dxa"/>
            <w:gridSpan w:val="7"/>
            <w:vAlign w:val="center"/>
          </w:tcPr>
          <w:p w:rsidR="00076CA2" w:rsidRDefault="008D389C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Канализационные сети</w:t>
            </w:r>
          </w:p>
        </w:tc>
      </w:tr>
      <w:tr w:rsidR="00076CA2" w:rsidRPr="009F5E4D" w:rsidTr="00A52172">
        <w:trPr>
          <w:trHeight w:val="292"/>
        </w:trPr>
        <w:tc>
          <w:tcPr>
            <w:tcW w:w="1242" w:type="dxa"/>
            <w:vMerge w:val="restart"/>
            <w:vAlign w:val="center"/>
          </w:tcPr>
          <w:p w:rsidR="00076CA2" w:rsidRDefault="008D389C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76C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1" w:type="dxa"/>
            <w:vMerge w:val="restart"/>
            <w:vAlign w:val="center"/>
          </w:tcPr>
          <w:p w:rsidR="00076CA2" w:rsidRDefault="008D389C" w:rsidP="008D38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Реконструкция канализационного коллектора по ул. Хасанова – ул. Ленина </w:t>
            </w:r>
          </w:p>
        </w:tc>
        <w:tc>
          <w:tcPr>
            <w:tcW w:w="1839" w:type="dxa"/>
            <w:vAlign w:val="center"/>
          </w:tcPr>
          <w:p w:rsidR="00076CA2" w:rsidRDefault="008D389C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839" w:type="dxa"/>
            <w:gridSpan w:val="3"/>
            <w:vAlign w:val="center"/>
          </w:tcPr>
          <w:p w:rsidR="00076CA2" w:rsidRDefault="008D389C" w:rsidP="008D38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1316 </w:t>
            </w:r>
          </w:p>
        </w:tc>
        <w:tc>
          <w:tcPr>
            <w:tcW w:w="1839" w:type="dxa"/>
            <w:vAlign w:val="center"/>
          </w:tcPr>
          <w:p w:rsidR="00076CA2" w:rsidRDefault="00FD14E9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76CA2" w:rsidRPr="009F5E4D" w:rsidTr="00AF725D">
        <w:trPr>
          <w:trHeight w:val="292"/>
        </w:trPr>
        <w:tc>
          <w:tcPr>
            <w:tcW w:w="1242" w:type="dxa"/>
            <w:vMerge/>
            <w:vAlign w:val="center"/>
          </w:tcPr>
          <w:p w:rsidR="00076CA2" w:rsidRDefault="00076CA2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Merge/>
            <w:vAlign w:val="center"/>
          </w:tcPr>
          <w:p w:rsidR="00076CA2" w:rsidRDefault="00076CA2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9" w:type="dxa"/>
            <w:vAlign w:val="center"/>
          </w:tcPr>
          <w:p w:rsidR="00076CA2" w:rsidRDefault="00076CA2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</w:p>
        </w:tc>
        <w:tc>
          <w:tcPr>
            <w:tcW w:w="1839" w:type="dxa"/>
            <w:gridSpan w:val="3"/>
            <w:shd w:val="clear" w:color="auto" w:fill="auto"/>
            <w:vAlign w:val="center"/>
          </w:tcPr>
          <w:p w:rsidR="00076CA2" w:rsidRPr="00AF725D" w:rsidRDefault="00AF725D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38000</w:t>
            </w:r>
          </w:p>
        </w:tc>
        <w:tc>
          <w:tcPr>
            <w:tcW w:w="1839" w:type="dxa"/>
            <w:vAlign w:val="center"/>
          </w:tcPr>
          <w:p w:rsidR="00076CA2" w:rsidRDefault="00076CA2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6CA2" w:rsidRPr="009F5E4D" w:rsidTr="00A52172">
        <w:trPr>
          <w:trHeight w:val="727"/>
        </w:trPr>
        <w:tc>
          <w:tcPr>
            <w:tcW w:w="1242" w:type="dxa"/>
            <w:vMerge w:val="restart"/>
            <w:vAlign w:val="center"/>
          </w:tcPr>
          <w:p w:rsidR="00076CA2" w:rsidRDefault="008D389C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076C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1" w:type="dxa"/>
            <w:vMerge w:val="restart"/>
            <w:vAlign w:val="center"/>
          </w:tcPr>
          <w:p w:rsidR="00076CA2" w:rsidRDefault="008D389C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Реконструкция канализационных сетей в объёме 5% от общей протяженности (2448.5 м)</w:t>
            </w:r>
          </w:p>
        </w:tc>
        <w:tc>
          <w:tcPr>
            <w:tcW w:w="1839" w:type="dxa"/>
            <w:vAlign w:val="center"/>
          </w:tcPr>
          <w:p w:rsidR="00076CA2" w:rsidRDefault="008D389C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839" w:type="dxa"/>
            <w:gridSpan w:val="3"/>
            <w:vAlign w:val="center"/>
          </w:tcPr>
          <w:p w:rsidR="00076CA2" w:rsidRDefault="008D389C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9794</w:t>
            </w:r>
          </w:p>
        </w:tc>
        <w:tc>
          <w:tcPr>
            <w:tcW w:w="1839" w:type="dxa"/>
            <w:vAlign w:val="center"/>
          </w:tcPr>
          <w:p w:rsidR="00076CA2" w:rsidRDefault="008D389C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12242.5</w:t>
            </w:r>
          </w:p>
        </w:tc>
      </w:tr>
      <w:tr w:rsidR="00076CA2" w:rsidRPr="009F5E4D" w:rsidTr="00AF725D">
        <w:trPr>
          <w:trHeight w:val="727"/>
        </w:trPr>
        <w:tc>
          <w:tcPr>
            <w:tcW w:w="1242" w:type="dxa"/>
            <w:vMerge/>
            <w:vAlign w:val="center"/>
          </w:tcPr>
          <w:p w:rsidR="00076CA2" w:rsidRDefault="00076CA2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Merge/>
            <w:vAlign w:val="center"/>
          </w:tcPr>
          <w:p w:rsidR="00076CA2" w:rsidRDefault="00076CA2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9" w:type="dxa"/>
            <w:vAlign w:val="center"/>
          </w:tcPr>
          <w:p w:rsidR="00076CA2" w:rsidRDefault="00076CA2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</w:p>
        </w:tc>
        <w:tc>
          <w:tcPr>
            <w:tcW w:w="1839" w:type="dxa"/>
            <w:gridSpan w:val="3"/>
            <w:shd w:val="clear" w:color="auto" w:fill="auto"/>
            <w:vAlign w:val="center"/>
          </w:tcPr>
          <w:p w:rsidR="00076CA2" w:rsidRPr="00AF725D" w:rsidRDefault="00AF725D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68605.4</w:t>
            </w:r>
          </w:p>
        </w:tc>
        <w:tc>
          <w:tcPr>
            <w:tcW w:w="1839" w:type="dxa"/>
            <w:vAlign w:val="center"/>
          </w:tcPr>
          <w:p w:rsidR="00076CA2" w:rsidRPr="00AF725D" w:rsidRDefault="00AF725D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78256.75</w:t>
            </w:r>
          </w:p>
        </w:tc>
      </w:tr>
      <w:tr w:rsidR="00076CA2" w:rsidRPr="009F5E4D" w:rsidTr="00A52172">
        <w:tc>
          <w:tcPr>
            <w:tcW w:w="10020" w:type="dxa"/>
            <w:gridSpan w:val="7"/>
            <w:vAlign w:val="center"/>
          </w:tcPr>
          <w:p w:rsidR="00076CA2" w:rsidRDefault="008D389C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</w:t>
            </w:r>
          </w:p>
        </w:tc>
      </w:tr>
      <w:tr w:rsidR="00076CA2" w:rsidRPr="009F5E4D" w:rsidTr="00A52172">
        <w:trPr>
          <w:trHeight w:val="727"/>
        </w:trPr>
        <w:tc>
          <w:tcPr>
            <w:tcW w:w="1242" w:type="dxa"/>
            <w:vMerge w:val="restart"/>
            <w:vAlign w:val="center"/>
          </w:tcPr>
          <w:p w:rsidR="00076CA2" w:rsidRDefault="008D389C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076C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1" w:type="dxa"/>
            <w:vMerge w:val="restart"/>
            <w:vAlign w:val="center"/>
          </w:tcPr>
          <w:p w:rsidR="00076CA2" w:rsidRPr="00FD0C3F" w:rsidRDefault="00FD0C3F" w:rsidP="00A52172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0C3F">
              <w:rPr>
                <w:rFonts w:ascii="Times New Roman" w:hAnsi="Times New Roman" w:cs="Times New Roman"/>
                <w:sz w:val="28"/>
                <w:szCs w:val="28"/>
              </w:rPr>
              <w:t xml:space="preserve">Реконструкция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канализационных очистных сооружений</w:t>
            </w:r>
          </w:p>
        </w:tc>
        <w:tc>
          <w:tcPr>
            <w:tcW w:w="1839" w:type="dxa"/>
            <w:vAlign w:val="center"/>
          </w:tcPr>
          <w:p w:rsidR="00076CA2" w:rsidRDefault="00076CA2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839" w:type="dxa"/>
            <w:gridSpan w:val="3"/>
            <w:vAlign w:val="center"/>
          </w:tcPr>
          <w:p w:rsidR="00076CA2" w:rsidRDefault="00076CA2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39" w:type="dxa"/>
            <w:vAlign w:val="center"/>
          </w:tcPr>
          <w:p w:rsidR="00076CA2" w:rsidRDefault="00076CA2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76CA2" w:rsidRPr="009F5E4D" w:rsidTr="00A52172">
        <w:trPr>
          <w:trHeight w:val="727"/>
        </w:trPr>
        <w:tc>
          <w:tcPr>
            <w:tcW w:w="1242" w:type="dxa"/>
            <w:vMerge/>
            <w:vAlign w:val="center"/>
          </w:tcPr>
          <w:p w:rsidR="00076CA2" w:rsidRDefault="00076CA2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Merge/>
            <w:vAlign w:val="center"/>
          </w:tcPr>
          <w:p w:rsidR="00076CA2" w:rsidRDefault="00076CA2" w:rsidP="00A52172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9" w:type="dxa"/>
            <w:vAlign w:val="center"/>
          </w:tcPr>
          <w:p w:rsidR="00076CA2" w:rsidRDefault="00076CA2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</w:p>
        </w:tc>
        <w:tc>
          <w:tcPr>
            <w:tcW w:w="1839" w:type="dxa"/>
            <w:gridSpan w:val="3"/>
            <w:vAlign w:val="center"/>
          </w:tcPr>
          <w:p w:rsidR="00076CA2" w:rsidRDefault="007A1036" w:rsidP="007A1036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 w:rsidRPr="007A1036">
              <w:rPr>
                <w:bCs/>
                <w:sz w:val="28"/>
                <w:szCs w:val="28"/>
              </w:rPr>
              <w:t>571 034 .741</w:t>
            </w:r>
          </w:p>
        </w:tc>
        <w:tc>
          <w:tcPr>
            <w:tcW w:w="1839" w:type="dxa"/>
            <w:vAlign w:val="center"/>
          </w:tcPr>
          <w:p w:rsidR="00076CA2" w:rsidRDefault="00436CA8" w:rsidP="00A52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6A5109" w:rsidRDefault="006A5109" w:rsidP="006A5109">
      <w:pPr>
        <w:autoSpaceDE w:val="0"/>
        <w:autoSpaceDN w:val="0"/>
        <w:adjustRightInd w:val="0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</w:p>
    <w:p w:rsidR="00FD61A9" w:rsidRDefault="00FD61A9" w:rsidP="00FD61A9">
      <w:pPr>
        <w:autoSpaceDE w:val="0"/>
        <w:autoSpaceDN w:val="0"/>
        <w:adjustRightInd w:val="0"/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Приложения.</w:t>
      </w:r>
    </w:p>
    <w:p w:rsidR="00FD61A9" w:rsidRDefault="00FD61A9" w:rsidP="00436CA8">
      <w:pPr>
        <w:autoSpaceDE w:val="0"/>
        <w:autoSpaceDN w:val="0"/>
        <w:adjustRightInd w:val="0"/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BD93D62" wp14:editId="4814B25E">
            <wp:extent cx="5778477" cy="85385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КП НПО Экосистема._Страница_1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091" cy="8557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36CA8" w:rsidRDefault="00436CA8" w:rsidP="00436CA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3D7A" w:rsidRDefault="00FD61A9" w:rsidP="00436CA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D0B8ADA" wp14:editId="1EDAAAB5">
            <wp:extent cx="6390005" cy="903986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КП НПО Экосистема._Страница_2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3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D7A" w:rsidRDefault="00FD61A9" w:rsidP="00436CA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5D3AF9B" wp14:editId="65049C95">
            <wp:extent cx="6390005" cy="903986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КП НПО Экосистема._Страница_3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3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D7A" w:rsidRDefault="00FD61A9" w:rsidP="00436CA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CF7E0B5" wp14:editId="4C748520">
            <wp:extent cx="6314303" cy="872387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КП НПО Экосистема._Страница_4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9246" cy="873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3D7A" w:rsidSect="0019022E">
      <w:pgSz w:w="11906" w:h="16838"/>
      <w:pgMar w:top="1134" w:right="709" w:bottom="1134" w:left="1134" w:header="709" w:footer="709" w:gutter="0"/>
      <w:pgNumType w:start="3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1CA7" w:rsidRDefault="00A01CA7" w:rsidP="003B708A">
      <w:pPr>
        <w:spacing w:after="0" w:line="240" w:lineRule="auto"/>
      </w:pPr>
      <w:r>
        <w:separator/>
      </w:r>
    </w:p>
  </w:endnote>
  <w:endnote w:type="continuationSeparator" w:id="0">
    <w:p w:rsidR="00A01CA7" w:rsidRDefault="00A01CA7" w:rsidP="003B7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35170269"/>
      <w:docPartObj>
        <w:docPartGallery w:val="Page Numbers (Bottom of Page)"/>
        <w:docPartUnique/>
      </w:docPartObj>
    </w:sdtPr>
    <w:sdtContent>
      <w:p w:rsidR="00BF37A9" w:rsidRDefault="00BF37A9">
        <w:pPr>
          <w:pStyle w:val="af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6A13">
          <w:rPr>
            <w:noProof/>
          </w:rPr>
          <w:t>20</w:t>
        </w:r>
        <w:r>
          <w:fldChar w:fldCharType="end"/>
        </w:r>
      </w:p>
    </w:sdtContent>
  </w:sdt>
  <w:p w:rsidR="00BF37A9" w:rsidRDefault="00BF37A9">
    <w:pPr>
      <w:pStyle w:val="af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37A9" w:rsidRDefault="00BF37A9">
    <w:pPr>
      <w:pStyle w:val="afd"/>
      <w:jc w:val="right"/>
    </w:pPr>
  </w:p>
  <w:p w:rsidR="00BF37A9" w:rsidRDefault="00BF37A9">
    <w:pPr>
      <w:pStyle w:val="af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071883"/>
      <w:docPartObj>
        <w:docPartGallery w:val="Page Numbers (Bottom of Page)"/>
        <w:docPartUnique/>
      </w:docPartObj>
    </w:sdtPr>
    <w:sdtContent>
      <w:p w:rsidR="00BF37A9" w:rsidRDefault="00BF37A9">
        <w:pPr>
          <w:pStyle w:val="af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6A13">
          <w:rPr>
            <w:noProof/>
          </w:rPr>
          <w:t>27</w:t>
        </w:r>
        <w:r>
          <w:fldChar w:fldCharType="end"/>
        </w:r>
      </w:p>
    </w:sdtContent>
  </w:sdt>
  <w:p w:rsidR="00BF37A9" w:rsidRDefault="00BF37A9">
    <w:pPr>
      <w:pStyle w:val="af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56236450"/>
      <w:docPartObj>
        <w:docPartGallery w:val="Page Numbers (Bottom of Page)"/>
        <w:docPartUnique/>
      </w:docPartObj>
    </w:sdtPr>
    <w:sdtContent>
      <w:p w:rsidR="00BF37A9" w:rsidRDefault="00BF37A9">
        <w:pPr>
          <w:pStyle w:val="af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6A13">
          <w:rPr>
            <w:noProof/>
          </w:rPr>
          <w:t>21</w:t>
        </w:r>
        <w:r>
          <w:fldChar w:fldCharType="end"/>
        </w:r>
      </w:p>
    </w:sdtContent>
  </w:sdt>
  <w:p w:rsidR="00BF37A9" w:rsidRDefault="00BF37A9">
    <w:pPr>
      <w:pStyle w:val="afd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82744635"/>
      <w:docPartObj>
        <w:docPartGallery w:val="Page Numbers (Bottom of Page)"/>
        <w:docPartUnique/>
      </w:docPartObj>
    </w:sdtPr>
    <w:sdtContent>
      <w:p w:rsidR="00BF37A9" w:rsidRDefault="00BF37A9">
        <w:pPr>
          <w:pStyle w:val="af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6A13">
          <w:rPr>
            <w:noProof/>
          </w:rPr>
          <w:t>44</w:t>
        </w:r>
        <w:r>
          <w:fldChar w:fldCharType="end"/>
        </w:r>
      </w:p>
    </w:sdtContent>
  </w:sdt>
  <w:p w:rsidR="00BF37A9" w:rsidRDefault="00BF37A9">
    <w:pPr>
      <w:pStyle w:val="afd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51687440"/>
      <w:docPartObj>
        <w:docPartGallery w:val="Page Numbers (Bottom of Page)"/>
        <w:docPartUnique/>
      </w:docPartObj>
    </w:sdtPr>
    <w:sdtContent>
      <w:p w:rsidR="00BF37A9" w:rsidRDefault="00BF37A9">
        <w:pPr>
          <w:pStyle w:val="af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6A13">
          <w:rPr>
            <w:noProof/>
          </w:rPr>
          <w:t>27</w:t>
        </w:r>
        <w:r>
          <w:fldChar w:fldCharType="end"/>
        </w:r>
      </w:p>
    </w:sdtContent>
  </w:sdt>
  <w:p w:rsidR="00BF37A9" w:rsidRDefault="00BF37A9">
    <w:pPr>
      <w:pStyle w:val="af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1CA7" w:rsidRDefault="00A01CA7" w:rsidP="003B708A">
      <w:pPr>
        <w:spacing w:after="0" w:line="240" w:lineRule="auto"/>
      </w:pPr>
      <w:r>
        <w:separator/>
      </w:r>
    </w:p>
  </w:footnote>
  <w:footnote w:type="continuationSeparator" w:id="0">
    <w:p w:rsidR="00A01CA7" w:rsidRDefault="00A01CA7" w:rsidP="003B70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2" type="#_x0000_t75" style="width:13.5pt;height:15pt;visibility:visible" o:bullet="t">
        <v:imagedata r:id="rId1" o:title="" chromakey="white"/>
      </v:shape>
    </w:pict>
  </w:numPicBullet>
  <w:numPicBullet w:numPicBulletId="1">
    <w:pict>
      <v:shape id="_x0000_i1093" type="#_x0000_t75" style="width:16.5pt;height:16.5pt;visibility:visible" o:bullet="t">
        <v:imagedata r:id="rId2" o:title="" chromakey="white"/>
      </v:shape>
    </w:pict>
  </w:numPicBullet>
  <w:abstractNum w:abstractNumId="0">
    <w:nsid w:val="04404144"/>
    <w:multiLevelType w:val="hybridMultilevel"/>
    <w:tmpl w:val="2BD60FE6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">
    <w:nsid w:val="0EC301E2"/>
    <w:multiLevelType w:val="hybridMultilevel"/>
    <w:tmpl w:val="D586231A"/>
    <w:lvl w:ilvl="0" w:tplc="FDF0928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56215FD"/>
    <w:multiLevelType w:val="hybridMultilevel"/>
    <w:tmpl w:val="45A2D69A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">
    <w:nsid w:val="176A62A3"/>
    <w:multiLevelType w:val="multilevel"/>
    <w:tmpl w:val="8546655A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2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3" w:hanging="2160"/>
      </w:pPr>
      <w:rPr>
        <w:rFonts w:hint="default"/>
      </w:rPr>
    </w:lvl>
  </w:abstractNum>
  <w:abstractNum w:abstractNumId="4">
    <w:nsid w:val="1EEA2E3C"/>
    <w:multiLevelType w:val="hybridMultilevel"/>
    <w:tmpl w:val="CD5CFF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0204B9"/>
    <w:multiLevelType w:val="hybridMultilevel"/>
    <w:tmpl w:val="A62C5418"/>
    <w:lvl w:ilvl="0" w:tplc="B54A8A2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A80426B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1950FB9"/>
    <w:multiLevelType w:val="hybridMultilevel"/>
    <w:tmpl w:val="27CC2D26"/>
    <w:lvl w:ilvl="0" w:tplc="95601E84">
      <w:start w:val="18"/>
      <w:numFmt w:val="decimal"/>
      <w:lvlText w:val="%1."/>
      <w:lvlJc w:val="left"/>
      <w:pPr>
        <w:ind w:left="202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26" w:hanging="360"/>
      </w:pPr>
    </w:lvl>
    <w:lvl w:ilvl="2" w:tplc="0419001B" w:tentative="1">
      <w:start w:val="1"/>
      <w:numFmt w:val="lowerRoman"/>
      <w:lvlText w:val="%3."/>
      <w:lvlJc w:val="right"/>
      <w:pPr>
        <w:ind w:left="3446" w:hanging="180"/>
      </w:pPr>
    </w:lvl>
    <w:lvl w:ilvl="3" w:tplc="0419000F" w:tentative="1">
      <w:start w:val="1"/>
      <w:numFmt w:val="decimal"/>
      <w:lvlText w:val="%4."/>
      <w:lvlJc w:val="left"/>
      <w:pPr>
        <w:ind w:left="4166" w:hanging="360"/>
      </w:pPr>
    </w:lvl>
    <w:lvl w:ilvl="4" w:tplc="04190019" w:tentative="1">
      <w:start w:val="1"/>
      <w:numFmt w:val="lowerLetter"/>
      <w:lvlText w:val="%5."/>
      <w:lvlJc w:val="left"/>
      <w:pPr>
        <w:ind w:left="4886" w:hanging="360"/>
      </w:pPr>
    </w:lvl>
    <w:lvl w:ilvl="5" w:tplc="0419001B" w:tentative="1">
      <w:start w:val="1"/>
      <w:numFmt w:val="lowerRoman"/>
      <w:lvlText w:val="%6."/>
      <w:lvlJc w:val="right"/>
      <w:pPr>
        <w:ind w:left="5606" w:hanging="180"/>
      </w:pPr>
    </w:lvl>
    <w:lvl w:ilvl="6" w:tplc="0419000F" w:tentative="1">
      <w:start w:val="1"/>
      <w:numFmt w:val="decimal"/>
      <w:lvlText w:val="%7."/>
      <w:lvlJc w:val="left"/>
      <w:pPr>
        <w:ind w:left="6326" w:hanging="360"/>
      </w:pPr>
    </w:lvl>
    <w:lvl w:ilvl="7" w:tplc="04190019" w:tentative="1">
      <w:start w:val="1"/>
      <w:numFmt w:val="lowerLetter"/>
      <w:lvlText w:val="%8."/>
      <w:lvlJc w:val="left"/>
      <w:pPr>
        <w:ind w:left="7046" w:hanging="360"/>
      </w:pPr>
    </w:lvl>
    <w:lvl w:ilvl="8" w:tplc="0419001B" w:tentative="1">
      <w:start w:val="1"/>
      <w:numFmt w:val="lowerRoman"/>
      <w:lvlText w:val="%9."/>
      <w:lvlJc w:val="right"/>
      <w:pPr>
        <w:ind w:left="7766" w:hanging="180"/>
      </w:pPr>
    </w:lvl>
  </w:abstractNum>
  <w:abstractNum w:abstractNumId="7">
    <w:nsid w:val="21EA5700"/>
    <w:multiLevelType w:val="multilevel"/>
    <w:tmpl w:val="BDA283C2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45" w:hanging="720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157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  <w:b/>
      </w:rPr>
    </w:lvl>
  </w:abstractNum>
  <w:abstractNum w:abstractNumId="8">
    <w:nsid w:val="22E30590"/>
    <w:multiLevelType w:val="hybridMultilevel"/>
    <w:tmpl w:val="FCB2D732"/>
    <w:lvl w:ilvl="0" w:tplc="6E5C1F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843CEE"/>
    <w:multiLevelType w:val="hybridMultilevel"/>
    <w:tmpl w:val="3BB608D6"/>
    <w:lvl w:ilvl="0" w:tplc="46022BD6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996747"/>
    <w:multiLevelType w:val="multilevel"/>
    <w:tmpl w:val="72746DC6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216" w:hanging="720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171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568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2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776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272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128" w:hanging="2160"/>
      </w:pPr>
      <w:rPr>
        <w:rFonts w:hint="default"/>
        <w:b/>
      </w:rPr>
    </w:lvl>
  </w:abstractNum>
  <w:abstractNum w:abstractNumId="11">
    <w:nsid w:val="249F2E37"/>
    <w:multiLevelType w:val="hybridMultilevel"/>
    <w:tmpl w:val="ECCE244C"/>
    <w:lvl w:ilvl="0" w:tplc="D9E0E928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26541289"/>
    <w:multiLevelType w:val="hybridMultilevel"/>
    <w:tmpl w:val="30464572"/>
    <w:lvl w:ilvl="0" w:tplc="6E5C1F5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B54A8A2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112D986">
      <w:start w:val="3"/>
      <w:numFmt w:val="decimal"/>
      <w:lvlText w:val="%4"/>
      <w:lvlJc w:val="left"/>
      <w:pPr>
        <w:ind w:left="2880" w:hanging="360"/>
      </w:pPr>
      <w:rPr>
        <w:rFonts w:hint="default"/>
        <w:b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69735CA"/>
    <w:multiLevelType w:val="hybridMultilevel"/>
    <w:tmpl w:val="AE1A8AA2"/>
    <w:lvl w:ilvl="0" w:tplc="DD9E9E1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4866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422C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200F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A7091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C49C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505A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8A51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E629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273E34D9"/>
    <w:multiLevelType w:val="multilevel"/>
    <w:tmpl w:val="B902005E"/>
    <w:lvl w:ilvl="0">
      <w:start w:val="3"/>
      <w:numFmt w:val="decimal"/>
      <w:lvlText w:val="%1."/>
      <w:lvlJc w:val="left"/>
      <w:pPr>
        <w:ind w:left="1353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15">
    <w:nsid w:val="2A537B9D"/>
    <w:multiLevelType w:val="hybridMultilevel"/>
    <w:tmpl w:val="0A3CE6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F10FAB"/>
    <w:multiLevelType w:val="multilevel"/>
    <w:tmpl w:val="6944AE48"/>
    <w:lvl w:ilvl="0">
      <w:start w:val="3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3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43" w:hanging="2160"/>
      </w:pPr>
      <w:rPr>
        <w:rFonts w:hint="default"/>
      </w:rPr>
    </w:lvl>
  </w:abstractNum>
  <w:abstractNum w:abstractNumId="17">
    <w:nsid w:val="2BD72036"/>
    <w:multiLevelType w:val="multilevel"/>
    <w:tmpl w:val="80245FA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713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8">
    <w:nsid w:val="2D9568A8"/>
    <w:multiLevelType w:val="multilevel"/>
    <w:tmpl w:val="84AEA12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855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485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711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861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745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1240" w:hanging="2160"/>
      </w:pPr>
      <w:rPr>
        <w:rFonts w:hint="default"/>
        <w:b/>
      </w:rPr>
    </w:lvl>
  </w:abstractNum>
  <w:abstractNum w:abstractNumId="19">
    <w:nsid w:val="2DF952D4"/>
    <w:multiLevelType w:val="multilevel"/>
    <w:tmpl w:val="80F84346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855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  <w:b/>
      </w:rPr>
    </w:lvl>
  </w:abstractNum>
  <w:abstractNum w:abstractNumId="20">
    <w:nsid w:val="348923F7"/>
    <w:multiLevelType w:val="hybridMultilevel"/>
    <w:tmpl w:val="2F84575E"/>
    <w:lvl w:ilvl="0" w:tplc="A8F67DB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377C508E"/>
    <w:multiLevelType w:val="singleLevel"/>
    <w:tmpl w:val="3AA07BAA"/>
    <w:lvl w:ilvl="0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hint="default"/>
      </w:rPr>
    </w:lvl>
  </w:abstractNum>
  <w:abstractNum w:abstractNumId="22">
    <w:nsid w:val="3CA556FA"/>
    <w:multiLevelType w:val="multilevel"/>
    <w:tmpl w:val="3AE6D6D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855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23">
    <w:nsid w:val="46C94753"/>
    <w:multiLevelType w:val="hybridMultilevel"/>
    <w:tmpl w:val="5EC2D14A"/>
    <w:lvl w:ilvl="0" w:tplc="D7F6A83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590A1EC1"/>
    <w:multiLevelType w:val="multilevel"/>
    <w:tmpl w:val="EFB4935C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216" w:hanging="720"/>
      </w:pPr>
      <w:rPr>
        <w:rFonts w:hint="default"/>
        <w:b/>
      </w:rPr>
    </w:lvl>
    <w:lvl w:ilvl="2">
      <w:start w:val="3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568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2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776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272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128" w:hanging="2160"/>
      </w:pPr>
      <w:rPr>
        <w:rFonts w:hint="default"/>
        <w:b/>
      </w:rPr>
    </w:lvl>
  </w:abstractNum>
  <w:abstractNum w:abstractNumId="25">
    <w:nsid w:val="6A7964AB"/>
    <w:multiLevelType w:val="singleLevel"/>
    <w:tmpl w:val="90BAA668"/>
    <w:lvl w:ilvl="0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</w:abstractNum>
  <w:abstractNum w:abstractNumId="26">
    <w:nsid w:val="6AB86758"/>
    <w:multiLevelType w:val="hybridMultilevel"/>
    <w:tmpl w:val="77E64D4E"/>
    <w:lvl w:ilvl="0" w:tplc="B54A8A2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A80426B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4FF2AA3"/>
    <w:multiLevelType w:val="hybridMultilevel"/>
    <w:tmpl w:val="F258C3F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78A11732"/>
    <w:multiLevelType w:val="multilevel"/>
    <w:tmpl w:val="0DB2CE70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b/>
      </w:rPr>
    </w:lvl>
  </w:abstractNum>
  <w:abstractNum w:abstractNumId="29">
    <w:nsid w:val="7FBD41A8"/>
    <w:multiLevelType w:val="hybridMultilevel"/>
    <w:tmpl w:val="DFA0B6C8"/>
    <w:lvl w:ilvl="0" w:tplc="99CE1A4A">
      <w:numFmt w:val="bullet"/>
      <w:lvlText w:val="•"/>
      <w:lvlJc w:val="left"/>
      <w:pPr>
        <w:ind w:left="1871" w:hanging="102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0">
    <w:nsid w:val="7FC74FC6"/>
    <w:multiLevelType w:val="multilevel"/>
    <w:tmpl w:val="08169CAC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706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12"/>
  </w:num>
  <w:num w:numId="5">
    <w:abstractNumId w:val="5"/>
  </w:num>
  <w:num w:numId="6">
    <w:abstractNumId w:val="26"/>
  </w:num>
  <w:num w:numId="7">
    <w:abstractNumId w:val="6"/>
  </w:num>
  <w:num w:numId="8">
    <w:abstractNumId w:val="9"/>
  </w:num>
  <w:num w:numId="9">
    <w:abstractNumId w:val="14"/>
  </w:num>
  <w:num w:numId="10">
    <w:abstractNumId w:val="15"/>
  </w:num>
  <w:num w:numId="11">
    <w:abstractNumId w:val="2"/>
  </w:num>
  <w:num w:numId="12">
    <w:abstractNumId w:val="13"/>
  </w:num>
  <w:num w:numId="13">
    <w:abstractNumId w:val="23"/>
  </w:num>
  <w:num w:numId="14">
    <w:abstractNumId w:val="11"/>
  </w:num>
  <w:num w:numId="15">
    <w:abstractNumId w:val="3"/>
  </w:num>
  <w:num w:numId="16">
    <w:abstractNumId w:val="17"/>
  </w:num>
  <w:num w:numId="17">
    <w:abstractNumId w:val="22"/>
  </w:num>
  <w:num w:numId="18">
    <w:abstractNumId w:val="27"/>
  </w:num>
  <w:num w:numId="19">
    <w:abstractNumId w:val="29"/>
  </w:num>
  <w:num w:numId="20">
    <w:abstractNumId w:val="20"/>
  </w:num>
  <w:num w:numId="21">
    <w:abstractNumId w:val="25"/>
  </w:num>
  <w:num w:numId="22">
    <w:abstractNumId w:val="21"/>
  </w:num>
  <w:num w:numId="23">
    <w:abstractNumId w:val="4"/>
  </w:num>
  <w:num w:numId="24">
    <w:abstractNumId w:val="30"/>
  </w:num>
  <w:num w:numId="25">
    <w:abstractNumId w:val="24"/>
  </w:num>
  <w:num w:numId="26">
    <w:abstractNumId w:val="28"/>
  </w:num>
  <w:num w:numId="27">
    <w:abstractNumId w:val="7"/>
  </w:num>
  <w:num w:numId="28">
    <w:abstractNumId w:val="19"/>
  </w:num>
  <w:num w:numId="29">
    <w:abstractNumId w:val="16"/>
  </w:num>
  <w:num w:numId="30">
    <w:abstractNumId w:val="10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E3A"/>
    <w:rsid w:val="00001C4D"/>
    <w:rsid w:val="00002C5C"/>
    <w:rsid w:val="00003077"/>
    <w:rsid w:val="00007BF9"/>
    <w:rsid w:val="000110AD"/>
    <w:rsid w:val="00012D1C"/>
    <w:rsid w:val="00014302"/>
    <w:rsid w:val="00020637"/>
    <w:rsid w:val="00020CCD"/>
    <w:rsid w:val="000212D9"/>
    <w:rsid w:val="00021D6A"/>
    <w:rsid w:val="00025647"/>
    <w:rsid w:val="00031EBA"/>
    <w:rsid w:val="000369E7"/>
    <w:rsid w:val="0004213D"/>
    <w:rsid w:val="0004579E"/>
    <w:rsid w:val="0004702D"/>
    <w:rsid w:val="000506A0"/>
    <w:rsid w:val="0005164F"/>
    <w:rsid w:val="00051F88"/>
    <w:rsid w:val="00052A6A"/>
    <w:rsid w:val="00054C10"/>
    <w:rsid w:val="00055268"/>
    <w:rsid w:val="000558CC"/>
    <w:rsid w:val="000609AD"/>
    <w:rsid w:val="00065E33"/>
    <w:rsid w:val="000660D7"/>
    <w:rsid w:val="00066110"/>
    <w:rsid w:val="00067061"/>
    <w:rsid w:val="00067292"/>
    <w:rsid w:val="00067D3E"/>
    <w:rsid w:val="00067F1A"/>
    <w:rsid w:val="00076CA2"/>
    <w:rsid w:val="00077793"/>
    <w:rsid w:val="0008324F"/>
    <w:rsid w:val="00083E09"/>
    <w:rsid w:val="00096131"/>
    <w:rsid w:val="00096929"/>
    <w:rsid w:val="000A0146"/>
    <w:rsid w:val="000A0749"/>
    <w:rsid w:val="000A103C"/>
    <w:rsid w:val="000A248D"/>
    <w:rsid w:val="000A2D8B"/>
    <w:rsid w:val="000A622B"/>
    <w:rsid w:val="000B2E10"/>
    <w:rsid w:val="000B50F6"/>
    <w:rsid w:val="000B619F"/>
    <w:rsid w:val="000B7152"/>
    <w:rsid w:val="000B73E0"/>
    <w:rsid w:val="000B7CA7"/>
    <w:rsid w:val="000C0EA6"/>
    <w:rsid w:val="000C2606"/>
    <w:rsid w:val="000D1C6F"/>
    <w:rsid w:val="000D1EE8"/>
    <w:rsid w:val="000D304B"/>
    <w:rsid w:val="000E093E"/>
    <w:rsid w:val="000E7696"/>
    <w:rsid w:val="000F06D1"/>
    <w:rsid w:val="000F3851"/>
    <w:rsid w:val="000F3DE7"/>
    <w:rsid w:val="00111138"/>
    <w:rsid w:val="0011373D"/>
    <w:rsid w:val="00114DC3"/>
    <w:rsid w:val="001150F4"/>
    <w:rsid w:val="00115465"/>
    <w:rsid w:val="00116B6B"/>
    <w:rsid w:val="001176D1"/>
    <w:rsid w:val="00117FF5"/>
    <w:rsid w:val="00120C99"/>
    <w:rsid w:val="001218B6"/>
    <w:rsid w:val="00122DE7"/>
    <w:rsid w:val="001231C0"/>
    <w:rsid w:val="001265D1"/>
    <w:rsid w:val="001331AB"/>
    <w:rsid w:val="00134A24"/>
    <w:rsid w:val="0013526E"/>
    <w:rsid w:val="001360C6"/>
    <w:rsid w:val="00136A53"/>
    <w:rsid w:val="00136C02"/>
    <w:rsid w:val="00136E22"/>
    <w:rsid w:val="00137009"/>
    <w:rsid w:val="00142E72"/>
    <w:rsid w:val="00147D3D"/>
    <w:rsid w:val="00154410"/>
    <w:rsid w:val="0016166C"/>
    <w:rsid w:val="0016288D"/>
    <w:rsid w:val="0016740D"/>
    <w:rsid w:val="001745AB"/>
    <w:rsid w:val="0017644F"/>
    <w:rsid w:val="001773EE"/>
    <w:rsid w:val="00180333"/>
    <w:rsid w:val="00180444"/>
    <w:rsid w:val="00182DC8"/>
    <w:rsid w:val="00183BCE"/>
    <w:rsid w:val="00187991"/>
    <w:rsid w:val="0019022E"/>
    <w:rsid w:val="00192502"/>
    <w:rsid w:val="001952F4"/>
    <w:rsid w:val="001971DD"/>
    <w:rsid w:val="001976EF"/>
    <w:rsid w:val="00197ECA"/>
    <w:rsid w:val="001A0B75"/>
    <w:rsid w:val="001A1103"/>
    <w:rsid w:val="001A192B"/>
    <w:rsid w:val="001A339C"/>
    <w:rsid w:val="001A3D7A"/>
    <w:rsid w:val="001A73C0"/>
    <w:rsid w:val="001B0E3E"/>
    <w:rsid w:val="001B2F22"/>
    <w:rsid w:val="001B4BF6"/>
    <w:rsid w:val="001B76E4"/>
    <w:rsid w:val="001C6182"/>
    <w:rsid w:val="001C7261"/>
    <w:rsid w:val="001D176F"/>
    <w:rsid w:val="001D4ED1"/>
    <w:rsid w:val="001D57B2"/>
    <w:rsid w:val="001D6245"/>
    <w:rsid w:val="001D6891"/>
    <w:rsid w:val="001D6BA3"/>
    <w:rsid w:val="001D7970"/>
    <w:rsid w:val="001E12D7"/>
    <w:rsid w:val="001E1D1F"/>
    <w:rsid w:val="001E24CD"/>
    <w:rsid w:val="001E3DA0"/>
    <w:rsid w:val="001E410E"/>
    <w:rsid w:val="001F0524"/>
    <w:rsid w:val="001F56C8"/>
    <w:rsid w:val="00207188"/>
    <w:rsid w:val="00213E2B"/>
    <w:rsid w:val="00215947"/>
    <w:rsid w:val="0021673F"/>
    <w:rsid w:val="002235D5"/>
    <w:rsid w:val="00223B04"/>
    <w:rsid w:val="00226A1B"/>
    <w:rsid w:val="002327AE"/>
    <w:rsid w:val="002330C9"/>
    <w:rsid w:val="00237B84"/>
    <w:rsid w:val="00256414"/>
    <w:rsid w:val="00257B92"/>
    <w:rsid w:val="002621C0"/>
    <w:rsid w:val="00270527"/>
    <w:rsid w:val="0027121D"/>
    <w:rsid w:val="0027145F"/>
    <w:rsid w:val="002724F5"/>
    <w:rsid w:val="00272D0C"/>
    <w:rsid w:val="00273160"/>
    <w:rsid w:val="00273C91"/>
    <w:rsid w:val="002744DC"/>
    <w:rsid w:val="0027623A"/>
    <w:rsid w:val="002811ED"/>
    <w:rsid w:val="002816DA"/>
    <w:rsid w:val="002831E2"/>
    <w:rsid w:val="00283A42"/>
    <w:rsid w:val="002875B1"/>
    <w:rsid w:val="00291D98"/>
    <w:rsid w:val="00293DC8"/>
    <w:rsid w:val="00295EB5"/>
    <w:rsid w:val="00297A85"/>
    <w:rsid w:val="002A2117"/>
    <w:rsid w:val="002A29A5"/>
    <w:rsid w:val="002A59CE"/>
    <w:rsid w:val="002B5AA4"/>
    <w:rsid w:val="002B6AC9"/>
    <w:rsid w:val="002C18ED"/>
    <w:rsid w:val="002C363D"/>
    <w:rsid w:val="002C4282"/>
    <w:rsid w:val="002C7B16"/>
    <w:rsid w:val="002D2B53"/>
    <w:rsid w:val="002D40A5"/>
    <w:rsid w:val="002D68DD"/>
    <w:rsid w:val="002E1B4B"/>
    <w:rsid w:val="002E271D"/>
    <w:rsid w:val="002E3D55"/>
    <w:rsid w:val="002E60FC"/>
    <w:rsid w:val="002F3180"/>
    <w:rsid w:val="002F3866"/>
    <w:rsid w:val="002F6264"/>
    <w:rsid w:val="002F7170"/>
    <w:rsid w:val="00303E5C"/>
    <w:rsid w:val="00312793"/>
    <w:rsid w:val="003131F6"/>
    <w:rsid w:val="0031395B"/>
    <w:rsid w:val="0031513E"/>
    <w:rsid w:val="00315572"/>
    <w:rsid w:val="00327F57"/>
    <w:rsid w:val="00337D11"/>
    <w:rsid w:val="00340DEE"/>
    <w:rsid w:val="00342E2F"/>
    <w:rsid w:val="00343D66"/>
    <w:rsid w:val="00344D26"/>
    <w:rsid w:val="00346D37"/>
    <w:rsid w:val="00346DE4"/>
    <w:rsid w:val="003470A7"/>
    <w:rsid w:val="003472CE"/>
    <w:rsid w:val="00350564"/>
    <w:rsid w:val="00350D50"/>
    <w:rsid w:val="00352255"/>
    <w:rsid w:val="00352938"/>
    <w:rsid w:val="00352DE8"/>
    <w:rsid w:val="00353372"/>
    <w:rsid w:val="003554B2"/>
    <w:rsid w:val="00361065"/>
    <w:rsid w:val="00361069"/>
    <w:rsid w:val="00363D84"/>
    <w:rsid w:val="003665A1"/>
    <w:rsid w:val="00371D5F"/>
    <w:rsid w:val="00372D2C"/>
    <w:rsid w:val="003763E0"/>
    <w:rsid w:val="00383E98"/>
    <w:rsid w:val="0038461D"/>
    <w:rsid w:val="003851BF"/>
    <w:rsid w:val="003862D2"/>
    <w:rsid w:val="003870B2"/>
    <w:rsid w:val="003910CF"/>
    <w:rsid w:val="00391B71"/>
    <w:rsid w:val="003922D0"/>
    <w:rsid w:val="00394298"/>
    <w:rsid w:val="003A127C"/>
    <w:rsid w:val="003A1C96"/>
    <w:rsid w:val="003A49C8"/>
    <w:rsid w:val="003B0158"/>
    <w:rsid w:val="003B089C"/>
    <w:rsid w:val="003B0F11"/>
    <w:rsid w:val="003B3F62"/>
    <w:rsid w:val="003B4A0D"/>
    <w:rsid w:val="003B4F0A"/>
    <w:rsid w:val="003B708A"/>
    <w:rsid w:val="003B7A27"/>
    <w:rsid w:val="003C2488"/>
    <w:rsid w:val="003C2989"/>
    <w:rsid w:val="003C4734"/>
    <w:rsid w:val="003C5C4D"/>
    <w:rsid w:val="003C647A"/>
    <w:rsid w:val="003C7507"/>
    <w:rsid w:val="003D0108"/>
    <w:rsid w:val="003D3D24"/>
    <w:rsid w:val="003D56CB"/>
    <w:rsid w:val="003E2FAD"/>
    <w:rsid w:val="003E4236"/>
    <w:rsid w:val="003E4CF2"/>
    <w:rsid w:val="003E5A66"/>
    <w:rsid w:val="003F2C9D"/>
    <w:rsid w:val="003F5788"/>
    <w:rsid w:val="003F6DD5"/>
    <w:rsid w:val="00403777"/>
    <w:rsid w:val="00407140"/>
    <w:rsid w:val="0042106E"/>
    <w:rsid w:val="004211BA"/>
    <w:rsid w:val="00422268"/>
    <w:rsid w:val="00422BEB"/>
    <w:rsid w:val="00424D57"/>
    <w:rsid w:val="00425C4B"/>
    <w:rsid w:val="00426707"/>
    <w:rsid w:val="004278A9"/>
    <w:rsid w:val="00431546"/>
    <w:rsid w:val="00431E15"/>
    <w:rsid w:val="00432F06"/>
    <w:rsid w:val="00433E02"/>
    <w:rsid w:val="00433FD8"/>
    <w:rsid w:val="004360C7"/>
    <w:rsid w:val="0043664C"/>
    <w:rsid w:val="00436CA8"/>
    <w:rsid w:val="004370BA"/>
    <w:rsid w:val="004447EC"/>
    <w:rsid w:val="004463EF"/>
    <w:rsid w:val="004506E1"/>
    <w:rsid w:val="00450712"/>
    <w:rsid w:val="00453559"/>
    <w:rsid w:val="00460E1F"/>
    <w:rsid w:val="00462F40"/>
    <w:rsid w:val="0046744C"/>
    <w:rsid w:val="00470FC6"/>
    <w:rsid w:val="00471762"/>
    <w:rsid w:val="00473455"/>
    <w:rsid w:val="00476E39"/>
    <w:rsid w:val="00477E23"/>
    <w:rsid w:val="004823C9"/>
    <w:rsid w:val="00484056"/>
    <w:rsid w:val="004851B6"/>
    <w:rsid w:val="00485848"/>
    <w:rsid w:val="00486461"/>
    <w:rsid w:val="00491F9F"/>
    <w:rsid w:val="00493B3B"/>
    <w:rsid w:val="004946C5"/>
    <w:rsid w:val="00497C07"/>
    <w:rsid w:val="004A0E56"/>
    <w:rsid w:val="004A2902"/>
    <w:rsid w:val="004A32E7"/>
    <w:rsid w:val="004B04EA"/>
    <w:rsid w:val="004B0618"/>
    <w:rsid w:val="004B2B59"/>
    <w:rsid w:val="004B2D45"/>
    <w:rsid w:val="004C156A"/>
    <w:rsid w:val="004C32EE"/>
    <w:rsid w:val="004C5FFC"/>
    <w:rsid w:val="004D29EA"/>
    <w:rsid w:val="004D58F8"/>
    <w:rsid w:val="004D5C7F"/>
    <w:rsid w:val="004E0871"/>
    <w:rsid w:val="004E105A"/>
    <w:rsid w:val="004E3C00"/>
    <w:rsid w:val="004E4CB6"/>
    <w:rsid w:val="004E5B02"/>
    <w:rsid w:val="004E6B36"/>
    <w:rsid w:val="004F1D7B"/>
    <w:rsid w:val="004F2409"/>
    <w:rsid w:val="004F6191"/>
    <w:rsid w:val="004F662A"/>
    <w:rsid w:val="004F79C0"/>
    <w:rsid w:val="0050018B"/>
    <w:rsid w:val="00500384"/>
    <w:rsid w:val="0050051A"/>
    <w:rsid w:val="00501EB6"/>
    <w:rsid w:val="00506F97"/>
    <w:rsid w:val="00512CE7"/>
    <w:rsid w:val="00513226"/>
    <w:rsid w:val="00513DF3"/>
    <w:rsid w:val="00516229"/>
    <w:rsid w:val="00522114"/>
    <w:rsid w:val="00522C30"/>
    <w:rsid w:val="00531067"/>
    <w:rsid w:val="00532B36"/>
    <w:rsid w:val="00534A6F"/>
    <w:rsid w:val="0053626D"/>
    <w:rsid w:val="00541885"/>
    <w:rsid w:val="005419BA"/>
    <w:rsid w:val="005436DB"/>
    <w:rsid w:val="0055581B"/>
    <w:rsid w:val="0056088F"/>
    <w:rsid w:val="00561DE6"/>
    <w:rsid w:val="00562102"/>
    <w:rsid w:val="00564FB2"/>
    <w:rsid w:val="0056570B"/>
    <w:rsid w:val="00565B97"/>
    <w:rsid w:val="00565D90"/>
    <w:rsid w:val="00571F72"/>
    <w:rsid w:val="005731DB"/>
    <w:rsid w:val="0057429E"/>
    <w:rsid w:val="005835F7"/>
    <w:rsid w:val="0058445C"/>
    <w:rsid w:val="00585BB1"/>
    <w:rsid w:val="00585BBA"/>
    <w:rsid w:val="00587A43"/>
    <w:rsid w:val="0059119F"/>
    <w:rsid w:val="005927B3"/>
    <w:rsid w:val="00594BA7"/>
    <w:rsid w:val="005951C7"/>
    <w:rsid w:val="005956F6"/>
    <w:rsid w:val="00596DA2"/>
    <w:rsid w:val="00597348"/>
    <w:rsid w:val="00597924"/>
    <w:rsid w:val="005A07B8"/>
    <w:rsid w:val="005A1621"/>
    <w:rsid w:val="005A6A38"/>
    <w:rsid w:val="005B01CD"/>
    <w:rsid w:val="005B2B2D"/>
    <w:rsid w:val="005B5A16"/>
    <w:rsid w:val="005B5FFA"/>
    <w:rsid w:val="005B6FD1"/>
    <w:rsid w:val="005B78FD"/>
    <w:rsid w:val="005C66A0"/>
    <w:rsid w:val="005D016A"/>
    <w:rsid w:val="005E0976"/>
    <w:rsid w:val="005E0DBB"/>
    <w:rsid w:val="005E1A69"/>
    <w:rsid w:val="005E1BA4"/>
    <w:rsid w:val="005E25AC"/>
    <w:rsid w:val="005E425A"/>
    <w:rsid w:val="005E4F5D"/>
    <w:rsid w:val="005E6D0E"/>
    <w:rsid w:val="005E6D63"/>
    <w:rsid w:val="005F1C42"/>
    <w:rsid w:val="005F27F4"/>
    <w:rsid w:val="005F2D56"/>
    <w:rsid w:val="00604A44"/>
    <w:rsid w:val="006058A3"/>
    <w:rsid w:val="006060DA"/>
    <w:rsid w:val="00611870"/>
    <w:rsid w:val="00616990"/>
    <w:rsid w:val="006171E6"/>
    <w:rsid w:val="006237CB"/>
    <w:rsid w:val="00624C4D"/>
    <w:rsid w:val="006258C0"/>
    <w:rsid w:val="006261C8"/>
    <w:rsid w:val="00627322"/>
    <w:rsid w:val="006324C8"/>
    <w:rsid w:val="00632D50"/>
    <w:rsid w:val="006338A4"/>
    <w:rsid w:val="0063600E"/>
    <w:rsid w:val="006400BF"/>
    <w:rsid w:val="00642B06"/>
    <w:rsid w:val="00644FA0"/>
    <w:rsid w:val="0064677D"/>
    <w:rsid w:val="0064769F"/>
    <w:rsid w:val="00651CA4"/>
    <w:rsid w:val="00651CE2"/>
    <w:rsid w:val="00654D26"/>
    <w:rsid w:val="006615A9"/>
    <w:rsid w:val="006626A7"/>
    <w:rsid w:val="00662EEA"/>
    <w:rsid w:val="006726B0"/>
    <w:rsid w:val="006730A7"/>
    <w:rsid w:val="00674305"/>
    <w:rsid w:val="006746B0"/>
    <w:rsid w:val="006804A7"/>
    <w:rsid w:val="006804F6"/>
    <w:rsid w:val="006818C7"/>
    <w:rsid w:val="00682B45"/>
    <w:rsid w:val="00684FC3"/>
    <w:rsid w:val="0068622A"/>
    <w:rsid w:val="00686DD9"/>
    <w:rsid w:val="0069004A"/>
    <w:rsid w:val="006904C1"/>
    <w:rsid w:val="00693E06"/>
    <w:rsid w:val="00695B30"/>
    <w:rsid w:val="006969E7"/>
    <w:rsid w:val="00696CD5"/>
    <w:rsid w:val="006A1939"/>
    <w:rsid w:val="006A2BE6"/>
    <w:rsid w:val="006A4607"/>
    <w:rsid w:val="006A5109"/>
    <w:rsid w:val="006A5CB1"/>
    <w:rsid w:val="006B018A"/>
    <w:rsid w:val="006B068C"/>
    <w:rsid w:val="006B1724"/>
    <w:rsid w:val="006B176E"/>
    <w:rsid w:val="006B2E78"/>
    <w:rsid w:val="006B32D9"/>
    <w:rsid w:val="006B36E5"/>
    <w:rsid w:val="006B5082"/>
    <w:rsid w:val="006B5AAE"/>
    <w:rsid w:val="006B60CD"/>
    <w:rsid w:val="006C2662"/>
    <w:rsid w:val="006D2BE7"/>
    <w:rsid w:val="006D51C9"/>
    <w:rsid w:val="006D5CF7"/>
    <w:rsid w:val="006D6ED9"/>
    <w:rsid w:val="006E30FC"/>
    <w:rsid w:val="006E5A7A"/>
    <w:rsid w:val="006E6988"/>
    <w:rsid w:val="006F037E"/>
    <w:rsid w:val="006F3324"/>
    <w:rsid w:val="006F3664"/>
    <w:rsid w:val="006F5F7C"/>
    <w:rsid w:val="006F61D7"/>
    <w:rsid w:val="00700F63"/>
    <w:rsid w:val="0070192D"/>
    <w:rsid w:val="0070262F"/>
    <w:rsid w:val="007104F0"/>
    <w:rsid w:val="00710DA0"/>
    <w:rsid w:val="0071539D"/>
    <w:rsid w:val="007158FD"/>
    <w:rsid w:val="007179A2"/>
    <w:rsid w:val="00720392"/>
    <w:rsid w:val="007207D2"/>
    <w:rsid w:val="00724C1A"/>
    <w:rsid w:val="00725587"/>
    <w:rsid w:val="0072750A"/>
    <w:rsid w:val="00731281"/>
    <w:rsid w:val="00733946"/>
    <w:rsid w:val="00735182"/>
    <w:rsid w:val="007365A7"/>
    <w:rsid w:val="00737608"/>
    <w:rsid w:val="00740A2D"/>
    <w:rsid w:val="00742FBE"/>
    <w:rsid w:val="007439B0"/>
    <w:rsid w:val="0075450E"/>
    <w:rsid w:val="00754813"/>
    <w:rsid w:val="00762FBF"/>
    <w:rsid w:val="007637CE"/>
    <w:rsid w:val="0076398A"/>
    <w:rsid w:val="007640C8"/>
    <w:rsid w:val="00764D43"/>
    <w:rsid w:val="00771FD5"/>
    <w:rsid w:val="00773D60"/>
    <w:rsid w:val="00777BBA"/>
    <w:rsid w:val="0078066A"/>
    <w:rsid w:val="00782E48"/>
    <w:rsid w:val="007834F2"/>
    <w:rsid w:val="00783700"/>
    <w:rsid w:val="00783CFA"/>
    <w:rsid w:val="0078618F"/>
    <w:rsid w:val="007864BA"/>
    <w:rsid w:val="00786789"/>
    <w:rsid w:val="0078700F"/>
    <w:rsid w:val="007932D0"/>
    <w:rsid w:val="00796363"/>
    <w:rsid w:val="00796B67"/>
    <w:rsid w:val="007A0587"/>
    <w:rsid w:val="007A0FDB"/>
    <w:rsid w:val="007A1036"/>
    <w:rsid w:val="007A11F2"/>
    <w:rsid w:val="007A3877"/>
    <w:rsid w:val="007A4BA1"/>
    <w:rsid w:val="007A65E3"/>
    <w:rsid w:val="007A736F"/>
    <w:rsid w:val="007B1AC7"/>
    <w:rsid w:val="007B3183"/>
    <w:rsid w:val="007B3794"/>
    <w:rsid w:val="007B3A9C"/>
    <w:rsid w:val="007B62D2"/>
    <w:rsid w:val="007C067E"/>
    <w:rsid w:val="007C0EAF"/>
    <w:rsid w:val="007C45DA"/>
    <w:rsid w:val="007C7CDB"/>
    <w:rsid w:val="007D11B9"/>
    <w:rsid w:val="007D123C"/>
    <w:rsid w:val="007D4DF8"/>
    <w:rsid w:val="007D792F"/>
    <w:rsid w:val="007D7D16"/>
    <w:rsid w:val="007E2B98"/>
    <w:rsid w:val="007E5568"/>
    <w:rsid w:val="007E5CCC"/>
    <w:rsid w:val="007E6C43"/>
    <w:rsid w:val="007E7248"/>
    <w:rsid w:val="007F3309"/>
    <w:rsid w:val="007F3623"/>
    <w:rsid w:val="007F573D"/>
    <w:rsid w:val="007F6E08"/>
    <w:rsid w:val="008011F6"/>
    <w:rsid w:val="00801EA2"/>
    <w:rsid w:val="00802F18"/>
    <w:rsid w:val="00803FB1"/>
    <w:rsid w:val="008042A9"/>
    <w:rsid w:val="00806FB7"/>
    <w:rsid w:val="00810ADE"/>
    <w:rsid w:val="00814CD7"/>
    <w:rsid w:val="00815FE7"/>
    <w:rsid w:val="00816EA3"/>
    <w:rsid w:val="00822B0F"/>
    <w:rsid w:val="00823AB1"/>
    <w:rsid w:val="008246CA"/>
    <w:rsid w:val="00826736"/>
    <w:rsid w:val="008278A4"/>
    <w:rsid w:val="00830355"/>
    <w:rsid w:val="00831DC8"/>
    <w:rsid w:val="00832641"/>
    <w:rsid w:val="00835B1F"/>
    <w:rsid w:val="008442FC"/>
    <w:rsid w:val="00845920"/>
    <w:rsid w:val="00846338"/>
    <w:rsid w:val="00847AAA"/>
    <w:rsid w:val="00847E2C"/>
    <w:rsid w:val="00851AC8"/>
    <w:rsid w:val="00853301"/>
    <w:rsid w:val="008621B6"/>
    <w:rsid w:val="00867056"/>
    <w:rsid w:val="008674F3"/>
    <w:rsid w:val="00870227"/>
    <w:rsid w:val="008715B1"/>
    <w:rsid w:val="00871E91"/>
    <w:rsid w:val="008724B4"/>
    <w:rsid w:val="0087343A"/>
    <w:rsid w:val="00877CB2"/>
    <w:rsid w:val="0088276A"/>
    <w:rsid w:val="00884605"/>
    <w:rsid w:val="00886056"/>
    <w:rsid w:val="00886F59"/>
    <w:rsid w:val="008873DF"/>
    <w:rsid w:val="0088793A"/>
    <w:rsid w:val="008900C5"/>
    <w:rsid w:val="00890607"/>
    <w:rsid w:val="00897D89"/>
    <w:rsid w:val="008A038A"/>
    <w:rsid w:val="008A18E4"/>
    <w:rsid w:val="008A40F8"/>
    <w:rsid w:val="008A4C44"/>
    <w:rsid w:val="008A4EBB"/>
    <w:rsid w:val="008A5DB0"/>
    <w:rsid w:val="008B2348"/>
    <w:rsid w:val="008B2865"/>
    <w:rsid w:val="008B3B95"/>
    <w:rsid w:val="008B3C49"/>
    <w:rsid w:val="008B5F1A"/>
    <w:rsid w:val="008C041F"/>
    <w:rsid w:val="008C1BFC"/>
    <w:rsid w:val="008C4B9A"/>
    <w:rsid w:val="008C4BAC"/>
    <w:rsid w:val="008C769B"/>
    <w:rsid w:val="008D389C"/>
    <w:rsid w:val="008D3EEA"/>
    <w:rsid w:val="008D40B9"/>
    <w:rsid w:val="008D50B1"/>
    <w:rsid w:val="008D545E"/>
    <w:rsid w:val="008D5CA1"/>
    <w:rsid w:val="008D6851"/>
    <w:rsid w:val="008E154B"/>
    <w:rsid w:val="008E1704"/>
    <w:rsid w:val="008E3A91"/>
    <w:rsid w:val="008E3F4C"/>
    <w:rsid w:val="008E6ABE"/>
    <w:rsid w:val="008F11FC"/>
    <w:rsid w:val="008F3FE3"/>
    <w:rsid w:val="008F41F9"/>
    <w:rsid w:val="008F56F0"/>
    <w:rsid w:val="00901889"/>
    <w:rsid w:val="00902F7B"/>
    <w:rsid w:val="009046BA"/>
    <w:rsid w:val="00910CAF"/>
    <w:rsid w:val="0091281E"/>
    <w:rsid w:val="00920BF2"/>
    <w:rsid w:val="00920E36"/>
    <w:rsid w:val="00921A64"/>
    <w:rsid w:val="009238F8"/>
    <w:rsid w:val="0092423E"/>
    <w:rsid w:val="00925336"/>
    <w:rsid w:val="00925A4B"/>
    <w:rsid w:val="00925B98"/>
    <w:rsid w:val="00927959"/>
    <w:rsid w:val="00931117"/>
    <w:rsid w:val="00933CAB"/>
    <w:rsid w:val="00935E69"/>
    <w:rsid w:val="009366A3"/>
    <w:rsid w:val="00936B6F"/>
    <w:rsid w:val="00937713"/>
    <w:rsid w:val="009423AD"/>
    <w:rsid w:val="00944E19"/>
    <w:rsid w:val="00945ED9"/>
    <w:rsid w:val="0095165C"/>
    <w:rsid w:val="00952996"/>
    <w:rsid w:val="009539DE"/>
    <w:rsid w:val="00954FD8"/>
    <w:rsid w:val="00957556"/>
    <w:rsid w:val="00960615"/>
    <w:rsid w:val="00966E12"/>
    <w:rsid w:val="00967E8B"/>
    <w:rsid w:val="009721B5"/>
    <w:rsid w:val="00973315"/>
    <w:rsid w:val="00973897"/>
    <w:rsid w:val="00974037"/>
    <w:rsid w:val="00975000"/>
    <w:rsid w:val="0097692B"/>
    <w:rsid w:val="0097717B"/>
    <w:rsid w:val="00983A3E"/>
    <w:rsid w:val="0098403E"/>
    <w:rsid w:val="00985E25"/>
    <w:rsid w:val="00986761"/>
    <w:rsid w:val="009869DE"/>
    <w:rsid w:val="009913E0"/>
    <w:rsid w:val="009937E0"/>
    <w:rsid w:val="009940D3"/>
    <w:rsid w:val="0099566B"/>
    <w:rsid w:val="009959E0"/>
    <w:rsid w:val="009973C7"/>
    <w:rsid w:val="009A06F5"/>
    <w:rsid w:val="009A37EC"/>
    <w:rsid w:val="009A4C9A"/>
    <w:rsid w:val="009C09CC"/>
    <w:rsid w:val="009C2234"/>
    <w:rsid w:val="009C75A0"/>
    <w:rsid w:val="009D1C19"/>
    <w:rsid w:val="009D50B1"/>
    <w:rsid w:val="009E285F"/>
    <w:rsid w:val="009E3443"/>
    <w:rsid w:val="009E6E8A"/>
    <w:rsid w:val="009F2D9B"/>
    <w:rsid w:val="009F485C"/>
    <w:rsid w:val="009F5E4D"/>
    <w:rsid w:val="009F6BD6"/>
    <w:rsid w:val="00A01CA7"/>
    <w:rsid w:val="00A02CE8"/>
    <w:rsid w:val="00A03C56"/>
    <w:rsid w:val="00A073BB"/>
    <w:rsid w:val="00A1088F"/>
    <w:rsid w:val="00A11197"/>
    <w:rsid w:val="00A1272B"/>
    <w:rsid w:val="00A13B93"/>
    <w:rsid w:val="00A14E3A"/>
    <w:rsid w:val="00A21881"/>
    <w:rsid w:val="00A22DB4"/>
    <w:rsid w:val="00A23B70"/>
    <w:rsid w:val="00A24D40"/>
    <w:rsid w:val="00A25894"/>
    <w:rsid w:val="00A258DF"/>
    <w:rsid w:val="00A270A0"/>
    <w:rsid w:val="00A27748"/>
    <w:rsid w:val="00A3064C"/>
    <w:rsid w:val="00A31368"/>
    <w:rsid w:val="00A3210C"/>
    <w:rsid w:val="00A34620"/>
    <w:rsid w:val="00A369BD"/>
    <w:rsid w:val="00A41272"/>
    <w:rsid w:val="00A4165E"/>
    <w:rsid w:val="00A4760A"/>
    <w:rsid w:val="00A47E24"/>
    <w:rsid w:val="00A50172"/>
    <w:rsid w:val="00A51091"/>
    <w:rsid w:val="00A5145B"/>
    <w:rsid w:val="00A51B7A"/>
    <w:rsid w:val="00A52172"/>
    <w:rsid w:val="00A537F5"/>
    <w:rsid w:val="00A57A79"/>
    <w:rsid w:val="00A611FF"/>
    <w:rsid w:val="00A659DB"/>
    <w:rsid w:val="00A665B3"/>
    <w:rsid w:val="00A6741D"/>
    <w:rsid w:val="00A67C8A"/>
    <w:rsid w:val="00A70D8E"/>
    <w:rsid w:val="00A717EF"/>
    <w:rsid w:val="00A74A4A"/>
    <w:rsid w:val="00A74E34"/>
    <w:rsid w:val="00A769A2"/>
    <w:rsid w:val="00A84E16"/>
    <w:rsid w:val="00A85721"/>
    <w:rsid w:val="00A9063F"/>
    <w:rsid w:val="00A94AF1"/>
    <w:rsid w:val="00A95FDF"/>
    <w:rsid w:val="00A96070"/>
    <w:rsid w:val="00A96EE3"/>
    <w:rsid w:val="00AA14A0"/>
    <w:rsid w:val="00AA317B"/>
    <w:rsid w:val="00AA5CF0"/>
    <w:rsid w:val="00AA7B19"/>
    <w:rsid w:val="00AA7EAF"/>
    <w:rsid w:val="00AA7F93"/>
    <w:rsid w:val="00AB1506"/>
    <w:rsid w:val="00AB37B5"/>
    <w:rsid w:val="00AB4F38"/>
    <w:rsid w:val="00AB5A06"/>
    <w:rsid w:val="00AB5E80"/>
    <w:rsid w:val="00AC0F33"/>
    <w:rsid w:val="00AC2180"/>
    <w:rsid w:val="00AC3418"/>
    <w:rsid w:val="00AD0C54"/>
    <w:rsid w:val="00AD3F70"/>
    <w:rsid w:val="00AD3F8B"/>
    <w:rsid w:val="00AD49EC"/>
    <w:rsid w:val="00AE2FA7"/>
    <w:rsid w:val="00AE3BF4"/>
    <w:rsid w:val="00AE4DFE"/>
    <w:rsid w:val="00AE6A8F"/>
    <w:rsid w:val="00AF2669"/>
    <w:rsid w:val="00AF27A2"/>
    <w:rsid w:val="00AF2CC3"/>
    <w:rsid w:val="00AF3D79"/>
    <w:rsid w:val="00AF4D2D"/>
    <w:rsid w:val="00AF725D"/>
    <w:rsid w:val="00B10702"/>
    <w:rsid w:val="00B10CEF"/>
    <w:rsid w:val="00B1107C"/>
    <w:rsid w:val="00B129CE"/>
    <w:rsid w:val="00B133EC"/>
    <w:rsid w:val="00B23708"/>
    <w:rsid w:val="00B24DF7"/>
    <w:rsid w:val="00B25C84"/>
    <w:rsid w:val="00B25FC2"/>
    <w:rsid w:val="00B328AD"/>
    <w:rsid w:val="00B35331"/>
    <w:rsid w:val="00B3543E"/>
    <w:rsid w:val="00B36E32"/>
    <w:rsid w:val="00B41ADA"/>
    <w:rsid w:val="00B42CE3"/>
    <w:rsid w:val="00B44317"/>
    <w:rsid w:val="00B47F59"/>
    <w:rsid w:val="00B508C7"/>
    <w:rsid w:val="00B50CDE"/>
    <w:rsid w:val="00B53571"/>
    <w:rsid w:val="00B56DC7"/>
    <w:rsid w:val="00B620E1"/>
    <w:rsid w:val="00B62300"/>
    <w:rsid w:val="00B65C42"/>
    <w:rsid w:val="00B71BCF"/>
    <w:rsid w:val="00B76D61"/>
    <w:rsid w:val="00B77EE2"/>
    <w:rsid w:val="00B86599"/>
    <w:rsid w:val="00B90FEC"/>
    <w:rsid w:val="00B91050"/>
    <w:rsid w:val="00B91133"/>
    <w:rsid w:val="00B911A0"/>
    <w:rsid w:val="00B97732"/>
    <w:rsid w:val="00B97E9D"/>
    <w:rsid w:val="00BA1239"/>
    <w:rsid w:val="00BA1AC9"/>
    <w:rsid w:val="00BA25C0"/>
    <w:rsid w:val="00BA2E3D"/>
    <w:rsid w:val="00BA597B"/>
    <w:rsid w:val="00BA6FC6"/>
    <w:rsid w:val="00BA760B"/>
    <w:rsid w:val="00BB00F7"/>
    <w:rsid w:val="00BB396D"/>
    <w:rsid w:val="00BB3F9A"/>
    <w:rsid w:val="00BB473E"/>
    <w:rsid w:val="00BB5719"/>
    <w:rsid w:val="00BB77FF"/>
    <w:rsid w:val="00BC3161"/>
    <w:rsid w:val="00BC4976"/>
    <w:rsid w:val="00BD214F"/>
    <w:rsid w:val="00BD5AAE"/>
    <w:rsid w:val="00BE10E5"/>
    <w:rsid w:val="00BE145F"/>
    <w:rsid w:val="00BE23B4"/>
    <w:rsid w:val="00BE7DAD"/>
    <w:rsid w:val="00BF0712"/>
    <w:rsid w:val="00BF37A9"/>
    <w:rsid w:val="00BF5F70"/>
    <w:rsid w:val="00BF6D1C"/>
    <w:rsid w:val="00C022D4"/>
    <w:rsid w:val="00C053BF"/>
    <w:rsid w:val="00C0733E"/>
    <w:rsid w:val="00C14C96"/>
    <w:rsid w:val="00C2120B"/>
    <w:rsid w:val="00C2293D"/>
    <w:rsid w:val="00C23EB3"/>
    <w:rsid w:val="00C24B79"/>
    <w:rsid w:val="00C27061"/>
    <w:rsid w:val="00C32F84"/>
    <w:rsid w:val="00C34FE7"/>
    <w:rsid w:val="00C4207A"/>
    <w:rsid w:val="00C43F5A"/>
    <w:rsid w:val="00C465A1"/>
    <w:rsid w:val="00C47B9D"/>
    <w:rsid w:val="00C61C51"/>
    <w:rsid w:val="00C62947"/>
    <w:rsid w:val="00C67678"/>
    <w:rsid w:val="00C714FA"/>
    <w:rsid w:val="00C71BE1"/>
    <w:rsid w:val="00C728AC"/>
    <w:rsid w:val="00C75823"/>
    <w:rsid w:val="00C82B52"/>
    <w:rsid w:val="00C83406"/>
    <w:rsid w:val="00C84726"/>
    <w:rsid w:val="00C847BF"/>
    <w:rsid w:val="00C93D06"/>
    <w:rsid w:val="00C94463"/>
    <w:rsid w:val="00C9698E"/>
    <w:rsid w:val="00C96FD5"/>
    <w:rsid w:val="00C9783B"/>
    <w:rsid w:val="00CA39D4"/>
    <w:rsid w:val="00CA3C79"/>
    <w:rsid w:val="00CA7467"/>
    <w:rsid w:val="00CB4D2F"/>
    <w:rsid w:val="00CB622A"/>
    <w:rsid w:val="00CC029F"/>
    <w:rsid w:val="00CC5BC2"/>
    <w:rsid w:val="00CC7F67"/>
    <w:rsid w:val="00CD1C7D"/>
    <w:rsid w:val="00CD1E1A"/>
    <w:rsid w:val="00CD2A92"/>
    <w:rsid w:val="00CD402D"/>
    <w:rsid w:val="00CE1E77"/>
    <w:rsid w:val="00CE22D8"/>
    <w:rsid w:val="00CE51AE"/>
    <w:rsid w:val="00CE5AD7"/>
    <w:rsid w:val="00CE6193"/>
    <w:rsid w:val="00CE6AAE"/>
    <w:rsid w:val="00CE6DC7"/>
    <w:rsid w:val="00CF6DFA"/>
    <w:rsid w:val="00CF6E25"/>
    <w:rsid w:val="00D001AE"/>
    <w:rsid w:val="00D00FA6"/>
    <w:rsid w:val="00D04DE6"/>
    <w:rsid w:val="00D04FAF"/>
    <w:rsid w:val="00D06A13"/>
    <w:rsid w:val="00D102AE"/>
    <w:rsid w:val="00D142A8"/>
    <w:rsid w:val="00D14854"/>
    <w:rsid w:val="00D15A0B"/>
    <w:rsid w:val="00D16110"/>
    <w:rsid w:val="00D162AD"/>
    <w:rsid w:val="00D169B7"/>
    <w:rsid w:val="00D17C3A"/>
    <w:rsid w:val="00D23467"/>
    <w:rsid w:val="00D2668E"/>
    <w:rsid w:val="00D27DE2"/>
    <w:rsid w:val="00D32742"/>
    <w:rsid w:val="00D40D47"/>
    <w:rsid w:val="00D429EF"/>
    <w:rsid w:val="00D43303"/>
    <w:rsid w:val="00D455A5"/>
    <w:rsid w:val="00D610E0"/>
    <w:rsid w:val="00D64FB7"/>
    <w:rsid w:val="00D72591"/>
    <w:rsid w:val="00D734EC"/>
    <w:rsid w:val="00D7350C"/>
    <w:rsid w:val="00D764DC"/>
    <w:rsid w:val="00D83117"/>
    <w:rsid w:val="00D874D9"/>
    <w:rsid w:val="00D90068"/>
    <w:rsid w:val="00D91C9E"/>
    <w:rsid w:val="00DA0071"/>
    <w:rsid w:val="00DA2473"/>
    <w:rsid w:val="00DA2480"/>
    <w:rsid w:val="00DA2A71"/>
    <w:rsid w:val="00DA306A"/>
    <w:rsid w:val="00DA6131"/>
    <w:rsid w:val="00DB1C17"/>
    <w:rsid w:val="00DB1FC7"/>
    <w:rsid w:val="00DB72F9"/>
    <w:rsid w:val="00DB76DD"/>
    <w:rsid w:val="00DC168D"/>
    <w:rsid w:val="00DC697D"/>
    <w:rsid w:val="00DC7DCC"/>
    <w:rsid w:val="00DD093E"/>
    <w:rsid w:val="00DD1970"/>
    <w:rsid w:val="00DD6343"/>
    <w:rsid w:val="00DE44CB"/>
    <w:rsid w:val="00DE4D38"/>
    <w:rsid w:val="00DF39D7"/>
    <w:rsid w:val="00DF7652"/>
    <w:rsid w:val="00E0184D"/>
    <w:rsid w:val="00E02A76"/>
    <w:rsid w:val="00E04A69"/>
    <w:rsid w:val="00E062EA"/>
    <w:rsid w:val="00E07BEA"/>
    <w:rsid w:val="00E135DE"/>
    <w:rsid w:val="00E142FF"/>
    <w:rsid w:val="00E17478"/>
    <w:rsid w:val="00E23A50"/>
    <w:rsid w:val="00E25579"/>
    <w:rsid w:val="00E26661"/>
    <w:rsid w:val="00E27392"/>
    <w:rsid w:val="00E276A9"/>
    <w:rsid w:val="00E30E91"/>
    <w:rsid w:val="00E33F15"/>
    <w:rsid w:val="00E34855"/>
    <w:rsid w:val="00E37A4A"/>
    <w:rsid w:val="00E429A4"/>
    <w:rsid w:val="00E51CBC"/>
    <w:rsid w:val="00E53EC8"/>
    <w:rsid w:val="00E54C50"/>
    <w:rsid w:val="00E55AAE"/>
    <w:rsid w:val="00E64326"/>
    <w:rsid w:val="00E7112B"/>
    <w:rsid w:val="00E762BA"/>
    <w:rsid w:val="00E76DC9"/>
    <w:rsid w:val="00E812D8"/>
    <w:rsid w:val="00E825D5"/>
    <w:rsid w:val="00E82AA0"/>
    <w:rsid w:val="00E84E81"/>
    <w:rsid w:val="00E87483"/>
    <w:rsid w:val="00E91CBC"/>
    <w:rsid w:val="00E937F2"/>
    <w:rsid w:val="00E96C2C"/>
    <w:rsid w:val="00E97078"/>
    <w:rsid w:val="00EA0172"/>
    <w:rsid w:val="00EA075A"/>
    <w:rsid w:val="00EA0FFC"/>
    <w:rsid w:val="00EA24F5"/>
    <w:rsid w:val="00EA2F1D"/>
    <w:rsid w:val="00EA3114"/>
    <w:rsid w:val="00EA39EC"/>
    <w:rsid w:val="00EA3F2B"/>
    <w:rsid w:val="00EA7264"/>
    <w:rsid w:val="00EA7522"/>
    <w:rsid w:val="00EB0FF0"/>
    <w:rsid w:val="00EB191E"/>
    <w:rsid w:val="00EB308B"/>
    <w:rsid w:val="00EB6A40"/>
    <w:rsid w:val="00EC1318"/>
    <w:rsid w:val="00EC1832"/>
    <w:rsid w:val="00EC3A1F"/>
    <w:rsid w:val="00EC5B30"/>
    <w:rsid w:val="00EC68F6"/>
    <w:rsid w:val="00ED03B7"/>
    <w:rsid w:val="00ED29F4"/>
    <w:rsid w:val="00ED4482"/>
    <w:rsid w:val="00ED60FF"/>
    <w:rsid w:val="00ED77CE"/>
    <w:rsid w:val="00EE40DC"/>
    <w:rsid w:val="00EE681A"/>
    <w:rsid w:val="00EF0371"/>
    <w:rsid w:val="00EF05E7"/>
    <w:rsid w:val="00EF1482"/>
    <w:rsid w:val="00EF177F"/>
    <w:rsid w:val="00EF36F5"/>
    <w:rsid w:val="00EF4F8D"/>
    <w:rsid w:val="00EF7CD0"/>
    <w:rsid w:val="00F00766"/>
    <w:rsid w:val="00F019E8"/>
    <w:rsid w:val="00F022FB"/>
    <w:rsid w:val="00F100D4"/>
    <w:rsid w:val="00F1069C"/>
    <w:rsid w:val="00F11790"/>
    <w:rsid w:val="00F13DE9"/>
    <w:rsid w:val="00F14039"/>
    <w:rsid w:val="00F146D7"/>
    <w:rsid w:val="00F14B38"/>
    <w:rsid w:val="00F157D1"/>
    <w:rsid w:val="00F17483"/>
    <w:rsid w:val="00F20483"/>
    <w:rsid w:val="00F23053"/>
    <w:rsid w:val="00F24464"/>
    <w:rsid w:val="00F25AE9"/>
    <w:rsid w:val="00F26831"/>
    <w:rsid w:val="00F3708D"/>
    <w:rsid w:val="00F400D0"/>
    <w:rsid w:val="00F43951"/>
    <w:rsid w:val="00F44EE2"/>
    <w:rsid w:val="00F46E0E"/>
    <w:rsid w:val="00F47644"/>
    <w:rsid w:val="00F50355"/>
    <w:rsid w:val="00F51BDD"/>
    <w:rsid w:val="00F51D24"/>
    <w:rsid w:val="00F56266"/>
    <w:rsid w:val="00F56D0B"/>
    <w:rsid w:val="00F56D4A"/>
    <w:rsid w:val="00F61338"/>
    <w:rsid w:val="00F63F8A"/>
    <w:rsid w:val="00F7074D"/>
    <w:rsid w:val="00F7157B"/>
    <w:rsid w:val="00F71CF5"/>
    <w:rsid w:val="00F7291F"/>
    <w:rsid w:val="00F73597"/>
    <w:rsid w:val="00F744CB"/>
    <w:rsid w:val="00F760CD"/>
    <w:rsid w:val="00F811B4"/>
    <w:rsid w:val="00F82B52"/>
    <w:rsid w:val="00F83075"/>
    <w:rsid w:val="00F931AF"/>
    <w:rsid w:val="00FA07C0"/>
    <w:rsid w:val="00FB013A"/>
    <w:rsid w:val="00FB17ED"/>
    <w:rsid w:val="00FB2D84"/>
    <w:rsid w:val="00FB529C"/>
    <w:rsid w:val="00FB64DF"/>
    <w:rsid w:val="00FB6EC6"/>
    <w:rsid w:val="00FB73CB"/>
    <w:rsid w:val="00FB796F"/>
    <w:rsid w:val="00FC002E"/>
    <w:rsid w:val="00FC398C"/>
    <w:rsid w:val="00FC41A1"/>
    <w:rsid w:val="00FC7156"/>
    <w:rsid w:val="00FD00F6"/>
    <w:rsid w:val="00FD0C3F"/>
    <w:rsid w:val="00FD0CC9"/>
    <w:rsid w:val="00FD14E9"/>
    <w:rsid w:val="00FD370C"/>
    <w:rsid w:val="00FD3F7A"/>
    <w:rsid w:val="00FD61A9"/>
    <w:rsid w:val="00FD65FA"/>
    <w:rsid w:val="00FD7689"/>
    <w:rsid w:val="00FE0525"/>
    <w:rsid w:val="00FE3995"/>
    <w:rsid w:val="00FE42EB"/>
    <w:rsid w:val="00FE5B87"/>
    <w:rsid w:val="00FE5F21"/>
    <w:rsid w:val="00FF7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9C4B5BB-DF39-45D7-8431-28D885BE4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2A6A"/>
  </w:style>
  <w:style w:type="paragraph" w:styleId="1">
    <w:name w:val="heading 1"/>
    <w:aliases w:val="Заг 1,Заголовок 1 Знак Знак,новая страница,Заголовок 1 Знак1 Знак1,Заголовок 1 Знак Знак Знак,Заголовок 1 Знак Знак Знак Знак Знак1,Заголовок 1 Знак Знак Знак Знак Знак Знак,Заголовок 1 Знак1 Знак Знак,но"/>
    <w:basedOn w:val="a"/>
    <w:next w:val="a"/>
    <w:link w:val="10"/>
    <w:qFormat/>
    <w:rsid w:val="00052A6A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052A6A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052A6A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052A6A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aliases w:val="Рисунок"/>
    <w:basedOn w:val="a"/>
    <w:next w:val="a"/>
    <w:link w:val="50"/>
    <w:uiPriority w:val="9"/>
    <w:unhideWhenUsed/>
    <w:qFormat/>
    <w:rsid w:val="00052A6A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052A6A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unhideWhenUsed/>
    <w:qFormat/>
    <w:rsid w:val="00052A6A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unhideWhenUsed/>
    <w:qFormat/>
    <w:rsid w:val="00052A6A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052A6A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 1 Знак,Заголовок 1 Знак Знак Знак1,новая страница Знак,Заголовок 1 Знак1 Знак1 Знак,Заголовок 1 Знак Знак Знак Знак,Заголовок 1 Знак Знак Знак Знак Знак1 Знак,Заголовок 1 Знак Знак Знак Знак Знак Знак Знак,но Знак"/>
    <w:basedOn w:val="a0"/>
    <w:link w:val="1"/>
    <w:uiPriority w:val="9"/>
    <w:rsid w:val="00052A6A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052A6A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052A6A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052A6A"/>
    <w:rPr>
      <w:b/>
      <w:bCs/>
      <w:spacing w:val="5"/>
      <w:sz w:val="24"/>
      <w:szCs w:val="24"/>
    </w:rPr>
  </w:style>
  <w:style w:type="character" w:customStyle="1" w:styleId="50">
    <w:name w:val="Заголовок 5 Знак"/>
    <w:aliases w:val="Рисунок Знак"/>
    <w:basedOn w:val="a0"/>
    <w:link w:val="5"/>
    <w:uiPriority w:val="9"/>
    <w:rsid w:val="00052A6A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052A6A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rsid w:val="00052A6A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rsid w:val="00052A6A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052A6A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052A6A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52A6A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052A6A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52A6A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052A6A"/>
    <w:rPr>
      <w:b/>
      <w:bCs/>
    </w:rPr>
  </w:style>
  <w:style w:type="character" w:styleId="a8">
    <w:name w:val="Emphasis"/>
    <w:uiPriority w:val="20"/>
    <w:qFormat/>
    <w:rsid w:val="00052A6A"/>
    <w:rPr>
      <w:b/>
      <w:bCs/>
      <w:i/>
      <w:iCs/>
      <w:spacing w:val="10"/>
    </w:rPr>
  </w:style>
  <w:style w:type="paragraph" w:styleId="a9">
    <w:name w:val="No Spacing"/>
    <w:basedOn w:val="a"/>
    <w:link w:val="aa"/>
    <w:uiPriority w:val="1"/>
    <w:qFormat/>
    <w:rsid w:val="00052A6A"/>
    <w:pPr>
      <w:spacing w:after="0" w:line="240" w:lineRule="auto"/>
    </w:pPr>
  </w:style>
  <w:style w:type="character" w:customStyle="1" w:styleId="aa">
    <w:name w:val="Без интервала Знак"/>
    <w:link w:val="a9"/>
    <w:uiPriority w:val="1"/>
    <w:locked/>
    <w:rsid w:val="00052A6A"/>
  </w:style>
  <w:style w:type="paragraph" w:styleId="ab">
    <w:name w:val="List Paragraph"/>
    <w:aliases w:val="ПАРАГРАФ,Абзац списка11"/>
    <w:basedOn w:val="a"/>
    <w:link w:val="ac"/>
    <w:uiPriority w:val="34"/>
    <w:qFormat/>
    <w:rsid w:val="00052A6A"/>
    <w:pPr>
      <w:ind w:left="720"/>
      <w:contextualSpacing/>
    </w:pPr>
  </w:style>
  <w:style w:type="character" w:customStyle="1" w:styleId="ac">
    <w:name w:val="Абзац списка Знак"/>
    <w:aliases w:val="ПАРАГРАФ Знак,Абзац списка11 Знак"/>
    <w:link w:val="ab"/>
    <w:uiPriority w:val="34"/>
    <w:locked/>
    <w:rsid w:val="00052A6A"/>
  </w:style>
  <w:style w:type="paragraph" w:styleId="21">
    <w:name w:val="Quote"/>
    <w:basedOn w:val="a"/>
    <w:next w:val="a"/>
    <w:link w:val="22"/>
    <w:uiPriority w:val="29"/>
    <w:qFormat/>
    <w:rsid w:val="00052A6A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52A6A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052A6A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e">
    <w:name w:val="Выделенная цитата Знак"/>
    <w:basedOn w:val="a0"/>
    <w:link w:val="ad"/>
    <w:uiPriority w:val="30"/>
    <w:rsid w:val="00052A6A"/>
    <w:rPr>
      <w:i/>
      <w:iCs/>
    </w:rPr>
  </w:style>
  <w:style w:type="character" w:styleId="af">
    <w:name w:val="Subtle Emphasis"/>
    <w:uiPriority w:val="19"/>
    <w:qFormat/>
    <w:rsid w:val="00052A6A"/>
    <w:rPr>
      <w:i/>
      <w:iCs/>
    </w:rPr>
  </w:style>
  <w:style w:type="character" w:styleId="af0">
    <w:name w:val="Intense Emphasis"/>
    <w:uiPriority w:val="21"/>
    <w:qFormat/>
    <w:rsid w:val="00052A6A"/>
    <w:rPr>
      <w:b/>
      <w:bCs/>
      <w:i/>
      <w:iCs/>
    </w:rPr>
  </w:style>
  <w:style w:type="character" w:styleId="af1">
    <w:name w:val="Subtle Reference"/>
    <w:basedOn w:val="a0"/>
    <w:uiPriority w:val="31"/>
    <w:qFormat/>
    <w:rsid w:val="00052A6A"/>
    <w:rPr>
      <w:smallCaps/>
    </w:rPr>
  </w:style>
  <w:style w:type="character" w:styleId="af2">
    <w:name w:val="Intense Reference"/>
    <w:uiPriority w:val="32"/>
    <w:qFormat/>
    <w:rsid w:val="00052A6A"/>
    <w:rPr>
      <w:b/>
      <w:bCs/>
      <w:smallCaps/>
    </w:rPr>
  </w:style>
  <w:style w:type="character" w:styleId="af3">
    <w:name w:val="Book Title"/>
    <w:basedOn w:val="a0"/>
    <w:uiPriority w:val="33"/>
    <w:qFormat/>
    <w:rsid w:val="00052A6A"/>
    <w:rPr>
      <w:i/>
      <w:iCs/>
      <w:smallCaps/>
      <w:spacing w:val="5"/>
    </w:rPr>
  </w:style>
  <w:style w:type="paragraph" w:styleId="af4">
    <w:name w:val="TOC Heading"/>
    <w:basedOn w:val="1"/>
    <w:next w:val="a"/>
    <w:uiPriority w:val="39"/>
    <w:unhideWhenUsed/>
    <w:qFormat/>
    <w:rsid w:val="00052A6A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0E0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E093E"/>
    <w:rPr>
      <w:rFonts w:ascii="Tahoma" w:hAnsi="Tahoma" w:cs="Tahoma"/>
      <w:sz w:val="16"/>
      <w:szCs w:val="16"/>
    </w:rPr>
  </w:style>
  <w:style w:type="character" w:customStyle="1" w:styleId="23">
    <w:name w:val="Основной текст (2)_"/>
    <w:link w:val="24"/>
    <w:locked/>
    <w:rsid w:val="002D68DD"/>
    <w:rPr>
      <w:b/>
      <w:bCs/>
      <w:sz w:val="51"/>
      <w:szCs w:val="51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2D68DD"/>
    <w:pPr>
      <w:widowControl w:val="0"/>
      <w:shd w:val="clear" w:color="auto" w:fill="FFFFFF"/>
      <w:spacing w:before="2700" w:after="180" w:line="677" w:lineRule="exact"/>
      <w:jc w:val="center"/>
    </w:pPr>
    <w:rPr>
      <w:b/>
      <w:bCs/>
      <w:sz w:val="51"/>
      <w:szCs w:val="51"/>
      <w:shd w:val="clear" w:color="auto" w:fill="FFFFFF"/>
    </w:rPr>
  </w:style>
  <w:style w:type="character" w:customStyle="1" w:styleId="fontstyle01">
    <w:name w:val="fontstyle01"/>
    <w:basedOn w:val="a0"/>
    <w:rsid w:val="006B2E78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11">
    <w:name w:val="fontstyle11"/>
    <w:basedOn w:val="a0"/>
    <w:rsid w:val="006B2E78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6B2E78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B2E78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af7">
    <w:name w:val="таблица"/>
    <w:basedOn w:val="a"/>
    <w:rsid w:val="006B2E78"/>
    <w:pPr>
      <w:widowControl w:val="0"/>
      <w:autoSpaceDE w:val="0"/>
      <w:autoSpaceDN w:val="0"/>
      <w:adjustRightInd w:val="0"/>
      <w:spacing w:after="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8">
    <w:name w:val="Hyperlink"/>
    <w:basedOn w:val="a0"/>
    <w:uiPriority w:val="99"/>
    <w:semiHidden/>
    <w:unhideWhenUsed/>
    <w:rsid w:val="006E6988"/>
    <w:rPr>
      <w:color w:val="0000FF"/>
      <w:u w:val="single"/>
    </w:rPr>
  </w:style>
  <w:style w:type="paragraph" w:styleId="af9">
    <w:name w:val="Normal (Web)"/>
    <w:basedOn w:val="a"/>
    <w:uiPriority w:val="99"/>
    <w:unhideWhenUsed/>
    <w:rsid w:val="008B3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line number"/>
    <w:basedOn w:val="a0"/>
    <w:uiPriority w:val="99"/>
    <w:semiHidden/>
    <w:unhideWhenUsed/>
    <w:rsid w:val="003B708A"/>
  </w:style>
  <w:style w:type="paragraph" w:styleId="afb">
    <w:name w:val="header"/>
    <w:basedOn w:val="a"/>
    <w:link w:val="afc"/>
    <w:uiPriority w:val="99"/>
    <w:unhideWhenUsed/>
    <w:rsid w:val="003B70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Верхний колонтитул Знак"/>
    <w:basedOn w:val="a0"/>
    <w:link w:val="afb"/>
    <w:uiPriority w:val="99"/>
    <w:rsid w:val="003B708A"/>
  </w:style>
  <w:style w:type="paragraph" w:styleId="afd">
    <w:name w:val="footer"/>
    <w:basedOn w:val="a"/>
    <w:link w:val="afe"/>
    <w:uiPriority w:val="99"/>
    <w:unhideWhenUsed/>
    <w:rsid w:val="003B70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Нижний колонтитул Знак"/>
    <w:basedOn w:val="a0"/>
    <w:link w:val="afd"/>
    <w:uiPriority w:val="99"/>
    <w:rsid w:val="003B708A"/>
  </w:style>
  <w:style w:type="paragraph" w:customStyle="1" w:styleId="11">
    <w:name w:val="Абзац списка1"/>
    <w:basedOn w:val="a"/>
    <w:rsid w:val="009C75A0"/>
    <w:pPr>
      <w:spacing w:after="0" w:line="240" w:lineRule="auto"/>
      <w:ind w:left="720"/>
    </w:pPr>
    <w:rPr>
      <w:rFonts w:ascii="Calibri" w:eastAsia="Times New Roman" w:hAnsi="Calibri" w:cs="Times New Roman"/>
      <w:szCs w:val="20"/>
      <w:lang w:eastAsia="ru-RU"/>
    </w:rPr>
  </w:style>
  <w:style w:type="table" w:styleId="aff">
    <w:name w:val="Table Grid"/>
    <w:basedOn w:val="a1"/>
    <w:uiPriority w:val="59"/>
    <w:rsid w:val="005221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0">
    <w:name w:val="Body Text Indent"/>
    <w:basedOn w:val="a"/>
    <w:link w:val="aff1"/>
    <w:rsid w:val="008F56F0"/>
    <w:pPr>
      <w:spacing w:after="0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1">
    <w:name w:val="Основной текст с отступом Знак"/>
    <w:basedOn w:val="a0"/>
    <w:link w:val="aff0"/>
    <w:rsid w:val="008F56F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2">
    <w:name w:val="Body Text"/>
    <w:basedOn w:val="a"/>
    <w:link w:val="aff3"/>
    <w:rsid w:val="00A47E24"/>
    <w:pPr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f3">
    <w:name w:val="Основной текст Знак"/>
    <w:basedOn w:val="a0"/>
    <w:link w:val="aff2"/>
    <w:rsid w:val="00A47E2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">
    <w:name w:val="Обычный1"/>
    <w:rsid w:val="00A47E24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Default">
    <w:name w:val="Default"/>
    <w:rsid w:val="00A47E2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639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839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18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footer" Target="footer2.xml"/><Relationship Id="rId26" Type="http://schemas.openxmlformats.org/officeDocument/2006/relationships/image" Target="media/image11.wmf"/><Relationship Id="rId39" Type="http://schemas.openxmlformats.org/officeDocument/2006/relationships/image" Target="media/image24.wmf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34" Type="http://schemas.openxmlformats.org/officeDocument/2006/relationships/image" Target="media/image19.wmf"/><Relationship Id="rId42" Type="http://schemas.openxmlformats.org/officeDocument/2006/relationships/image" Target="media/image27.wmf"/><Relationship Id="rId47" Type="http://schemas.openxmlformats.org/officeDocument/2006/relationships/image" Target="media/image30.png"/><Relationship Id="rId50" Type="http://schemas.openxmlformats.org/officeDocument/2006/relationships/image" Target="media/image33.jp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footer" Target="footer1.xml"/><Relationship Id="rId25" Type="http://schemas.openxmlformats.org/officeDocument/2006/relationships/image" Target="media/image10.wmf"/><Relationship Id="rId33" Type="http://schemas.openxmlformats.org/officeDocument/2006/relationships/image" Target="media/image18.wmf"/><Relationship Id="rId38" Type="http://schemas.openxmlformats.org/officeDocument/2006/relationships/image" Target="media/image23.wmf"/><Relationship Id="rId46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footer" Target="footer4.xml"/><Relationship Id="rId29" Type="http://schemas.openxmlformats.org/officeDocument/2006/relationships/image" Target="media/image14.wmf"/><Relationship Id="rId41" Type="http://schemas.openxmlformats.org/officeDocument/2006/relationships/image" Target="media/image26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9.wmf"/><Relationship Id="rId32" Type="http://schemas.openxmlformats.org/officeDocument/2006/relationships/image" Target="media/image17.wmf"/><Relationship Id="rId37" Type="http://schemas.openxmlformats.org/officeDocument/2006/relationships/image" Target="media/image22.wmf"/><Relationship Id="rId40" Type="http://schemas.openxmlformats.org/officeDocument/2006/relationships/image" Target="media/image25.wmf"/><Relationship Id="rId45" Type="http://schemas.openxmlformats.org/officeDocument/2006/relationships/footer" Target="footer5.xm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8.png"/><Relationship Id="rId28" Type="http://schemas.openxmlformats.org/officeDocument/2006/relationships/image" Target="media/image13.wmf"/><Relationship Id="rId36" Type="http://schemas.openxmlformats.org/officeDocument/2006/relationships/image" Target="media/image21.wmf"/><Relationship Id="rId49" Type="http://schemas.openxmlformats.org/officeDocument/2006/relationships/image" Target="media/image32.jpg"/><Relationship Id="rId10" Type="http://schemas.openxmlformats.org/officeDocument/2006/relationships/hyperlink" Target="https://ru.wikipedia.org/wiki/%D0%93%D0%BE%D1%80%D0%BE%D0%B4%D1%81%D0%BA%D0%B0%D1%8F_%D0%B0%D0%B3%D0%BB%D0%BE%D0%BC%D0%B5%D1%80%D0%B0%D1%86%D0%B8%D1%8F" TargetMode="External"/><Relationship Id="rId19" Type="http://schemas.openxmlformats.org/officeDocument/2006/relationships/footer" Target="footer3.xml"/><Relationship Id="rId31" Type="http://schemas.openxmlformats.org/officeDocument/2006/relationships/image" Target="media/image16.wmf"/><Relationship Id="rId44" Type="http://schemas.openxmlformats.org/officeDocument/2006/relationships/image" Target="media/image29.wmf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0%D0%BB%D1%8C%D0%BC%D0%B5%D1%82%D1%8C%D0%B5%D0%B2%D1%81%D0%BA%D0%B0%D1%8F_%D0%B0%D0%B3%D0%BB%D0%BE%D0%BC%D0%B5%D1%80%D0%B0%D1%86%D0%B8%D1%8F" TargetMode="External"/><Relationship Id="rId14" Type="http://schemas.openxmlformats.org/officeDocument/2006/relationships/oleObject" Target="embeddings/oleObject2.bin"/><Relationship Id="rId22" Type="http://schemas.openxmlformats.org/officeDocument/2006/relationships/image" Target="media/image7.png"/><Relationship Id="rId27" Type="http://schemas.openxmlformats.org/officeDocument/2006/relationships/image" Target="media/image12.wmf"/><Relationship Id="rId30" Type="http://schemas.openxmlformats.org/officeDocument/2006/relationships/image" Target="media/image15.wmf"/><Relationship Id="rId35" Type="http://schemas.openxmlformats.org/officeDocument/2006/relationships/image" Target="media/image20.wmf"/><Relationship Id="rId43" Type="http://schemas.openxmlformats.org/officeDocument/2006/relationships/image" Target="media/image28.wmf"/><Relationship Id="rId48" Type="http://schemas.openxmlformats.org/officeDocument/2006/relationships/image" Target="media/image31.jpg"/><Relationship Id="rId8" Type="http://schemas.openxmlformats.org/officeDocument/2006/relationships/image" Target="media/image3.gif"/><Relationship Id="rId51" Type="http://schemas.openxmlformats.org/officeDocument/2006/relationships/image" Target="media/image34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40;&#1085;&#1072;&#1083;&#1080;&#1090;&#1080;&#1082;&#1072;\&#1057;&#1093;&#1077;&#1084;&#1099;%20&#1074;&#1086;&#1076;&#1086;&#1089;&#1085;&#1072;&#1073;&#1078;&#1077;&#1085;&#1080;&#1103;\&#1042;&#1086;&#1076;&#1086;&#1089;&#1085;&#1072;&#1073;&#1078;&#1077;&#1085;&#1080;&#1077;%20&#1040;&#1079;&#1085;&#1072;&#1082;&#1072;&#1077;&#1074;&#1086;\&#1042;&#1086;&#1076;&#1086;&#1089;&#1085;&#1072;&#1073;&#1078;&#1077;&#1085;&#1080;&#1077;%20&#1040;&#1079;&#1085;&#1072;&#1082;&#1072;&#1077;&#1074;&#1086;\2024%20&#1040;&#1079;&#1085;&#1072;&#1082;&#1072;&#1077;&#1074;&#1086;%20&#1061;&#1042;&#1057;,%20&#1043;&#1042;&#1057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ru-RU" sz="1400"/>
              <a:t>Существующая структура потребления ХВП г.Азнакаево за 2024г.</a:t>
            </a:r>
          </a:p>
        </c:rich>
      </c:tx>
      <c:layout>
        <c:manualLayout>
          <c:xMode val="edge"/>
          <c:yMode val="edge"/>
          <c:x val="0.11131897256725454"/>
          <c:y val="1.4510910016844909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28050115749183224"/>
          <c:w val="0.95281094751895057"/>
          <c:h val="0.62949972550359534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1.4333020770446108E-2"/>
                  <c:y val="4.653373552186574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19832226518177887"/>
                  <c:y val="-3.782243637455765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3761630122498955E-2"/>
                  <c:y val="2.706310964860735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'[2024 Азнакаево ХВС, ГВС.xls]TDSheet'!$M$7:$M$11</c:f>
              <c:strCache>
                <c:ptCount val="5"/>
                <c:pt idx="0">
                  <c:v>Муниципальный бюджет</c:v>
                </c:pt>
                <c:pt idx="1">
                  <c:v>Республиканский бюджет</c:v>
                </c:pt>
                <c:pt idx="2">
                  <c:v>Федеральный бюджет</c:v>
                </c:pt>
                <c:pt idx="3">
                  <c:v>Население</c:v>
                </c:pt>
                <c:pt idx="4">
                  <c:v>Предприятия</c:v>
                </c:pt>
              </c:strCache>
            </c:strRef>
          </c:cat>
          <c:val>
            <c:numRef>
              <c:f>'[2024 Азнакаево ХВС, ГВС.xls]TDSheet'!$N$7:$N$11</c:f>
              <c:numCache>
                <c:formatCode>#,##0.000000</c:formatCode>
                <c:ptCount val="5"/>
                <c:pt idx="0">
                  <c:v>71007.241135999997</c:v>
                </c:pt>
                <c:pt idx="1">
                  <c:v>31880.205827999998</c:v>
                </c:pt>
                <c:pt idx="2">
                  <c:v>31880.205827999998</c:v>
                </c:pt>
                <c:pt idx="3" formatCode="#,##0.00000">
                  <c:v>1383163.62478</c:v>
                </c:pt>
                <c:pt idx="4">
                  <c:v>150000.51454400001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  <c:spPr>
        <a:ln w="12700"/>
      </c:sp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AD63E0-A882-4574-B08B-C814DAF4D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54</Pages>
  <Words>10018</Words>
  <Characters>57106</Characters>
  <Application>Microsoft Office Word</Application>
  <DocSecurity>0</DocSecurity>
  <Lines>475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Поленов</dc:creator>
  <cp:keywords/>
  <dc:description/>
  <cp:lastModifiedBy>user</cp:lastModifiedBy>
  <cp:revision>11</cp:revision>
  <cp:lastPrinted>2025-06-23T12:54:00Z</cp:lastPrinted>
  <dcterms:created xsi:type="dcterms:W3CDTF">2025-06-23T07:12:00Z</dcterms:created>
  <dcterms:modified xsi:type="dcterms:W3CDTF">2025-06-23T12:54:00Z</dcterms:modified>
</cp:coreProperties>
</file>