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635" w:rsidRPr="00EA2635" w:rsidRDefault="00EA2635" w:rsidP="00EA2635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EA2635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Роспотребнадзор разъясняет, как защитить свои права с помощью групповых исков</w:t>
      </w:r>
    </w:p>
    <w:p w:rsidR="00EA2635" w:rsidRPr="00EA2635" w:rsidRDefault="00EA2635" w:rsidP="00EA263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EA2635" w:rsidRDefault="00EA2635" w:rsidP="00EA263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bookmarkStart w:id="0" w:name="_GoBack"/>
      <w:bookmarkEnd w:id="0"/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От возникновения проблем, связанных с качеством товаров и услуг, никто не застрахован. Если вы оказались в группе лиц, чьи права нарушены, Роспотребнадзор предлагает эффективный инструмент — возможность подачи группового иска. Это позволяет объединить усилия потребителей и значительно повысить шансы на защиту своих прав.</w:t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Групповой или «коллективный» иск, что </w:t>
      </w:r>
      <w:proofErr w:type="gramStart"/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это?</w:t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Это</w:t>
      </w:r>
      <w:proofErr w:type="gramEnd"/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инструмент, который предназначен для ситуаций, когда нарушены права нескольких человек, включая ваши собственные. Он позволяет объединить усилия пострадавших и подать иск в одном процессе, что делает защиту прав более эффективной. После объединения участники выбирают представителя, который будет действовать от их </w:t>
      </w:r>
      <w:proofErr w:type="gramStart"/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имени:</w:t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-</w:t>
      </w:r>
      <w:proofErr w:type="gramEnd"/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подавать иск в суд;</w:t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- отвечать на вопросы;</w:t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- представлять интересы группы.</w:t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Участникам также необходимо взаимодействовать друг с другом, чтобы согласовывать действия и обмениваться информацией, что поможет обеспечить более слаженное участие в судебном процессе. Всем вместе нужно предоставить доказательства — договоры, кассовые чеки или медицинские документы.</w:t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Для подачи коллективного иска должен соблюдаться ряд условий:</w:t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• Все участники группы должны иметь одного ответчика.</w:t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• Предмет спора должен касаться однородных прав и законных интересов всех членов группы.</w:t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• Основания для прав участников и обязанности ответчика должны строиться на одинаковых фактах.</w:t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• Все члены группы должны использовать одинаковый подход к защите своих прав.</w:t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Успехи Роспотребнадзора в защите прав граждан</w:t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С 2020 по 2024 год Роспотребнадзор подал 222 групповых иска, из которых 159 были удовлетворены. Эти цифры подтверждают высокую эффективность работы ведомства. В 2024 году наибольшее количество исков (44) было подано в сфере услуг, что составляет 83% от общего числа.</w:t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Примеры помощи </w:t>
      </w:r>
      <w:proofErr w:type="gramStart"/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Роспотребнадзора:</w:t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•</w:t>
      </w:r>
      <w:proofErr w:type="gramEnd"/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В Красноярском крае ведомство защитило 21 потребителя от недобросовестного поставщика мебели. Суд удовлетворил требования и взыскал в пользу потребителей 4,8 млн рублей, включая компенсацию морального вреда и </w:t>
      </w:r>
      <w:proofErr w:type="gramStart"/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неустойки.</w:t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•</w:t>
      </w:r>
      <w:proofErr w:type="gramEnd"/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В Москве группа из 33 человек обратилась в Роспотребнадзор после того, как фитнес-клуб прекратил выполнение своих обязательств. Суд удовлетворил исковые требования частично, присудив группе потребителей 1,7 млн рублей, включая возврат денег за абонементы и </w:t>
      </w:r>
      <w:proofErr w:type="gramStart"/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неустойку.</w:t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•</w:t>
      </w:r>
      <w:proofErr w:type="gramEnd"/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Специалисты в Санкт-Петербурге помогли 338 потребителям вернуть деньги за билеты на театральное мероприятие. Роспотребнадзор подал три исковых заявления, и суд обязал ответчика выплатить общую сумму в 2,6 миллиона рублей, включая неустойку и компенсацию морального вреда.</w:t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Групповые иски — это мощный инструмент защиты прав потребителей. Роспотребнадзор призывает граждан не оставаться равнодушными к нарушениям своих прав и активно использовать доступные механизмы для их защиты.</w:t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Для получения дополнительной информации и консультаций вы можете обратиться в региональные отделения </w:t>
      </w:r>
      <w:proofErr w:type="spellStart"/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Роспотребнадзора</w:t>
      </w:r>
      <w:proofErr w:type="spellEnd"/>
      <w:r w:rsidRPr="00EA263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.</w:t>
      </w:r>
    </w:p>
    <w:p w:rsidR="00003AF5" w:rsidRPr="00EA2635" w:rsidRDefault="00003AF5" w:rsidP="00EA263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EA2635" w:rsidRPr="00003AF5" w:rsidRDefault="00003AF5" w:rsidP="00EA2635">
      <w:pPr>
        <w:shd w:val="clear" w:color="auto" w:fill="F8F8F8"/>
        <w:spacing w:after="240" w:line="240" w:lineRule="auto"/>
        <w:rPr>
          <w:rFonts w:ascii="Arial" w:eastAsia="Times New Roman" w:hAnsi="Arial" w:cs="Arial"/>
          <w:b/>
          <w:i/>
          <w:color w:val="1D1D1D"/>
          <w:sz w:val="21"/>
          <w:szCs w:val="21"/>
          <w:u w:val="single"/>
          <w:lang w:eastAsia="ru-RU"/>
        </w:rPr>
      </w:pPr>
      <w:r w:rsidRPr="00003AF5">
        <w:rPr>
          <w:rFonts w:ascii="Arial" w:eastAsia="Times New Roman" w:hAnsi="Arial" w:cs="Arial"/>
          <w:b/>
          <w:i/>
          <w:color w:val="1D1D1D"/>
          <w:sz w:val="21"/>
          <w:szCs w:val="21"/>
          <w:u w:val="single"/>
          <w:lang w:eastAsia="ru-RU"/>
        </w:rPr>
        <w:t xml:space="preserve">Источник: Управление </w:t>
      </w:r>
      <w:proofErr w:type="spellStart"/>
      <w:r w:rsidRPr="00003AF5">
        <w:rPr>
          <w:rFonts w:ascii="Arial" w:eastAsia="Times New Roman" w:hAnsi="Arial" w:cs="Arial"/>
          <w:b/>
          <w:i/>
          <w:color w:val="1D1D1D"/>
          <w:sz w:val="21"/>
          <w:szCs w:val="21"/>
          <w:u w:val="single"/>
          <w:lang w:eastAsia="ru-RU"/>
        </w:rPr>
        <w:t>Роспотребнадзора</w:t>
      </w:r>
      <w:proofErr w:type="spellEnd"/>
      <w:r w:rsidRPr="00003AF5">
        <w:rPr>
          <w:rFonts w:ascii="Arial" w:eastAsia="Times New Roman" w:hAnsi="Arial" w:cs="Arial"/>
          <w:b/>
          <w:i/>
          <w:color w:val="1D1D1D"/>
          <w:sz w:val="21"/>
          <w:szCs w:val="21"/>
          <w:u w:val="single"/>
          <w:lang w:eastAsia="ru-RU"/>
        </w:rPr>
        <w:t xml:space="preserve"> по РТ</w:t>
      </w:r>
    </w:p>
    <w:p w:rsidR="003A4FB3" w:rsidRDefault="003A4FB3"/>
    <w:sectPr w:rsidR="003A4FB3" w:rsidSect="00003AF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22"/>
    <w:rsid w:val="00003AF5"/>
    <w:rsid w:val="00037BFF"/>
    <w:rsid w:val="002418CA"/>
    <w:rsid w:val="003A4FB3"/>
    <w:rsid w:val="00EA2635"/>
    <w:rsid w:val="00FE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0E8B4-AF86-4630-8074-47CCC1B4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8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Зайцева</dc:creator>
  <cp:keywords/>
  <dc:description/>
  <cp:lastModifiedBy>user</cp:lastModifiedBy>
  <cp:revision>2</cp:revision>
  <dcterms:created xsi:type="dcterms:W3CDTF">2025-09-01T13:49:00Z</dcterms:created>
  <dcterms:modified xsi:type="dcterms:W3CDTF">2025-09-01T13:49:00Z</dcterms:modified>
</cp:coreProperties>
</file>