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2C" w:rsidRPr="0085763E" w:rsidRDefault="00194A2C" w:rsidP="002C70D2">
      <w:pPr>
        <w:jc w:val="both"/>
        <w:rPr>
          <w:b/>
          <w:sz w:val="28"/>
          <w:szCs w:val="28"/>
        </w:rPr>
      </w:pPr>
    </w:p>
    <w:p w:rsidR="00DE793A" w:rsidRDefault="00580584" w:rsidP="00580584">
      <w:pPr>
        <w:tabs>
          <w:tab w:val="left" w:pos="2638"/>
        </w:tabs>
        <w:jc w:val="center"/>
        <w:rPr>
          <w:b/>
          <w:sz w:val="28"/>
          <w:szCs w:val="28"/>
        </w:rPr>
      </w:pPr>
      <w:r w:rsidRPr="00DE793A">
        <w:rPr>
          <w:b/>
          <w:sz w:val="28"/>
          <w:szCs w:val="28"/>
        </w:rPr>
        <w:t xml:space="preserve">Выявлены нарушения в сфере реализации </w:t>
      </w:r>
    </w:p>
    <w:p w:rsidR="00D80DA5" w:rsidRPr="00DE793A" w:rsidRDefault="00580584" w:rsidP="00DE793A">
      <w:pPr>
        <w:tabs>
          <w:tab w:val="left" w:pos="2638"/>
        </w:tabs>
        <w:jc w:val="center"/>
        <w:rPr>
          <w:b/>
          <w:sz w:val="28"/>
          <w:szCs w:val="28"/>
        </w:rPr>
      </w:pPr>
      <w:r w:rsidRPr="00DE793A">
        <w:rPr>
          <w:b/>
          <w:sz w:val="28"/>
          <w:szCs w:val="28"/>
        </w:rPr>
        <w:t>алкогольной продукции в Азнакаевском районе</w:t>
      </w:r>
    </w:p>
    <w:p w:rsidR="00580584" w:rsidRPr="00DE793A" w:rsidRDefault="00DE793A" w:rsidP="00B66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80584" w:rsidRPr="00DE793A" w:rsidRDefault="00580584" w:rsidP="00580584">
      <w:pPr>
        <w:jc w:val="both"/>
        <w:rPr>
          <w:sz w:val="28"/>
          <w:szCs w:val="28"/>
        </w:rPr>
      </w:pPr>
      <w:r w:rsidRPr="00DE793A">
        <w:rPr>
          <w:sz w:val="28"/>
          <w:szCs w:val="28"/>
        </w:rPr>
        <w:t xml:space="preserve">      Сотрудниками отдела экономической безопасности и противодействия коррупции ОМВД России по Азнакаевскому району в магазине «</w:t>
      </w:r>
      <w:r w:rsidR="00980C89" w:rsidRPr="00DE793A">
        <w:rPr>
          <w:sz w:val="28"/>
          <w:szCs w:val="28"/>
        </w:rPr>
        <w:t>А</w:t>
      </w:r>
      <w:r w:rsidRPr="00DE793A">
        <w:rPr>
          <w:sz w:val="28"/>
          <w:szCs w:val="28"/>
        </w:rPr>
        <w:t>» был выявлен факт реализации алкогольной продукции с истекшим сроком годности.</w:t>
      </w:r>
    </w:p>
    <w:p w:rsidR="00580584" w:rsidRPr="00DE793A" w:rsidRDefault="00580584" w:rsidP="00580584">
      <w:pPr>
        <w:jc w:val="both"/>
        <w:rPr>
          <w:sz w:val="28"/>
          <w:szCs w:val="28"/>
        </w:rPr>
      </w:pPr>
      <w:r w:rsidRPr="00DE793A">
        <w:rPr>
          <w:sz w:val="28"/>
          <w:szCs w:val="28"/>
        </w:rPr>
        <w:t xml:space="preserve">    Материалы проверки направлены в Альметьевский территориальный орган Госалкогольинспекции Республики Татарстан, где в настоящее время проводится внеплановая документарная проверка.</w:t>
      </w:r>
    </w:p>
    <w:p w:rsidR="00580584" w:rsidRPr="00DE793A" w:rsidRDefault="00580584" w:rsidP="00B66914">
      <w:pPr>
        <w:jc w:val="both"/>
        <w:rPr>
          <w:sz w:val="28"/>
          <w:szCs w:val="28"/>
        </w:rPr>
      </w:pPr>
      <w:r w:rsidRPr="00DE793A">
        <w:rPr>
          <w:sz w:val="28"/>
          <w:szCs w:val="28"/>
        </w:rPr>
        <w:t xml:space="preserve">    За указанное правонарушение предусмотрена административная ответственность в соответствии с частью 2 статьи 14.43 Кодекса Российской Федерации об административных правонарушениях. Данная статья предусматривает ответственность за нарушение продавцом или изготовителем обязательных требований к продукции, установленных техническими регламентами, повлекшие причинение вреда жизни или здоровью граждан, имуществу физических или юридических лиц, жизни или здоровью животных и растений либо создавшие угрозу причинения вреда жизни или здоровью граждан.</w:t>
      </w:r>
    </w:p>
    <w:p w:rsidR="00580584" w:rsidRPr="00DE793A" w:rsidRDefault="00580584" w:rsidP="00B66914">
      <w:pPr>
        <w:jc w:val="both"/>
        <w:rPr>
          <w:sz w:val="28"/>
          <w:szCs w:val="28"/>
        </w:rPr>
      </w:pPr>
      <w:bookmarkStart w:id="0" w:name="_GoBack"/>
      <w:bookmarkEnd w:id="0"/>
    </w:p>
    <w:p w:rsidR="00DE793A" w:rsidRDefault="00DE793A" w:rsidP="00DE793A">
      <w:pPr>
        <w:jc w:val="center"/>
        <w:rPr>
          <w:color w:val="FF0000"/>
          <w:sz w:val="28"/>
          <w:szCs w:val="28"/>
        </w:rPr>
      </w:pPr>
      <w:r w:rsidRPr="00DE793A">
        <w:rPr>
          <w:noProof/>
          <w:sz w:val="28"/>
          <w:szCs w:val="28"/>
        </w:rPr>
        <w:drawing>
          <wp:inline distT="0" distB="0" distL="0" distR="0">
            <wp:extent cx="3370997" cy="2528379"/>
            <wp:effectExtent l="0" t="0" r="1270" b="5715"/>
            <wp:docPr id="1" name="Рисунок 1" descr="C:\Users\user\AppData\Local\Microsoft\Windows\INetCache\Content.Outlook\FTDDW92U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83" cy="253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3A" w:rsidRDefault="00DE793A" w:rsidP="00DE793A">
      <w:pPr>
        <w:jc w:val="center"/>
        <w:rPr>
          <w:color w:val="FF0000"/>
          <w:sz w:val="28"/>
          <w:szCs w:val="28"/>
        </w:rPr>
      </w:pPr>
    </w:p>
    <w:p w:rsidR="00194A2C" w:rsidRPr="00DE793A" w:rsidRDefault="00580584" w:rsidP="00DE793A">
      <w:pPr>
        <w:rPr>
          <w:b/>
          <w:i/>
          <w:sz w:val="28"/>
          <w:szCs w:val="28"/>
          <w:u w:val="single"/>
        </w:rPr>
      </w:pPr>
      <w:r w:rsidRPr="00DE793A">
        <w:rPr>
          <w:color w:val="FF0000"/>
          <w:sz w:val="28"/>
          <w:szCs w:val="28"/>
        </w:rPr>
        <w:t xml:space="preserve"> </w:t>
      </w:r>
      <w:r w:rsidR="00DE793A" w:rsidRPr="00DE793A">
        <w:rPr>
          <w:b/>
          <w:i/>
          <w:sz w:val="28"/>
          <w:szCs w:val="28"/>
          <w:u w:val="single"/>
        </w:rPr>
        <w:t xml:space="preserve">Источник: </w:t>
      </w:r>
      <w:r w:rsidR="00194A2C" w:rsidRPr="00DE793A">
        <w:rPr>
          <w:b/>
          <w:i/>
          <w:sz w:val="28"/>
          <w:szCs w:val="28"/>
          <w:u w:val="single"/>
        </w:rPr>
        <w:t xml:space="preserve">Альметьевский территориальный орган </w:t>
      </w:r>
    </w:p>
    <w:p w:rsidR="00C43EF2" w:rsidRPr="00DE793A" w:rsidRDefault="00DE793A" w:rsidP="00194A2C">
      <w:pPr>
        <w:tabs>
          <w:tab w:val="left" w:pos="5990"/>
        </w:tabs>
        <w:rPr>
          <w:b/>
          <w:i/>
          <w:sz w:val="28"/>
          <w:szCs w:val="28"/>
          <w:u w:val="single"/>
        </w:rPr>
      </w:pPr>
      <w:r w:rsidRPr="00DE793A">
        <w:rPr>
          <w:b/>
          <w:i/>
          <w:sz w:val="28"/>
          <w:szCs w:val="28"/>
          <w:u w:val="single"/>
        </w:rPr>
        <w:t xml:space="preserve"> </w:t>
      </w:r>
      <w:r w:rsidR="00194A2C" w:rsidRPr="00DE793A">
        <w:rPr>
          <w:b/>
          <w:i/>
          <w:sz w:val="28"/>
          <w:szCs w:val="28"/>
          <w:u w:val="single"/>
        </w:rPr>
        <w:t>Госалкогольинспекции Республики Татарстан</w:t>
      </w:r>
    </w:p>
    <w:sectPr w:rsidR="00C43EF2" w:rsidRPr="00D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11C" w:rsidRDefault="0074311C" w:rsidP="00CF6D77">
      <w:r>
        <w:separator/>
      </w:r>
    </w:p>
  </w:endnote>
  <w:endnote w:type="continuationSeparator" w:id="0">
    <w:p w:rsidR="0074311C" w:rsidRDefault="0074311C" w:rsidP="00CF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11C" w:rsidRDefault="0074311C" w:rsidP="00CF6D77">
      <w:r>
        <w:separator/>
      </w:r>
    </w:p>
  </w:footnote>
  <w:footnote w:type="continuationSeparator" w:id="0">
    <w:p w:rsidR="0074311C" w:rsidRDefault="0074311C" w:rsidP="00CF6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62"/>
    <w:rsid w:val="0000580A"/>
    <w:rsid w:val="001119ED"/>
    <w:rsid w:val="00194A2C"/>
    <w:rsid w:val="001B5B7A"/>
    <w:rsid w:val="002B2719"/>
    <w:rsid w:val="002C70D2"/>
    <w:rsid w:val="00341A02"/>
    <w:rsid w:val="0034227B"/>
    <w:rsid w:val="00365EA9"/>
    <w:rsid w:val="00402162"/>
    <w:rsid w:val="004439DC"/>
    <w:rsid w:val="004541B9"/>
    <w:rsid w:val="00475DDA"/>
    <w:rsid w:val="00487DD9"/>
    <w:rsid w:val="004A6BBE"/>
    <w:rsid w:val="004E617F"/>
    <w:rsid w:val="004F47A3"/>
    <w:rsid w:val="00503C4E"/>
    <w:rsid w:val="00532F9C"/>
    <w:rsid w:val="00580584"/>
    <w:rsid w:val="0074311C"/>
    <w:rsid w:val="0085763E"/>
    <w:rsid w:val="00874C42"/>
    <w:rsid w:val="00980C89"/>
    <w:rsid w:val="009852E3"/>
    <w:rsid w:val="009857C7"/>
    <w:rsid w:val="009B0994"/>
    <w:rsid w:val="009E45E0"/>
    <w:rsid w:val="00A12D35"/>
    <w:rsid w:val="00A71679"/>
    <w:rsid w:val="00A75101"/>
    <w:rsid w:val="00B66914"/>
    <w:rsid w:val="00BA2CFF"/>
    <w:rsid w:val="00C43EF2"/>
    <w:rsid w:val="00C8508E"/>
    <w:rsid w:val="00CB0C59"/>
    <w:rsid w:val="00CF6D77"/>
    <w:rsid w:val="00D80DA5"/>
    <w:rsid w:val="00DE793A"/>
    <w:rsid w:val="00E0728A"/>
    <w:rsid w:val="00EA68A4"/>
    <w:rsid w:val="00EE7520"/>
    <w:rsid w:val="00F727FB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42CC6-E37C-4635-8665-854C5A42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4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C42"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link w:val="20"/>
    <w:qFormat/>
    <w:rsid w:val="00874C42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C42"/>
    <w:rPr>
      <w:rFonts w:ascii="Tatar Academy" w:hAnsi="Tatar Academy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4C42"/>
    <w:rPr>
      <w:b/>
      <w:bCs/>
      <w:szCs w:val="24"/>
      <w:lang w:eastAsia="ru-RU"/>
    </w:rPr>
  </w:style>
  <w:style w:type="paragraph" w:styleId="a3">
    <w:name w:val="Title"/>
    <w:basedOn w:val="a"/>
    <w:next w:val="a"/>
    <w:link w:val="a4"/>
    <w:qFormat/>
    <w:rsid w:val="00874C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874C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F6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D77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D7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2025-02-25T08:08:00Z</cp:lastPrinted>
  <dcterms:created xsi:type="dcterms:W3CDTF">2025-09-23T05:41:00Z</dcterms:created>
  <dcterms:modified xsi:type="dcterms:W3CDTF">2025-09-23T05:41:00Z</dcterms:modified>
</cp:coreProperties>
</file>