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DD" w:rsidRDefault="004346DD" w:rsidP="004346DD">
      <w:pPr>
        <w:spacing w:after="0" w:line="276" w:lineRule="auto"/>
        <w:ind w:right="-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46DD">
        <w:rPr>
          <w:rFonts w:ascii="Times New Roman" w:eastAsia="Times New Roman" w:hAnsi="Times New Roman"/>
          <w:b/>
          <w:sz w:val="28"/>
          <w:szCs w:val="28"/>
          <w:lang w:eastAsia="ru-RU"/>
        </w:rPr>
        <w:t>«Развитие туризма»</w:t>
      </w:r>
    </w:p>
    <w:p w:rsidR="004346DD" w:rsidRDefault="004346DD" w:rsidP="004346DD">
      <w:pPr>
        <w:spacing w:after="0" w:line="276" w:lineRule="auto"/>
        <w:ind w:right="-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4346DD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="00E60DC9">
        <w:rPr>
          <w:rFonts w:ascii="Times New Roman" w:eastAsia="Calibri" w:hAnsi="Times New Roman"/>
          <w:sz w:val="28"/>
          <w:szCs w:val="28"/>
        </w:rPr>
        <w:t xml:space="preserve">тартовали новые конкурсные отборы по предоставлению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</w:t>
      </w:r>
      <w:r w:rsidR="00F1374A">
        <w:rPr>
          <w:rFonts w:ascii="Times New Roman" w:eastAsia="Calibri" w:hAnsi="Times New Roman"/>
          <w:sz w:val="28"/>
          <w:szCs w:val="28"/>
        </w:rPr>
        <w:t>территории Республики Татарстан</w:t>
      </w:r>
      <w:r w:rsidR="00E60DC9">
        <w:rPr>
          <w:rFonts w:ascii="Times New Roman" w:eastAsia="Calibri" w:hAnsi="Times New Roman"/>
          <w:sz w:val="28"/>
          <w:szCs w:val="28"/>
        </w:rPr>
        <w:t xml:space="preserve"> (далее соответственно – конкурс, субсидии).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Прием заявок на конкурс осуществляется на Портале предоставления мер финансовой государственной поддержки (</w:t>
      </w:r>
      <w:hyperlink r:id="rId4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</w:t>
        </w:r>
      </w:hyperlink>
      <w:r>
        <w:rPr>
          <w:rFonts w:ascii="Times New Roman" w:eastAsia="Calibri" w:hAnsi="Times New Roman"/>
          <w:sz w:val="28"/>
          <w:szCs w:val="28"/>
        </w:rPr>
        <w:t>) по следующим направлениям:</w:t>
      </w:r>
    </w:p>
    <w:p w:rsidR="00B179AF" w:rsidRDefault="00E60DC9" w:rsidP="004278A2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1. </w:t>
      </w:r>
      <w:r w:rsidR="004278A2">
        <w:rPr>
          <w:rFonts w:ascii="Times New Roman" w:eastAsia="Calibri" w:hAnsi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</w:rPr>
        <w:t>убсидия на реализацию проектов, направленных на развитие туристской инфраструктуры Республики Татарстан: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3 млн рублей,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50% запрашиваемой суммы субсидии,</w:t>
      </w:r>
    </w:p>
    <w:p w:rsidR="00B179AF" w:rsidRDefault="00E60DC9">
      <w:pPr>
        <w:pStyle w:val="a1"/>
        <w:spacing w:after="0" w:line="240" w:lineRule="auto"/>
        <w:ind w:right="-6" w:firstLine="851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23:59 7 ноября 2025 года по ссылке: </w:t>
      </w:r>
      <w:hyperlink r:id="rId5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https://promote.budget.gov.ru/public/minfin/selection/view/f3fc6e80-a7a3-47b7-a902-cca541fc5254?competitionType=0</w:t>
        </w:r>
      </w:hyperlink>
      <w:r w:rsidR="004278A2">
        <w:rPr>
          <w:rFonts w:ascii="Times New Roman" w:eastAsia="Calibri" w:hAnsi="Times New Roman"/>
          <w:sz w:val="28"/>
          <w:szCs w:val="28"/>
        </w:rPr>
        <w:t>.</w:t>
      </w:r>
    </w:p>
    <w:p w:rsidR="00B179AF" w:rsidRDefault="00E60DC9" w:rsidP="004278A2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2. </w:t>
      </w:r>
      <w:r w:rsidR="004278A2">
        <w:rPr>
          <w:rFonts w:ascii="Times New Roman" w:eastAsia="Calibri" w:hAnsi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</w:rPr>
        <w:t>убсидия на реализацию проектов по созданию некапитальных объектов туристской инфраструктуры вблизи автомобильных туристских маршрутов в Республике Татарстан, в состав которых входит автомобильная дорога федерального значения М-12 «Восток»: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от 3 до 5 млн рублей в зависимости от выбранного направления,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b/>
          <w:bCs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50% запрашиваемой суммы субсидии,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23:59 7 ноября 2025 года по ссылке: </w:t>
      </w:r>
      <w:hyperlink r:id="rId6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https://promote.budget.gov.ru/public/minfin/selection/view/6983e514-c1e6-4254-ad88-fcba6fea4999?competitionType=0</w:t>
        </w:r>
      </w:hyperlink>
      <w:r w:rsidR="004278A2">
        <w:rPr>
          <w:rFonts w:ascii="Times New Roman" w:eastAsia="Calibri" w:hAnsi="Times New Roman"/>
          <w:sz w:val="28"/>
          <w:szCs w:val="28"/>
        </w:rPr>
        <w:t>.</w:t>
      </w:r>
    </w:p>
    <w:p w:rsidR="00B179AF" w:rsidRDefault="00E60DC9" w:rsidP="004278A2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3. </w:t>
      </w:r>
      <w:r w:rsidR="004278A2">
        <w:rPr>
          <w:rFonts w:ascii="Times New Roman" w:eastAsia="Calibri" w:hAnsi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</w:rPr>
        <w:t>убсидия на поддержку и продвижение событийных мероприятий, направленных на развитие туризма в Республике Татарстан: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10 млн рублей,</w:t>
      </w:r>
    </w:p>
    <w:p w:rsidR="00B179AF" w:rsidRDefault="00E60DC9">
      <w:pPr>
        <w:pStyle w:val="a1"/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30% запрашиваемой суммы субсидии,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23:59 7 ноября 2025 года по ссылке: </w:t>
      </w:r>
      <w:hyperlink r:id="rId7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https://promote.budget.gov.ru/public/minfin/selection/view/711080ef-5b89-4648-b838-b1556d768a05?competitionType=0</w:t>
        </w:r>
      </w:hyperlink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E60DC9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Обращаем внимание, что </w:t>
      </w:r>
      <w:r>
        <w:rPr>
          <w:rFonts w:ascii="Times New Roman" w:eastAsia="Calibri" w:hAnsi="Times New Roman"/>
          <w:b/>
          <w:bCs/>
          <w:sz w:val="28"/>
          <w:szCs w:val="28"/>
        </w:rPr>
        <w:t>срок реализации проектов установлен до 20 декабря 2025 года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E60DC9" w:rsidP="007D4387">
      <w:pPr>
        <w:spacing w:after="0" w:line="240" w:lineRule="auto"/>
        <w:ind w:right="-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Более подробная информация о конкурсе и требования к участникам размещены на официальном сайте Госкомитета (</w:t>
      </w:r>
      <w:hyperlink r:id="rId8">
        <w:r>
          <w:rPr>
            <w:rStyle w:val="a7"/>
            <w:rFonts w:ascii="Times New Roman" w:eastAsia="Calibri" w:hAnsi="Times New Roman"/>
            <w:sz w:val="28"/>
            <w:szCs w:val="28"/>
          </w:rPr>
          <w:t>https://tourism.tatarstan.ru/subsidiya-na-razvitie-turinfrastrukturi-i-8609049.htm</w:t>
        </w:r>
      </w:hyperlink>
      <w:r w:rsidR="007D4387">
        <w:rPr>
          <w:rFonts w:ascii="Times New Roman" w:eastAsia="Calibri" w:hAnsi="Times New Roman"/>
          <w:sz w:val="28"/>
          <w:szCs w:val="28"/>
        </w:rPr>
        <w:t>).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7D4387">
        <w:rPr>
          <w:rFonts w:ascii="Times New Roman" w:eastAsia="Calibri" w:hAnsi="Times New Roman"/>
          <w:sz w:val="28"/>
          <w:szCs w:val="28"/>
        </w:rPr>
        <w:t>Т</w:t>
      </w:r>
      <w:r>
        <w:rPr>
          <w:rFonts w:ascii="Times New Roman" w:eastAsia="Calibri" w:hAnsi="Times New Roman"/>
          <w:sz w:val="28"/>
          <w:szCs w:val="28"/>
        </w:rPr>
        <w:t xml:space="preserve">акже в </w:t>
      </w:r>
      <w:proofErr w:type="spellStart"/>
      <w:r>
        <w:rPr>
          <w:rFonts w:ascii="Times New Roman" w:eastAsia="Calibri" w:hAnsi="Times New Roman"/>
          <w:sz w:val="28"/>
          <w:szCs w:val="28"/>
        </w:rPr>
        <w:t>телеграм</w:t>
      </w:r>
      <w:proofErr w:type="spellEnd"/>
      <w:r>
        <w:rPr>
          <w:rFonts w:ascii="Times New Roman" w:eastAsia="Calibri" w:hAnsi="Times New Roman"/>
          <w:sz w:val="28"/>
          <w:szCs w:val="28"/>
        </w:rPr>
        <w:t>-канале Госкомитета (</w:t>
      </w:r>
      <w:hyperlink r:id="rId9">
        <w:r>
          <w:rPr>
            <w:rStyle w:val="a7"/>
            <w:rFonts w:ascii="Times New Roman" w:eastAsia="Calibri" w:hAnsi="Times New Roman"/>
            <w:sz w:val="28"/>
            <w:szCs w:val="28"/>
          </w:rPr>
          <w:t>https://t.me/tourismRT</w:t>
        </w:r>
      </w:hyperlink>
      <w:r>
        <w:rPr>
          <w:rFonts w:ascii="Times New Roman" w:eastAsia="Calibri" w:hAnsi="Times New Roman"/>
          <w:sz w:val="28"/>
          <w:szCs w:val="28"/>
        </w:rPr>
        <w:t xml:space="preserve">) в регулярном режиме проводятся прямые эфиры,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посвященные вопросам предоставления субсидии, и создана горячая линия в формате группы по ссылке </w:t>
      </w:r>
      <w:hyperlink r:id="rId10">
        <w:r>
          <w:rPr>
            <w:rStyle w:val="a7"/>
            <w:rFonts w:ascii="Times New Roman" w:eastAsia="Calibri" w:hAnsi="Times New Roman"/>
            <w:sz w:val="28"/>
            <w:szCs w:val="28"/>
          </w:rPr>
          <w:t>https://t.me/+RUmqZt3ViHZhZWQy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</w:p>
    <w:p w:rsidR="004346DD" w:rsidRDefault="00E60DC9" w:rsidP="00405DE7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Одновременно информируем, что </w:t>
      </w:r>
      <w:r w:rsidR="00405DE7">
        <w:rPr>
          <w:rFonts w:ascii="Times New Roman" w:eastAsia="Calibri" w:hAnsi="Times New Roman"/>
          <w:b/>
          <w:bCs/>
          <w:sz w:val="28"/>
          <w:szCs w:val="28"/>
        </w:rPr>
        <w:t>20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.10.2025 в </w:t>
      </w:r>
      <w:r w:rsidR="00405DE7">
        <w:rPr>
          <w:rFonts w:ascii="Times New Roman" w:eastAsia="Calibri" w:hAnsi="Times New Roman"/>
          <w:b/>
          <w:bCs/>
          <w:sz w:val="28"/>
          <w:szCs w:val="28"/>
        </w:rPr>
        <w:t>16:00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режиме видеоконференции состоится совещание по вопросу разъяснения порядка и условий участия в конкурсе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E60DC9" w:rsidP="00405DE7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Подключение по ссылке: </w:t>
      </w:r>
      <w:hyperlink r:id="rId11">
        <w:r>
          <w:rPr>
            <w:rStyle w:val="a7"/>
            <w:rFonts w:ascii="Times New Roman" w:eastAsia="Calibri" w:hAnsi="Times New Roman"/>
            <w:sz w:val="28"/>
            <w:szCs w:val="28"/>
          </w:rPr>
          <w:t>https://izum.tatarstan.ru/meet/68efafa076c526700dea8389</w:t>
        </w:r>
      </w:hyperlink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B179AF" w:rsidRDefault="00B179AF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B179AF" w:rsidRDefault="00B179AF">
      <w:pPr>
        <w:spacing w:after="0" w:line="240" w:lineRule="auto"/>
        <w:ind w:right="-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79AF" w:rsidRDefault="00B179AF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179AF">
      <w:pgSz w:w="11906" w:h="16838"/>
      <w:pgMar w:top="993" w:right="572" w:bottom="105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AF"/>
    <w:rsid w:val="00405DE7"/>
    <w:rsid w:val="004278A2"/>
    <w:rsid w:val="004346DD"/>
    <w:rsid w:val="007D4387"/>
    <w:rsid w:val="00905513"/>
    <w:rsid w:val="00B179AF"/>
    <w:rsid w:val="00E60DC9"/>
    <w:rsid w:val="00EF35FB"/>
    <w:rsid w:val="00F1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EB1D3-7BCF-4629-98F5-83A7FF62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4B9"/>
    <w:pPr>
      <w:spacing w:after="160" w:line="259" w:lineRule="auto"/>
    </w:pPr>
    <w:rPr>
      <w:rFonts w:cs="Times New Roman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B24A4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2"/>
    <w:uiPriority w:val="99"/>
    <w:unhideWhenUsed/>
    <w:rsid w:val="00D660A4"/>
    <w:rPr>
      <w:color w:val="0563C1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7674D6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7674D6"/>
    <w:rPr>
      <w:rFonts w:ascii="Calibri" w:eastAsia="Calibri" w:hAnsi="Calibri" w:cs="Times New Roman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32208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C32208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1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A12F4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5C9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f3">
    <w:name w:val="Table Grid"/>
    <w:basedOn w:val="a3"/>
    <w:uiPriority w:val="39"/>
    <w:rsid w:val="00DA1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subsidiya-na-razvitie-turinfrastrukturi-i-8609049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omote.budget.gov.ru/public/minfin/selection/view/711080ef-5b89-4648-b838-b1556d768a05?competitionType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6983e514-c1e6-4254-ad88-fcba6fea4999?competitionType=0" TargetMode="External"/><Relationship Id="rId11" Type="http://schemas.openxmlformats.org/officeDocument/2006/relationships/hyperlink" Target="https://izum.tatarstan.ru/meet/68efafa076c526700dea8389" TargetMode="External"/><Relationship Id="rId5" Type="http://schemas.openxmlformats.org/officeDocument/2006/relationships/hyperlink" Target="https://promote.budget.gov.ru/public/minfin/selection/view/f369ed47-492e-4608-8f22-e9448faffb04?competitionType=0" TargetMode="External"/><Relationship Id="rId10" Type="http://schemas.openxmlformats.org/officeDocument/2006/relationships/hyperlink" Target="https://t.me/+RUmqZt3ViHZhZWQy" TargetMode="External"/><Relationship Id="rId4" Type="http://schemas.openxmlformats.org/officeDocument/2006/relationships/hyperlink" Target="https://promote.budget.gov.ru/" TargetMode="External"/><Relationship Id="rId9" Type="http://schemas.openxmlformats.org/officeDocument/2006/relationships/hyperlink" Target="https://t.me/tourism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2025-07-17T08:34:00Z</cp:lastPrinted>
  <dcterms:created xsi:type="dcterms:W3CDTF">2025-10-16T07:12:00Z</dcterms:created>
  <dcterms:modified xsi:type="dcterms:W3CDTF">2025-10-20T08:19:00Z</dcterms:modified>
  <dc:language>ru-RU</dc:language>
</cp:coreProperties>
</file>