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AA" w:rsidRPr="00DB7CAA" w:rsidRDefault="00DB7CAA" w:rsidP="00DB7C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B7CAA">
        <w:rPr>
          <w:rFonts w:ascii="Times New Roman" w:hAnsi="Times New Roman" w:cs="Times New Roman"/>
          <w:b/>
          <w:sz w:val="24"/>
          <w:szCs w:val="24"/>
        </w:rPr>
        <w:t>Продавцом нарушен срок передачи мебели</w:t>
      </w:r>
    </w:p>
    <w:bookmarkEnd w:id="0"/>
    <w:p w:rsidR="00DB7CAA" w:rsidRPr="00DB7CAA" w:rsidRDefault="00DB7CAA" w:rsidP="00DB7C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CAA" w:rsidRPr="00DB7CAA" w:rsidRDefault="00DB7CAA" w:rsidP="00DB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CAA">
        <w:rPr>
          <w:rFonts w:ascii="Times New Roman" w:hAnsi="Times New Roman" w:cs="Times New Roman"/>
          <w:sz w:val="24"/>
          <w:szCs w:val="24"/>
        </w:rPr>
        <w:t xml:space="preserve">В территориальный орган </w:t>
      </w:r>
      <w:proofErr w:type="spellStart"/>
      <w:r w:rsidRPr="00DB7CAA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DB7CAA">
        <w:rPr>
          <w:rFonts w:ascii="Times New Roman" w:hAnsi="Times New Roman" w:cs="Times New Roman"/>
          <w:sz w:val="24"/>
          <w:szCs w:val="24"/>
        </w:rPr>
        <w:t xml:space="preserve"> Республики Татарстан по телефону обратилась жительница города Чистополь с просьбой дать разъяснение законодательства в ситуации, когда нарушен срок доставки предварительно оплаченной мебели. Женщина решила сделать себе на юбилей подарок и заключила договор купли-продажи кухонного гарнитура, произвела предоплату в размере 50% от стоимости товара. Однако в установленный договором срок гарнитур доставлен не был. Она неоднократно обращалась к продавцу с требованием доставить мебель. В итоге гарнитур был доставлен покупателю со значительным опозданием и, конечно, праздник был испорчен. Женщина решила узнать о</w:t>
      </w:r>
      <w:r w:rsidRPr="00DB7CAA">
        <w:rPr>
          <w:rFonts w:ascii="Times New Roman" w:hAnsi="Times New Roman" w:cs="Times New Roman"/>
          <w:sz w:val="24"/>
          <w:szCs w:val="24"/>
        </w:rPr>
        <w:t xml:space="preserve"> своих правах в такой ситуации.</w:t>
      </w:r>
    </w:p>
    <w:p w:rsidR="00DB7CAA" w:rsidRPr="00DB7CAA" w:rsidRDefault="00DB7CAA" w:rsidP="00DB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CAA">
        <w:rPr>
          <w:rFonts w:ascii="Times New Roman" w:hAnsi="Times New Roman" w:cs="Times New Roman"/>
          <w:sz w:val="24"/>
          <w:szCs w:val="24"/>
        </w:rPr>
        <w:t>Потребителю дано разъяснение статьи 23.1 Закона РФ «О защите прав потребителей» согласно которой, в случае если продавец, получивший сумму предварительной оплаты в определенном договором купли-продажи размере, не исполнил обязанность по передаче товара потребителю в установленный таким договором срок, потребитель по своему выбору вправе потребовать: передачи оплаченного отвара в установленный им новый срок; возврата суммы предварительной оплаты то</w:t>
      </w:r>
      <w:r w:rsidRPr="00DB7CAA">
        <w:rPr>
          <w:rFonts w:ascii="Times New Roman" w:hAnsi="Times New Roman" w:cs="Times New Roman"/>
          <w:sz w:val="24"/>
          <w:szCs w:val="24"/>
        </w:rPr>
        <w:t>вара, не переданного продавцом.</w:t>
      </w:r>
    </w:p>
    <w:p w:rsidR="00DB7CAA" w:rsidRPr="00DB7CAA" w:rsidRDefault="00DB7CAA" w:rsidP="00DB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CAA">
        <w:rPr>
          <w:rFonts w:ascii="Times New Roman" w:hAnsi="Times New Roman" w:cs="Times New Roman"/>
          <w:sz w:val="24"/>
          <w:szCs w:val="24"/>
        </w:rPr>
        <w:t>В случае нарушения установленного договором купли-продажи срока передачи предварительно оплаченного товара потребителю продавец уплачивает ему за каждый день просрочки неустойку (пени) в размере половины процента суммы</w:t>
      </w:r>
      <w:r w:rsidRPr="00DB7CAA">
        <w:rPr>
          <w:rFonts w:ascii="Times New Roman" w:hAnsi="Times New Roman" w:cs="Times New Roman"/>
          <w:sz w:val="24"/>
          <w:szCs w:val="24"/>
        </w:rPr>
        <w:t xml:space="preserve"> предварительной оплаты товара.</w:t>
      </w:r>
    </w:p>
    <w:p w:rsidR="00DB7CAA" w:rsidRPr="00DB7CAA" w:rsidRDefault="00DB7CAA" w:rsidP="00DB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CAA">
        <w:rPr>
          <w:rFonts w:ascii="Times New Roman" w:hAnsi="Times New Roman" w:cs="Times New Roman"/>
          <w:sz w:val="24"/>
          <w:szCs w:val="24"/>
        </w:rPr>
        <w:t>Неустойка (пени) взыскивается со дня, когда по договору купли-продажи передача товара потребителю должна быть осуществлена, до дня передачи товара потребителю или до дня удовлетворения требования потребителя о возврате ему предварительно уплаченной им суммы. Сумма взысканной потребителем неустойки (пени) не может превышать сумму пред</w:t>
      </w:r>
      <w:r w:rsidRPr="00DB7CAA">
        <w:rPr>
          <w:rFonts w:ascii="Times New Roman" w:hAnsi="Times New Roman" w:cs="Times New Roman"/>
          <w:sz w:val="24"/>
          <w:szCs w:val="24"/>
        </w:rPr>
        <w:t>варительно уплаченной им суммы.</w:t>
      </w:r>
    </w:p>
    <w:p w:rsidR="003F6C04" w:rsidRPr="00DB7CAA" w:rsidRDefault="00DB7CAA" w:rsidP="00DB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CAA">
        <w:rPr>
          <w:rFonts w:ascii="Times New Roman" w:hAnsi="Times New Roman" w:cs="Times New Roman"/>
          <w:sz w:val="24"/>
          <w:szCs w:val="24"/>
        </w:rPr>
        <w:t>Потребителю рекомендовано направить продавцу претензию с требованием выплатить неустойку за нарушение сроков доставки предварительно оплаченного товара. В случае невыполнения его требований в добровольном порядке, он вправе обратиться в суд за защитой нарушенных прав.</w:t>
      </w:r>
    </w:p>
    <w:p w:rsidR="00DB7CAA" w:rsidRPr="00DB7CAA" w:rsidRDefault="00DB7CAA" w:rsidP="00DB7C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7CAA" w:rsidRPr="00DB7CAA" w:rsidRDefault="00DB7CAA" w:rsidP="00DB7C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B7CAA">
        <w:rPr>
          <w:noProof/>
          <w:sz w:val="24"/>
          <w:szCs w:val="24"/>
          <w:lang w:eastAsia="ru-RU"/>
        </w:rPr>
        <w:drawing>
          <wp:inline distT="0" distB="0" distL="0" distR="0" wp14:anchorId="32D0829E" wp14:editId="60E405F1">
            <wp:extent cx="3181350" cy="3181350"/>
            <wp:effectExtent l="0" t="0" r="0" b="0"/>
            <wp:docPr id="1" name="Рисунок 1" descr="https://tatzpp.ru/upload/iblock/d79/r0ftr7iqzldqgmr5mox4o9berectbc5v/IMG-2025121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zpp.ru/upload/iblock/d79/r0ftr7iqzldqgmr5mox4o9berectbc5v/IMG-20251218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CAA" w:rsidRDefault="00DB7CAA" w:rsidP="00DB7C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B7CAA" w:rsidRPr="00DB7CAA" w:rsidRDefault="00DB7CAA" w:rsidP="00DB7C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B7CA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Pr="00DB7CAA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Pr="00DB7CA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</w:p>
    <w:sectPr w:rsidR="00DB7CAA" w:rsidRPr="00DB7CAA" w:rsidSect="00DB7C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C0"/>
    <w:rsid w:val="003F6C04"/>
    <w:rsid w:val="008171C0"/>
    <w:rsid w:val="00D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E3B31-568A-424A-B2E2-BC41355B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2025-12-22T07:53:00Z</dcterms:created>
  <dcterms:modified xsi:type="dcterms:W3CDTF">2025-12-22T07:53:00Z</dcterms:modified>
</cp:coreProperties>
</file>