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99" w:rsidRPr="00D3633F" w:rsidRDefault="00DF6199" w:rsidP="00C1205A">
      <w:pPr>
        <w:pStyle w:val="a3"/>
        <w:shd w:val="clear" w:color="auto" w:fill="FFFFFF"/>
        <w:spacing w:before="0" w:beforeAutospacing="0" w:after="0" w:afterAutospacing="0"/>
        <w:jc w:val="center"/>
      </w:pPr>
      <w:r w:rsidRPr="00D3633F">
        <w:rPr>
          <w:rStyle w:val="a4"/>
        </w:rPr>
        <w:t xml:space="preserve">Уведомление о проведении общественных обсуждений </w:t>
      </w:r>
      <w:r w:rsidR="00426A61" w:rsidRPr="00D3633F">
        <w:rPr>
          <w:rStyle w:val="a4"/>
        </w:rPr>
        <w:t>по</w:t>
      </w:r>
      <w:r w:rsidRPr="00D3633F">
        <w:rPr>
          <w:rStyle w:val="a4"/>
        </w:rPr>
        <w:t xml:space="preserve"> предварительны</w:t>
      </w:r>
      <w:r w:rsidR="00426A61" w:rsidRPr="00D3633F">
        <w:rPr>
          <w:rStyle w:val="a4"/>
        </w:rPr>
        <w:t>м</w:t>
      </w:r>
      <w:r w:rsidRPr="00D3633F">
        <w:rPr>
          <w:rStyle w:val="a4"/>
        </w:rPr>
        <w:t xml:space="preserve"> материал</w:t>
      </w:r>
      <w:r w:rsidR="00426A61" w:rsidRPr="00D3633F">
        <w:rPr>
          <w:rStyle w:val="a4"/>
        </w:rPr>
        <w:t>ам</w:t>
      </w:r>
      <w:r w:rsidRPr="00D3633F">
        <w:rPr>
          <w:rStyle w:val="a4"/>
        </w:rPr>
        <w:t xml:space="preserve"> оценки воздействия на окружающую среду, по объекту:</w:t>
      </w:r>
    </w:p>
    <w:p w:rsidR="00DF6199" w:rsidRPr="00D3633F" w:rsidRDefault="00DF6199" w:rsidP="00C1205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3633F">
        <w:rPr>
          <w:rStyle w:val="a4"/>
          <w:b w:val="0"/>
        </w:rPr>
        <w:t>«</w:t>
      </w:r>
      <w:r w:rsidR="000C01BC" w:rsidRPr="00D3633F">
        <w:rPr>
          <w:b/>
        </w:rPr>
        <w:t xml:space="preserve">Магистральный нефтепровод Чекмагуш-Азнакаево, d=500 мм, участок </w:t>
      </w:r>
      <w:proofErr w:type="spellStart"/>
      <w:r w:rsidR="000C01BC" w:rsidRPr="00D3633F">
        <w:rPr>
          <w:b/>
        </w:rPr>
        <w:t>р.И</w:t>
      </w:r>
      <w:r w:rsidR="00A533D2" w:rsidRPr="00D3633F">
        <w:rPr>
          <w:b/>
        </w:rPr>
        <w:t>к</w:t>
      </w:r>
      <w:proofErr w:type="spellEnd"/>
      <w:r w:rsidR="000C01BC" w:rsidRPr="00D3633F">
        <w:rPr>
          <w:b/>
        </w:rPr>
        <w:t>-Азнакаево, 88,6-124 км. Замена участка на 122,4 км, переход через автодорогу. АРНУ. Реконструкция</w:t>
      </w:r>
      <w:r w:rsidRPr="00D3633F">
        <w:rPr>
          <w:rStyle w:val="a4"/>
          <w:b w:val="0"/>
        </w:rPr>
        <w:t>»</w:t>
      </w:r>
    </w:p>
    <w:p w:rsidR="00DF6199" w:rsidRPr="00D3633F" w:rsidRDefault="00DF6199" w:rsidP="007C20C6">
      <w:pPr>
        <w:pStyle w:val="a3"/>
        <w:shd w:val="clear" w:color="auto" w:fill="FFFFFF"/>
        <w:ind w:firstLine="567"/>
        <w:jc w:val="both"/>
      </w:pPr>
      <w:r w:rsidRPr="00D3633F">
        <w:t xml:space="preserve">В соответствии с </w:t>
      </w:r>
      <w:r w:rsidR="00943CB9" w:rsidRPr="00D3633F">
        <w:t xml:space="preserve">Правилами проведения оценки воздействия на окружающую среду, утвержденными Постановлением Правительства Российской </w:t>
      </w:r>
      <w:r w:rsidR="00883E35" w:rsidRPr="00D3633F">
        <w:t>Федерации</w:t>
      </w:r>
      <w:r w:rsidRPr="00D3633F">
        <w:t xml:space="preserve"> </w:t>
      </w:r>
      <w:r w:rsidR="00883E35" w:rsidRPr="00D3633F">
        <w:t xml:space="preserve">от 28 ноября 2024 г. №1644 </w:t>
      </w:r>
      <w:r w:rsidRPr="00D3633F">
        <w:t xml:space="preserve">Акционерное Общество «Транснефть – Прикамье» совместно с администрацией </w:t>
      </w:r>
      <w:r w:rsidR="000C01BC" w:rsidRPr="00D3633F">
        <w:t>Азнакаевского</w:t>
      </w:r>
      <w:r w:rsidRPr="00D3633F">
        <w:t xml:space="preserve"> </w:t>
      </w:r>
      <w:r w:rsidR="00C1205A" w:rsidRPr="00D3633F">
        <w:t>муниципального</w:t>
      </w:r>
      <w:r w:rsidRPr="00D3633F">
        <w:t xml:space="preserve"> </w:t>
      </w:r>
      <w:r w:rsidR="000C01BC" w:rsidRPr="00D3633F">
        <w:t>района</w:t>
      </w:r>
      <w:r w:rsidRPr="00D3633F">
        <w:t xml:space="preserve"> </w:t>
      </w:r>
      <w:r w:rsidR="000C01BC" w:rsidRPr="00D3633F">
        <w:t>Республики Татарстан</w:t>
      </w:r>
      <w:r w:rsidRPr="00D3633F">
        <w:t xml:space="preserve"> информирует о проведении общественных обсуждений с гражданами и общественными организациями (объединениями).</w:t>
      </w:r>
    </w:p>
    <w:p w:rsidR="00C1205A" w:rsidRPr="00D3633F" w:rsidRDefault="00DF6199" w:rsidP="00C12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  <w:r w:rsidRPr="00D3633F">
        <w:rPr>
          <w:b/>
          <w:bCs/>
        </w:rPr>
        <w:t>Заказчик работ по оценке воздействия на окружающую среду:</w:t>
      </w:r>
    </w:p>
    <w:p w:rsidR="00DF6199" w:rsidRPr="00D3633F" w:rsidRDefault="00DF6199" w:rsidP="00C1205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3633F">
        <w:t xml:space="preserve">Акционерное Общество «Транснефть – Прикамье» (АО «Транснефть – Прикамье»), ОГРН 1021601763820, ИНН 1645000340; юридический адрес: 420081, Республика Татарстан, г. Казань, ул. </w:t>
      </w:r>
      <w:proofErr w:type="spellStart"/>
      <w:r w:rsidRPr="00D3633F">
        <w:t>Патриса</w:t>
      </w:r>
      <w:proofErr w:type="spellEnd"/>
      <w:r w:rsidRPr="00D3633F">
        <w:t xml:space="preserve"> Лумумбы, д.20, </w:t>
      </w:r>
      <w:proofErr w:type="spellStart"/>
      <w:r w:rsidRPr="00D3633F">
        <w:t>кор</w:t>
      </w:r>
      <w:proofErr w:type="spellEnd"/>
      <w:r w:rsidRPr="00D3633F">
        <w:t xml:space="preserve">. 1; фактический адрес: 420081, Республика Татарстан, г. Казань, ул. </w:t>
      </w:r>
      <w:proofErr w:type="spellStart"/>
      <w:r w:rsidRPr="00D3633F">
        <w:t>Патриса</w:t>
      </w:r>
      <w:proofErr w:type="spellEnd"/>
      <w:r w:rsidRPr="00D3633F">
        <w:t xml:space="preserve"> Лумумбы, д.20, </w:t>
      </w:r>
      <w:proofErr w:type="spellStart"/>
      <w:r w:rsidRPr="00D3633F">
        <w:t>кор</w:t>
      </w:r>
      <w:proofErr w:type="spellEnd"/>
      <w:r w:rsidRPr="00D3633F">
        <w:t>. 1; телефон +7 (843) 279-04-20, адрес электронной почты</w:t>
      </w:r>
      <w:r w:rsidR="00C46FA4" w:rsidRPr="00D3633F">
        <w:t>:</w:t>
      </w:r>
      <w:r w:rsidRPr="00D3633F">
        <w:t> </w:t>
      </w:r>
      <w:hyperlink r:id="rId6" w:history="1">
        <w:r w:rsidRPr="00D3633F">
          <w:t>office@kaz.transneft.ru</w:t>
        </w:r>
      </w:hyperlink>
      <w:r w:rsidRPr="00D3633F">
        <w:t xml:space="preserve">; </w:t>
      </w:r>
      <w:r w:rsidR="00531F87" w:rsidRPr="00D3633F">
        <w:t>ф</w:t>
      </w:r>
      <w:r w:rsidRPr="00D3633F">
        <w:t>акс-сервер: (843) 279-01-12</w:t>
      </w:r>
    </w:p>
    <w:p w:rsidR="00C1205A" w:rsidRPr="00D3633F" w:rsidRDefault="00C1205A" w:rsidP="00C1205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C1205A" w:rsidRPr="00D3633F" w:rsidRDefault="00DF6199" w:rsidP="00C12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D3633F">
        <w:rPr>
          <w:b/>
        </w:rPr>
        <w:t>Исполнитель работ по оценке воздействия на окружающую среду:</w:t>
      </w:r>
    </w:p>
    <w:p w:rsidR="00DF6199" w:rsidRPr="00D3633F" w:rsidRDefault="00DF6199" w:rsidP="00C12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D3633F">
        <w:rPr>
          <w:bCs/>
        </w:rPr>
        <w:t>Акционерное общество «Институт по проектированию магистральных трубопроводов» (АО «</w:t>
      </w:r>
      <w:proofErr w:type="spellStart"/>
      <w:r w:rsidRPr="00D3633F">
        <w:rPr>
          <w:bCs/>
        </w:rPr>
        <w:t>Гипротрубопровод</w:t>
      </w:r>
      <w:proofErr w:type="spellEnd"/>
      <w:r w:rsidRPr="00D3633F">
        <w:rPr>
          <w:bCs/>
        </w:rPr>
        <w:t>»), ОГРН 1027700002660, ИНН 7710022410; юридический адрес: 119334, г. Москва, ул. Вавилова, д. 24, корп. 1; фактический адрес: 119334, г. Москва, ул. Вавилова, д. 24, корп. 1; телефон: 8 (495) 950-86-50, 950-86-79, адрес электронной почты</w:t>
      </w:r>
      <w:r w:rsidR="00C46FA4" w:rsidRPr="00D3633F">
        <w:rPr>
          <w:bCs/>
        </w:rPr>
        <w:t>:</w:t>
      </w:r>
      <w:r w:rsidRPr="00D3633F">
        <w:rPr>
          <w:bCs/>
        </w:rPr>
        <w:t xml:space="preserve"> gtp@gtp.transneft.ru, факс</w:t>
      </w:r>
      <w:r w:rsidR="00C46FA4" w:rsidRPr="00D3633F">
        <w:rPr>
          <w:bCs/>
        </w:rPr>
        <w:t>:</w:t>
      </w:r>
      <w:r w:rsidRPr="00D3633F">
        <w:rPr>
          <w:bCs/>
        </w:rPr>
        <w:t xml:space="preserve"> 8 (495) 950-87-56.</w:t>
      </w:r>
    </w:p>
    <w:p w:rsidR="005E55BC" w:rsidRPr="00D3633F" w:rsidRDefault="00DF6199" w:rsidP="007C20C6">
      <w:pPr>
        <w:pStyle w:val="a3"/>
        <w:shd w:val="clear" w:color="auto" w:fill="FFFFFF"/>
        <w:ind w:firstLine="567"/>
        <w:jc w:val="both"/>
        <w:rPr>
          <w:bCs/>
        </w:rPr>
      </w:pPr>
      <w:r w:rsidRPr="00D3633F">
        <w:rPr>
          <w:b/>
          <w:bCs/>
        </w:rPr>
        <w:t>Наименование органа местного самоуправления, ответственного за организацию общественных обсуждений:</w:t>
      </w:r>
      <w:r w:rsidR="00881441" w:rsidRPr="00D3633F">
        <w:rPr>
          <w:b/>
          <w:bCs/>
        </w:rPr>
        <w:t xml:space="preserve"> </w:t>
      </w:r>
      <w:r w:rsidR="005E55BC" w:rsidRPr="00D3633F">
        <w:rPr>
          <w:bCs/>
        </w:rPr>
        <w:t xml:space="preserve">Исполнительный комитет Азнакаевского муниципального района Республики Татарстан, </w:t>
      </w:r>
      <w:r w:rsidR="005E55BC" w:rsidRPr="00D3633F">
        <w:t>юридический и фактический адрес 423330, Республика Татарстан, г.Азнакаево, ул.</w:t>
      </w:r>
      <w:r w:rsidR="00FC0B4A" w:rsidRPr="00D3633F">
        <w:t xml:space="preserve"> </w:t>
      </w:r>
      <w:r w:rsidR="00D3633F" w:rsidRPr="00D3633F">
        <w:t>Ленина</w:t>
      </w:r>
      <w:r w:rsidR="005E55BC" w:rsidRPr="00D3633F">
        <w:t>, д.2</w:t>
      </w:r>
      <w:r w:rsidR="00D3633F" w:rsidRPr="00D3633F">
        <w:t>2</w:t>
      </w:r>
      <w:r w:rsidR="005E55BC" w:rsidRPr="00D3633F">
        <w:t xml:space="preserve">, телефон 8 (85592) 7-34-41, адрес электронной почты: </w:t>
      </w:r>
      <w:proofErr w:type="spellStart"/>
      <w:r w:rsidR="005E55BC" w:rsidRPr="00014908">
        <w:rPr>
          <w:rStyle w:val="a5"/>
          <w:rFonts w:eastAsiaTheme="minorEastAsia"/>
          <w:noProof/>
        </w:rPr>
        <w:t>arh</w:t>
      </w:r>
      <w:proofErr w:type="spellEnd"/>
      <w:r w:rsidR="005E55BC" w:rsidRPr="00014908">
        <w:rPr>
          <w:rStyle w:val="a5"/>
          <w:rFonts w:eastAsiaTheme="minorEastAsia"/>
          <w:noProof/>
        </w:rPr>
        <w:t>-</w:t>
      </w:r>
      <w:proofErr w:type="spellStart"/>
      <w:r w:rsidR="005E55BC" w:rsidRPr="00014908">
        <w:rPr>
          <w:rStyle w:val="a5"/>
          <w:rFonts w:eastAsiaTheme="minorEastAsia"/>
          <w:noProof/>
        </w:rPr>
        <w:t>aznakay</w:t>
      </w:r>
      <w:proofErr w:type="spellEnd"/>
      <w:r w:rsidR="005E55BC" w:rsidRPr="00014908">
        <w:rPr>
          <w:rStyle w:val="a5"/>
          <w:rFonts w:eastAsiaTheme="minorEastAsia"/>
          <w:noProof/>
        </w:rPr>
        <w:t>@</w:t>
      </w:r>
      <w:proofErr w:type="spellStart"/>
      <w:r w:rsidR="005E55BC" w:rsidRPr="00014908">
        <w:rPr>
          <w:rStyle w:val="a5"/>
          <w:rFonts w:eastAsiaTheme="minorEastAsia"/>
          <w:noProof/>
        </w:rPr>
        <w:t>yandex</w:t>
      </w:r>
      <w:proofErr w:type="spellEnd"/>
      <w:r w:rsidR="005E55BC" w:rsidRPr="00014908">
        <w:rPr>
          <w:rStyle w:val="a5"/>
          <w:rFonts w:eastAsiaTheme="minorEastAsia"/>
          <w:noProof/>
        </w:rPr>
        <w:t>.</w:t>
      </w:r>
      <w:proofErr w:type="spellStart"/>
      <w:r w:rsidR="005E55BC" w:rsidRPr="00014908">
        <w:rPr>
          <w:rStyle w:val="a5"/>
          <w:rFonts w:eastAsiaTheme="minorEastAsia"/>
          <w:noProof/>
        </w:rPr>
        <w:t>ru</w:t>
      </w:r>
      <w:proofErr w:type="spellEnd"/>
    </w:p>
    <w:p w:rsidR="00777926" w:rsidRPr="00D3633F" w:rsidRDefault="00777926" w:rsidP="007C20C6">
      <w:pPr>
        <w:pStyle w:val="a3"/>
        <w:shd w:val="clear" w:color="auto" w:fill="FFFFFF"/>
        <w:ind w:firstLine="567"/>
        <w:jc w:val="both"/>
      </w:pPr>
      <w:r w:rsidRPr="00D3633F">
        <w:rPr>
          <w:rStyle w:val="a4"/>
        </w:rPr>
        <w:t xml:space="preserve">Наименование объекта обсуждений: </w:t>
      </w:r>
      <w:r w:rsidRPr="00D3633F">
        <w:rPr>
          <w:rStyle w:val="a4"/>
          <w:b w:val="0"/>
        </w:rPr>
        <w:t>предварительны</w:t>
      </w:r>
      <w:r w:rsidR="00C1205A" w:rsidRPr="00D3633F">
        <w:rPr>
          <w:rStyle w:val="a4"/>
          <w:b w:val="0"/>
        </w:rPr>
        <w:t>е</w:t>
      </w:r>
      <w:r w:rsidRPr="00D3633F">
        <w:rPr>
          <w:rStyle w:val="a4"/>
          <w:b w:val="0"/>
        </w:rPr>
        <w:t xml:space="preserve"> материалы оценки воздействия на окружающую среду по объекту «</w:t>
      </w:r>
      <w:r w:rsidR="000C01BC" w:rsidRPr="00D3633F">
        <w:rPr>
          <w:rStyle w:val="a4"/>
          <w:b w:val="0"/>
        </w:rPr>
        <w:t xml:space="preserve">Магистральный нефтепровод Чекмагуш-Азнакаево, d=500 мм, участок </w:t>
      </w:r>
      <w:proofErr w:type="spellStart"/>
      <w:r w:rsidR="000C01BC" w:rsidRPr="00D3633F">
        <w:rPr>
          <w:rStyle w:val="a4"/>
          <w:b w:val="0"/>
        </w:rPr>
        <w:t>р.И</w:t>
      </w:r>
      <w:r w:rsidR="00A533D2" w:rsidRPr="00D3633F">
        <w:rPr>
          <w:rStyle w:val="a4"/>
          <w:b w:val="0"/>
        </w:rPr>
        <w:t>к</w:t>
      </w:r>
      <w:proofErr w:type="spellEnd"/>
      <w:r w:rsidR="000C01BC" w:rsidRPr="00D3633F">
        <w:rPr>
          <w:rStyle w:val="a4"/>
          <w:b w:val="0"/>
        </w:rPr>
        <w:t>-Азнакаево, 88,6-124 км. Замена участка на 122,4 км, переход через автодорогу. АРНУ. Реконструкция</w:t>
      </w:r>
      <w:r w:rsidRPr="00D3633F">
        <w:rPr>
          <w:rStyle w:val="a4"/>
          <w:b w:val="0"/>
        </w:rPr>
        <w:t>»</w:t>
      </w:r>
      <w:r w:rsidR="00C1205A" w:rsidRPr="00D3633F">
        <w:rPr>
          <w:rStyle w:val="a4"/>
          <w:b w:val="0"/>
        </w:rPr>
        <w:t>.</w:t>
      </w:r>
    </w:p>
    <w:p w:rsidR="00EE47B9" w:rsidRPr="00D3633F" w:rsidRDefault="00DF6199" w:rsidP="00D468AA">
      <w:pPr>
        <w:pStyle w:val="a3"/>
        <w:shd w:val="clear" w:color="auto" w:fill="FFFFFF"/>
        <w:ind w:firstLine="567"/>
        <w:jc w:val="both"/>
      </w:pPr>
      <w:r w:rsidRPr="00D3633F">
        <w:rPr>
          <w:rStyle w:val="a4"/>
        </w:rPr>
        <w:t>Наименование планируемой хозяйственной и иной деятельности:</w:t>
      </w:r>
      <w:r w:rsidR="002B3CDF" w:rsidRPr="00D3633F">
        <w:rPr>
          <w:rStyle w:val="a4"/>
        </w:rPr>
        <w:t xml:space="preserve"> </w:t>
      </w:r>
      <w:r w:rsidR="00EE47B9" w:rsidRPr="00D3633F">
        <w:t xml:space="preserve">замена существующего участка МН </w:t>
      </w:r>
      <w:r w:rsidR="00FC0B4A" w:rsidRPr="00D3633F">
        <w:t>«</w:t>
      </w:r>
      <w:r w:rsidR="00EE47B9" w:rsidRPr="00D3633F">
        <w:t>Чекмагуш-Азнакаево</w:t>
      </w:r>
      <w:r w:rsidR="00FC0B4A" w:rsidRPr="00D3633F">
        <w:t>»</w:t>
      </w:r>
      <w:r w:rsidR="00EE47B9" w:rsidRPr="00D3633F">
        <w:t xml:space="preserve"> DN 500 в условиях действующего производства на новый трубопровод диаметром 530 мм с толщиной стенки 8 мм протяженностью 393,11 м </w:t>
      </w:r>
      <w:r w:rsidR="00D468AA" w:rsidRPr="00D3633F">
        <w:t>при переходе через автомобильную дорогу Азнакаево-Ютаза-М5 на 3 км.</w:t>
      </w:r>
    </w:p>
    <w:p w:rsidR="00520443" w:rsidRPr="00D3633F" w:rsidRDefault="00DF6199" w:rsidP="00520443">
      <w:pPr>
        <w:pStyle w:val="a3"/>
        <w:shd w:val="clear" w:color="auto" w:fill="FFFFFF"/>
        <w:ind w:firstLine="567"/>
        <w:jc w:val="both"/>
        <w:rPr>
          <w:rStyle w:val="a4"/>
          <w:b w:val="0"/>
        </w:rPr>
      </w:pPr>
      <w:r w:rsidRPr="00D3633F">
        <w:rPr>
          <w:rStyle w:val="a4"/>
        </w:rPr>
        <w:t xml:space="preserve">Цель планируемой хозяйственной и иной </w:t>
      </w:r>
      <w:r w:rsidR="007644BD" w:rsidRPr="00D3633F">
        <w:rPr>
          <w:rStyle w:val="a4"/>
        </w:rPr>
        <w:t>д</w:t>
      </w:r>
      <w:r w:rsidRPr="00D3633F">
        <w:rPr>
          <w:rStyle w:val="a4"/>
        </w:rPr>
        <w:t>еятельности:</w:t>
      </w:r>
      <w:r w:rsidR="002B3CDF" w:rsidRPr="00D3633F">
        <w:rPr>
          <w:rStyle w:val="a4"/>
          <w:bCs w:val="0"/>
        </w:rPr>
        <w:t xml:space="preserve"> </w:t>
      </w:r>
      <w:r w:rsidR="00520443" w:rsidRPr="00D3633F">
        <w:rPr>
          <w:rStyle w:val="a4"/>
          <w:b w:val="0"/>
          <w:bCs w:val="0"/>
        </w:rPr>
        <w:t>обеспечение безопасной эксплуатации магистрального нефтепровода «</w:t>
      </w:r>
      <w:r w:rsidR="00520443" w:rsidRPr="00D3633F">
        <w:t>Чекмагуш-Азнакаево</w:t>
      </w:r>
      <w:r w:rsidR="00520443" w:rsidRPr="00D3633F">
        <w:rPr>
          <w:rStyle w:val="a4"/>
          <w:b w:val="0"/>
          <w:bCs w:val="0"/>
        </w:rPr>
        <w:t>», обеспечения безопасной жизнедеятельности населения, проживающего в районе, прилегающем к трассе нефтепровода, сведения к минимуму негативных воздействий на компоненты окружающей среды (подземные и поверхностные воды, почвы) при эксплуатации нефтепровода</w:t>
      </w:r>
    </w:p>
    <w:p w:rsidR="00DF6199" w:rsidRPr="00D3633F" w:rsidRDefault="00DF6199" w:rsidP="007C20C6">
      <w:pPr>
        <w:pStyle w:val="a3"/>
        <w:shd w:val="clear" w:color="auto" w:fill="FFFFFF"/>
        <w:ind w:firstLine="567"/>
        <w:jc w:val="both"/>
      </w:pPr>
      <w:r w:rsidRPr="00D3633F">
        <w:rPr>
          <w:rStyle w:val="a4"/>
        </w:rPr>
        <w:lastRenderedPageBreak/>
        <w:t>Предварительное место реализации планируемой хозяйственной и иной деятельности:</w:t>
      </w:r>
      <w:r w:rsidR="002B3CDF" w:rsidRPr="00D3633F">
        <w:rPr>
          <w:rStyle w:val="a4"/>
        </w:rPr>
        <w:t xml:space="preserve"> </w:t>
      </w:r>
      <w:r w:rsidR="007B1BD7" w:rsidRPr="00D3633F">
        <w:t>Азнакаевский муниципальный район Республики Татарстан</w:t>
      </w:r>
      <w:r w:rsidR="00AA6BD3" w:rsidRPr="00D3633F">
        <w:t xml:space="preserve">, </w:t>
      </w:r>
      <w:r w:rsidR="006B29CF" w:rsidRPr="00D3633F">
        <w:t>земли</w:t>
      </w:r>
      <w:r w:rsidR="00AA6BD3" w:rsidRPr="00D3633F">
        <w:t xml:space="preserve"> Уразаевского сельского поселения</w:t>
      </w:r>
      <w:r w:rsidR="00092E3D" w:rsidRPr="00D3633F">
        <w:t>.</w:t>
      </w:r>
      <w:r w:rsidRPr="00D3633F">
        <w:t xml:space="preserve"> </w:t>
      </w:r>
    </w:p>
    <w:p w:rsidR="004443B2" w:rsidRPr="00D3633F" w:rsidRDefault="004443B2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3633F">
        <w:rPr>
          <w:rStyle w:val="a4"/>
        </w:rPr>
        <w:t>Контактные данные:</w:t>
      </w:r>
    </w:p>
    <w:p w:rsidR="00081AA6" w:rsidRPr="00D3633F" w:rsidRDefault="004443B2" w:rsidP="00081A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noProof/>
          <w:color w:val="2F5496"/>
          <w:u w:val="single"/>
        </w:rPr>
      </w:pPr>
      <w:r w:rsidRPr="00D3633F">
        <w:t xml:space="preserve">от Заказчика: АО «Транснефть – Прикамье», начальник службы экологической безопасности и рационального природопользования </w:t>
      </w:r>
      <w:r w:rsidR="00C636AB" w:rsidRPr="00D3633F">
        <w:t>Альметьевского</w:t>
      </w:r>
      <w:r w:rsidRPr="00D3633F">
        <w:t xml:space="preserve"> районного нефтепроводного управления </w:t>
      </w:r>
      <w:r w:rsidR="00C636AB" w:rsidRPr="00D3633F">
        <w:t>Зелянова Ольга Петровна</w:t>
      </w:r>
      <w:r w:rsidRPr="00D3633F">
        <w:t xml:space="preserve">, </w:t>
      </w:r>
      <w:r w:rsidR="00C636AB" w:rsidRPr="00D3633F">
        <w:t xml:space="preserve"> т</w:t>
      </w:r>
      <w:r w:rsidRPr="00D3633F">
        <w:t>елефоны 8 (</w:t>
      </w:r>
      <w:r w:rsidR="00C636AB" w:rsidRPr="00D3633F">
        <w:t>8553</w:t>
      </w:r>
      <w:r w:rsidRPr="00D3633F">
        <w:t>)</w:t>
      </w:r>
      <w:r w:rsidR="00C636AB" w:rsidRPr="00D3633F">
        <w:t xml:space="preserve"> 39-62-75</w:t>
      </w:r>
      <w:r w:rsidRPr="00D3633F">
        <w:t xml:space="preserve">, </w:t>
      </w:r>
      <w:r w:rsidR="00C636AB" w:rsidRPr="00D3633F">
        <w:t xml:space="preserve">39-62-96, </w:t>
      </w:r>
      <w:r w:rsidRPr="00D3633F">
        <w:t>8-9</w:t>
      </w:r>
      <w:r w:rsidR="00C636AB" w:rsidRPr="00D3633F">
        <w:t>17</w:t>
      </w:r>
      <w:r w:rsidRPr="00D3633F">
        <w:t>-</w:t>
      </w:r>
      <w:r w:rsidR="00C636AB" w:rsidRPr="00D3633F">
        <w:t>265</w:t>
      </w:r>
      <w:r w:rsidRPr="00D3633F">
        <w:t>-</w:t>
      </w:r>
      <w:r w:rsidR="00C636AB" w:rsidRPr="00D3633F">
        <w:t>86</w:t>
      </w:r>
      <w:r w:rsidRPr="00D3633F">
        <w:t>-</w:t>
      </w:r>
      <w:r w:rsidR="00C636AB" w:rsidRPr="00D3633F">
        <w:t>78</w:t>
      </w:r>
      <w:r w:rsidRPr="00D3633F">
        <w:t>; адрес электронной почты:  </w:t>
      </w:r>
      <w:hyperlink r:id="rId7" w:history="1">
        <w:r w:rsidR="00C636AB" w:rsidRPr="00D3633F">
          <w:rPr>
            <w:rStyle w:val="a5"/>
            <w:rFonts w:eastAsiaTheme="minorEastAsia"/>
            <w:noProof/>
            <w:lang w:val="en-US"/>
          </w:rPr>
          <w:t>ZelyanovaOP</w:t>
        </w:r>
        <w:r w:rsidR="00C636AB" w:rsidRPr="00D3633F">
          <w:rPr>
            <w:rStyle w:val="a5"/>
            <w:rFonts w:eastAsiaTheme="minorEastAsia"/>
            <w:noProof/>
          </w:rPr>
          <w:t>@</w:t>
        </w:r>
        <w:r w:rsidR="00C636AB" w:rsidRPr="00D3633F">
          <w:rPr>
            <w:rStyle w:val="a5"/>
            <w:rFonts w:eastAsiaTheme="minorEastAsia"/>
            <w:noProof/>
            <w:lang w:val="en-US"/>
          </w:rPr>
          <w:t>alm</w:t>
        </w:r>
        <w:r w:rsidR="00C636AB" w:rsidRPr="00D3633F">
          <w:rPr>
            <w:rStyle w:val="a5"/>
            <w:rFonts w:eastAsiaTheme="minorEastAsia"/>
            <w:noProof/>
          </w:rPr>
          <w:t>-</w:t>
        </w:r>
        <w:r w:rsidR="00C636AB" w:rsidRPr="00D3633F">
          <w:rPr>
            <w:rStyle w:val="a5"/>
            <w:rFonts w:eastAsiaTheme="minorEastAsia"/>
            <w:noProof/>
            <w:lang w:val="en-US"/>
          </w:rPr>
          <w:t>rnu</w:t>
        </w:r>
        <w:r w:rsidR="00C636AB" w:rsidRPr="00D3633F">
          <w:rPr>
            <w:rStyle w:val="a5"/>
            <w:rFonts w:eastAsiaTheme="minorEastAsia"/>
            <w:noProof/>
          </w:rPr>
          <w:t>.</w:t>
        </w:r>
        <w:r w:rsidR="00C636AB" w:rsidRPr="00D3633F">
          <w:rPr>
            <w:rStyle w:val="a5"/>
            <w:rFonts w:eastAsiaTheme="minorEastAsia"/>
            <w:noProof/>
            <w:lang w:val="en-US"/>
          </w:rPr>
          <w:t>kaz</w:t>
        </w:r>
        <w:r w:rsidR="00C636AB" w:rsidRPr="00D3633F">
          <w:rPr>
            <w:rStyle w:val="a5"/>
            <w:rFonts w:eastAsiaTheme="minorEastAsia"/>
            <w:noProof/>
          </w:rPr>
          <w:t>.</w:t>
        </w:r>
        <w:r w:rsidR="00C636AB" w:rsidRPr="00D3633F">
          <w:rPr>
            <w:rStyle w:val="a5"/>
            <w:rFonts w:eastAsiaTheme="minorEastAsia"/>
            <w:noProof/>
            <w:lang w:val="en-US"/>
          </w:rPr>
          <w:t>transneft</w:t>
        </w:r>
        <w:r w:rsidR="00C636AB" w:rsidRPr="00D3633F">
          <w:rPr>
            <w:rStyle w:val="a5"/>
            <w:rFonts w:eastAsiaTheme="minorEastAsia"/>
            <w:noProof/>
          </w:rPr>
          <w:t>.</w:t>
        </w:r>
        <w:r w:rsidR="00C636AB" w:rsidRPr="00D3633F">
          <w:rPr>
            <w:rStyle w:val="a5"/>
            <w:rFonts w:eastAsiaTheme="minorEastAsia"/>
            <w:noProof/>
            <w:lang w:val="en-US"/>
          </w:rPr>
          <w:t>ru</w:t>
        </w:r>
      </w:hyperlink>
    </w:p>
    <w:p w:rsidR="00081AA6" w:rsidRPr="00D3633F" w:rsidRDefault="004443B2" w:rsidP="00081A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D3633F">
        <w:t xml:space="preserve">от органа местного самоуправления: </w:t>
      </w:r>
      <w:r w:rsidR="005E55BC" w:rsidRPr="00D3633F">
        <w:rPr>
          <w:bCs/>
        </w:rPr>
        <w:t>Исполнительный комитет Азнакаевского муниципального района Республики Татарстан</w:t>
      </w:r>
      <w:r w:rsidR="00081AA6" w:rsidRPr="00D3633F">
        <w:rPr>
          <w:bCs/>
        </w:rPr>
        <w:t xml:space="preserve">, </w:t>
      </w:r>
      <w:r w:rsidR="00BF75E9">
        <w:rPr>
          <w:bCs/>
        </w:rPr>
        <w:t xml:space="preserve">заместитель руководителя </w:t>
      </w:r>
      <w:r w:rsidR="00081AA6" w:rsidRPr="00D3633F">
        <w:rPr>
          <w:bCs/>
        </w:rPr>
        <w:t>Исполнительного комитета Азнакаевского муниципального района</w:t>
      </w:r>
      <w:r w:rsidR="00BF75E9">
        <w:rPr>
          <w:bCs/>
        </w:rPr>
        <w:t xml:space="preserve"> по инфраструктуре</w:t>
      </w:r>
      <w:r w:rsidR="00081AA6" w:rsidRPr="00D3633F">
        <w:rPr>
          <w:bCs/>
        </w:rPr>
        <w:t xml:space="preserve"> </w:t>
      </w:r>
      <w:r w:rsidR="00BF75E9">
        <w:rPr>
          <w:bCs/>
        </w:rPr>
        <w:t>Ханнанов Рамис Раисович</w:t>
      </w:r>
      <w:r w:rsidR="00081AA6" w:rsidRPr="00D3633F">
        <w:rPr>
          <w:bCs/>
        </w:rPr>
        <w:t xml:space="preserve">, </w:t>
      </w:r>
      <w:r w:rsidR="00081AA6" w:rsidRPr="00D3633F">
        <w:t>телефон 8 (85592) 7-</w:t>
      </w:r>
      <w:r w:rsidR="00BF75E9">
        <w:t>00</w:t>
      </w:r>
      <w:r w:rsidR="00081AA6" w:rsidRPr="00D3633F">
        <w:t>-</w:t>
      </w:r>
      <w:r w:rsidR="00BF75E9">
        <w:t xml:space="preserve">82, </w:t>
      </w:r>
      <w:r w:rsidR="00BF75E9" w:rsidRPr="00BF75E9">
        <w:t>8 (85592) 7-</w:t>
      </w:r>
      <w:r w:rsidR="00BF75E9">
        <w:t>34</w:t>
      </w:r>
      <w:r w:rsidR="00BF75E9" w:rsidRPr="00BF75E9">
        <w:t>-</w:t>
      </w:r>
      <w:r w:rsidR="00BF75E9">
        <w:t>41</w:t>
      </w:r>
      <w:r w:rsidR="00081AA6" w:rsidRPr="00D3633F">
        <w:t xml:space="preserve">, адрес электронной почты: </w:t>
      </w:r>
      <w:r w:rsidR="00081AA6" w:rsidRPr="00D3633F">
        <w:rPr>
          <w:rStyle w:val="a5"/>
          <w:rFonts w:eastAsiaTheme="minorEastAsia"/>
          <w:noProof/>
        </w:rPr>
        <w:t>arh-aznakay@yandex.ru</w:t>
      </w:r>
    </w:p>
    <w:p w:rsidR="004443B2" w:rsidRPr="00D3633F" w:rsidRDefault="004443B2" w:rsidP="007C20C6">
      <w:pPr>
        <w:pStyle w:val="a3"/>
        <w:shd w:val="clear" w:color="auto" w:fill="FFFFFF"/>
        <w:ind w:firstLine="567"/>
        <w:jc w:val="both"/>
      </w:pPr>
      <w:r w:rsidRPr="00D3633F">
        <w:rPr>
          <w:rStyle w:val="a4"/>
        </w:rPr>
        <w:t>Иная информация:</w:t>
      </w:r>
      <w:r w:rsidRPr="00D3633F">
        <w:t xml:space="preserve"> официальны</w:t>
      </w:r>
      <w:bookmarkStart w:id="0" w:name="_GoBack"/>
      <w:bookmarkEnd w:id="0"/>
      <w:r w:rsidRPr="00D3633F">
        <w:t xml:space="preserve">й сайт Заказчика работ по оценке воздействия на окружающую среду АО «Транснефть – Прикамье» </w:t>
      </w:r>
      <w:hyperlink r:id="rId8" w:history="1">
        <w:r w:rsidR="000A6520" w:rsidRPr="00D3633F">
          <w:rPr>
            <w:rStyle w:val="a5"/>
          </w:rPr>
          <w:t>https://прикамье.транснефть.рф/</w:t>
        </w:r>
      </w:hyperlink>
    </w:p>
    <w:p w:rsidR="00E9313C" w:rsidRPr="00D3633F" w:rsidRDefault="00E9313C" w:rsidP="007C20C6">
      <w:pPr>
        <w:pStyle w:val="a3"/>
        <w:shd w:val="clear" w:color="auto" w:fill="FFFFFF"/>
        <w:ind w:firstLine="567"/>
        <w:jc w:val="both"/>
        <w:rPr>
          <w:rStyle w:val="a4"/>
        </w:rPr>
      </w:pPr>
      <w:r w:rsidRPr="00D3633F">
        <w:rPr>
          <w:rStyle w:val="a4"/>
        </w:rPr>
        <w:t>Информация о м</w:t>
      </w:r>
      <w:r w:rsidR="00DF6199" w:rsidRPr="00D3633F">
        <w:rPr>
          <w:rStyle w:val="a4"/>
        </w:rPr>
        <w:t>ест</w:t>
      </w:r>
      <w:r w:rsidRPr="00D3633F">
        <w:rPr>
          <w:rStyle w:val="a4"/>
        </w:rPr>
        <w:t>е, в котором размещён и доступен для очного ознакомлени</w:t>
      </w:r>
      <w:r w:rsidR="00170DAB" w:rsidRPr="00D3633F">
        <w:rPr>
          <w:rStyle w:val="a4"/>
        </w:rPr>
        <w:t>я</w:t>
      </w:r>
      <w:r w:rsidRPr="00D3633F">
        <w:rPr>
          <w:rStyle w:val="a4"/>
        </w:rPr>
        <w:t xml:space="preserve"> объект обсуждений, дате открытия доступа, сроке доступности объек</w:t>
      </w:r>
      <w:r w:rsidR="004D019D" w:rsidRPr="00D3633F">
        <w:rPr>
          <w:rStyle w:val="a4"/>
        </w:rPr>
        <w:t>т</w:t>
      </w:r>
      <w:r w:rsidRPr="00D3633F">
        <w:rPr>
          <w:rStyle w:val="a4"/>
        </w:rPr>
        <w:t>а обсуждений, днях и часах, в которые возможно ознакомление с объектом обсуждений:</w:t>
      </w:r>
    </w:p>
    <w:p w:rsidR="0034299B" w:rsidRPr="00D3633F" w:rsidRDefault="00E9313C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3633F">
        <w:rPr>
          <w:rStyle w:val="a4"/>
        </w:rPr>
        <w:t>Место, в котором размещен и доступен Объект обсуждений для очного ознакомления</w:t>
      </w:r>
      <w:r w:rsidR="00DF6199" w:rsidRPr="00D3633F">
        <w:rPr>
          <w:rStyle w:val="a4"/>
        </w:rPr>
        <w:t>:</w:t>
      </w:r>
      <w:r w:rsidR="00294412" w:rsidRPr="00D3633F">
        <w:t xml:space="preserve"> </w:t>
      </w:r>
    </w:p>
    <w:p w:rsidR="00B31CFF" w:rsidRPr="00D3633F" w:rsidRDefault="00BF75E9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highlight w:val="yellow"/>
        </w:rPr>
      </w:pPr>
      <w:r w:rsidRPr="00BF75E9">
        <w:t xml:space="preserve">Исполнительный комитет Азнакаевского муниципального района, отдел архитектуры и инфраструктурного развития </w:t>
      </w:r>
      <w:r>
        <w:t xml:space="preserve">по адресу: </w:t>
      </w:r>
      <w:r w:rsidRPr="00BF75E9">
        <w:t>423330, г.Азнакаево, ул.М.Султангалиева, д.24,  каб.1</w:t>
      </w:r>
      <w:r w:rsidR="007717FC" w:rsidRPr="00D3633F">
        <w:t>,</w:t>
      </w:r>
      <w:r w:rsidR="005262E0" w:rsidRPr="00D3633F">
        <w:t xml:space="preserve"> </w:t>
      </w:r>
      <w:r w:rsidR="00B31CFF" w:rsidRPr="00D3633F">
        <w:t xml:space="preserve">телефон 8 (85592) 7-34-41, </w:t>
      </w:r>
      <w:r w:rsidR="00611AB1" w:rsidRPr="00D3633F">
        <w:t>e-</w:t>
      </w:r>
      <w:proofErr w:type="spellStart"/>
      <w:r w:rsidR="00611AB1" w:rsidRPr="00D3633F">
        <w:t>mail</w:t>
      </w:r>
      <w:proofErr w:type="spellEnd"/>
      <w:r w:rsidR="00611AB1" w:rsidRPr="00D3633F">
        <w:t>:</w:t>
      </w:r>
      <w:r w:rsidR="00B31CFF" w:rsidRPr="00D3633F">
        <w:t xml:space="preserve"> </w:t>
      </w:r>
      <w:hyperlink r:id="rId9" w:history="1">
        <w:r w:rsidR="00965364" w:rsidRPr="0006461C">
          <w:rPr>
            <w:rStyle w:val="a5"/>
          </w:rPr>
          <w:t>arh-aznakay@yandex.ru</w:t>
        </w:r>
      </w:hyperlink>
      <w:r w:rsidR="00965364">
        <w:t xml:space="preserve">. </w:t>
      </w:r>
    </w:p>
    <w:p w:rsidR="00294412" w:rsidRPr="00D3633F" w:rsidRDefault="00294412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3633F">
        <w:t>Дни и часы, в которые можно ознакомиться с Объектом обсуждений:</w:t>
      </w:r>
    </w:p>
    <w:p w:rsidR="00850357" w:rsidRPr="00D3633F" w:rsidRDefault="00294412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3633F">
        <w:t>Рабочие дни</w:t>
      </w:r>
      <w:r w:rsidR="00850357" w:rsidRPr="00D3633F">
        <w:t>:</w:t>
      </w:r>
      <w:r w:rsidRPr="00D3633F">
        <w:t xml:space="preserve"> </w:t>
      </w:r>
      <w:r w:rsidR="00850357" w:rsidRPr="00D3633F">
        <w:t xml:space="preserve">понедельник – </w:t>
      </w:r>
      <w:r w:rsidR="00611AB1" w:rsidRPr="00D3633F">
        <w:t>пятница</w:t>
      </w:r>
      <w:r w:rsidRPr="00D3633F">
        <w:t xml:space="preserve"> </w:t>
      </w:r>
      <w:r w:rsidR="00850357" w:rsidRPr="00D3633F">
        <w:t>с</w:t>
      </w:r>
      <w:r w:rsidRPr="00D3633F">
        <w:t xml:space="preserve"> 0</w:t>
      </w:r>
      <w:r w:rsidR="00850357" w:rsidRPr="00D3633F">
        <w:t>8</w:t>
      </w:r>
      <w:r w:rsidRPr="00D3633F">
        <w:t>:00 до 1</w:t>
      </w:r>
      <w:r w:rsidR="00850357" w:rsidRPr="00D3633F">
        <w:t>7</w:t>
      </w:r>
      <w:r w:rsidRPr="00D3633F">
        <w:t>:</w:t>
      </w:r>
      <w:r w:rsidR="00611AB1" w:rsidRPr="00D3633F">
        <w:t>00</w:t>
      </w:r>
      <w:r w:rsidRPr="00D3633F">
        <w:t>, перерыв с 1</w:t>
      </w:r>
      <w:r w:rsidR="00850357" w:rsidRPr="00D3633F">
        <w:t>2</w:t>
      </w:r>
      <w:r w:rsidRPr="00D3633F">
        <w:t>:</w:t>
      </w:r>
      <w:r w:rsidR="00611AB1" w:rsidRPr="00D3633F">
        <w:t>0</w:t>
      </w:r>
      <w:r w:rsidRPr="00D3633F">
        <w:t>0 до 1</w:t>
      </w:r>
      <w:r w:rsidR="00850357" w:rsidRPr="00D3633F">
        <w:t>3</w:t>
      </w:r>
      <w:r w:rsidRPr="00D3633F">
        <w:t>:</w:t>
      </w:r>
      <w:r w:rsidR="00611AB1" w:rsidRPr="00D3633F">
        <w:t>0</w:t>
      </w:r>
      <w:r w:rsidRPr="00D3633F">
        <w:t>0 (время местное).</w:t>
      </w:r>
    </w:p>
    <w:p w:rsidR="00294412" w:rsidRPr="00D3633F" w:rsidRDefault="00294412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3633F">
        <w:t>Выходные</w:t>
      </w:r>
      <w:r w:rsidR="00850357" w:rsidRPr="00D3633F">
        <w:t>:</w:t>
      </w:r>
      <w:r w:rsidRPr="00D3633F">
        <w:t xml:space="preserve"> суббота и воскре</w:t>
      </w:r>
      <w:r w:rsidR="00B5403A" w:rsidRPr="00D3633F">
        <w:t>сение.</w:t>
      </w: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Cs w:val="0"/>
        </w:rPr>
      </w:pPr>
      <w:r w:rsidRPr="00D3633F">
        <w:rPr>
          <w:rStyle w:val="a4"/>
        </w:rPr>
        <w:t>Да</w:t>
      </w:r>
      <w:r w:rsidRPr="00D3633F">
        <w:rPr>
          <w:rStyle w:val="a4"/>
          <w:bCs w:val="0"/>
        </w:rPr>
        <w:t xml:space="preserve">та открытия доступа к Объекту обсуждений, срок доступности Объекта обсуждений: </w:t>
      </w: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 xml:space="preserve">Дата открытия доступа для очного ознакомления с объектом обсуждения: </w:t>
      </w:r>
      <w:r w:rsidR="007A47FD" w:rsidRPr="00D3633F">
        <w:rPr>
          <w:rStyle w:val="a4"/>
          <w:b w:val="0"/>
        </w:rPr>
        <w:t>15.04</w:t>
      </w:r>
      <w:r w:rsidRPr="00D3633F">
        <w:rPr>
          <w:rStyle w:val="a4"/>
          <w:b w:val="0"/>
        </w:rPr>
        <w:t>.2026 года.</w:t>
      </w: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 w:rsidRPr="00D3633F">
        <w:rPr>
          <w:rStyle w:val="a4"/>
          <w:b w:val="0"/>
        </w:rPr>
        <w:t xml:space="preserve">Срок доступности объекта обсуждений для очного ознакомления: с </w:t>
      </w:r>
      <w:r w:rsidR="00A22B4B" w:rsidRPr="00D3633F">
        <w:rPr>
          <w:rStyle w:val="a4"/>
          <w:b w:val="0"/>
        </w:rPr>
        <w:t>15.04</w:t>
      </w:r>
      <w:r w:rsidRPr="00D3633F">
        <w:rPr>
          <w:rStyle w:val="a4"/>
          <w:b w:val="0"/>
        </w:rPr>
        <w:t xml:space="preserve">.2026 по </w:t>
      </w:r>
      <w:r w:rsidR="00A22B4B" w:rsidRPr="00D3633F">
        <w:rPr>
          <w:rStyle w:val="a4"/>
          <w:b w:val="0"/>
        </w:rPr>
        <w:t>14.05</w:t>
      </w:r>
      <w:r w:rsidRPr="00D3633F">
        <w:rPr>
          <w:rStyle w:val="a4"/>
          <w:b w:val="0"/>
        </w:rPr>
        <w:t xml:space="preserve">.2026 включительно </w:t>
      </w:r>
      <w:r w:rsidRPr="00D3633F">
        <w:rPr>
          <w:rStyle w:val="a4"/>
          <w:b w:val="0"/>
          <w:bCs w:val="0"/>
        </w:rPr>
        <w:t>(30 календарных дней).</w:t>
      </w: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Cs w:val="0"/>
        </w:rPr>
      </w:pPr>
      <w:r w:rsidRPr="00D3633F">
        <w:rPr>
          <w:rStyle w:val="a4"/>
        </w:rPr>
        <w:t>Информация о размещении объекта обсуждений в сети «Интернет</w:t>
      </w:r>
      <w:r w:rsidRPr="00D3633F">
        <w:rPr>
          <w:rStyle w:val="a4"/>
          <w:bCs w:val="0"/>
        </w:rPr>
        <w:t>»:</w:t>
      </w: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 xml:space="preserve">Предварительные материалы оценки воздействия на окружающую среду, доступны для ознакомления в электронном виде: </w:t>
      </w: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>- официальный сайт</w:t>
      </w:r>
      <w:r w:rsidRPr="00D3633F">
        <w:rPr>
          <w:rStyle w:val="a4"/>
        </w:rPr>
        <w:t xml:space="preserve"> </w:t>
      </w:r>
      <w:r w:rsidRPr="00D3633F">
        <w:t xml:space="preserve">администрации </w:t>
      </w:r>
      <w:r w:rsidR="00C636AB" w:rsidRPr="00D3633F">
        <w:t>Азнакаевского муниципального района Республики Татарстан</w:t>
      </w:r>
      <w:r w:rsidRPr="00D3633F">
        <w:rPr>
          <w:rStyle w:val="a4"/>
          <w:b w:val="0"/>
        </w:rPr>
        <w:t xml:space="preserve">, по ссылке </w:t>
      </w:r>
      <w:hyperlink r:id="rId10" w:history="1">
        <w:r w:rsidR="00965364" w:rsidRPr="0006461C">
          <w:rPr>
            <w:rStyle w:val="a5"/>
          </w:rPr>
          <w:t>https://aznakayevo.tatarstan.ru/rezultati-publichnih-slushaniy.htm?page=1</w:t>
        </w:r>
      </w:hyperlink>
      <w:r w:rsidR="00965364">
        <w:rPr>
          <w:rStyle w:val="a4"/>
          <w:b w:val="0"/>
        </w:rPr>
        <w:t xml:space="preserve"> </w:t>
      </w: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color w:val="0070C0"/>
        </w:rPr>
      </w:pPr>
      <w:r w:rsidRPr="00D3633F">
        <w:rPr>
          <w:rStyle w:val="a4"/>
          <w:b w:val="0"/>
        </w:rPr>
        <w:t>- официальный сайт</w:t>
      </w:r>
      <w:r w:rsidRPr="00D3633F">
        <w:rPr>
          <w:rStyle w:val="a4"/>
        </w:rPr>
        <w:t xml:space="preserve"> </w:t>
      </w:r>
      <w:r w:rsidR="00810C6E" w:rsidRPr="00D3633F">
        <w:t xml:space="preserve">АО «Транснефть – Прикамье» </w:t>
      </w:r>
      <w:r w:rsidRPr="00D3633F">
        <w:rPr>
          <w:rStyle w:val="a4"/>
          <w:b w:val="0"/>
        </w:rPr>
        <w:t>по ссылке</w:t>
      </w:r>
      <w:r w:rsidRPr="00D3633F">
        <w:rPr>
          <w:rStyle w:val="a4"/>
        </w:rPr>
        <w:t xml:space="preserve"> </w:t>
      </w:r>
      <w:hyperlink r:id="rId11" w:history="1">
        <w:r w:rsidR="00C05340" w:rsidRPr="00D3633F">
          <w:rPr>
            <w:rStyle w:val="a5"/>
            <w:color w:val="0070C0"/>
          </w:rPr>
          <w:t>https://прикамье.транснефть.рф/development/ecology/notification/</w:t>
        </w:r>
      </w:hyperlink>
    </w:p>
    <w:p w:rsidR="00EA3F16" w:rsidRPr="00D3633F" w:rsidRDefault="00EA3F1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Cs w:val="0"/>
        </w:rPr>
      </w:pP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Cs w:val="0"/>
        </w:rPr>
      </w:pPr>
      <w:r w:rsidRPr="00D3633F">
        <w:rPr>
          <w:rStyle w:val="a4"/>
          <w:bCs w:val="0"/>
        </w:rPr>
        <w:t>Дата и срок размещения Объекта обсуждений в сети «Интернет»:</w:t>
      </w: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 w:rsidRPr="00D3633F">
        <w:rPr>
          <w:rStyle w:val="a4"/>
          <w:b w:val="0"/>
          <w:bCs w:val="0"/>
        </w:rPr>
        <w:t xml:space="preserve">Срок доступности объекта обсуждений в сети </w:t>
      </w:r>
      <w:r w:rsidRPr="00D3633F">
        <w:rPr>
          <w:rStyle w:val="a4"/>
          <w:b w:val="0"/>
        </w:rPr>
        <w:t xml:space="preserve">«Интернет»: с </w:t>
      </w:r>
      <w:r w:rsidR="0011241A" w:rsidRPr="00D3633F">
        <w:rPr>
          <w:rStyle w:val="a4"/>
          <w:b w:val="0"/>
        </w:rPr>
        <w:t>1</w:t>
      </w:r>
      <w:r w:rsidR="005262E0" w:rsidRPr="00D3633F">
        <w:rPr>
          <w:rStyle w:val="a4"/>
          <w:b w:val="0"/>
        </w:rPr>
        <w:t>5</w:t>
      </w:r>
      <w:r w:rsidR="0011241A" w:rsidRPr="00D3633F">
        <w:rPr>
          <w:rStyle w:val="a4"/>
          <w:b w:val="0"/>
        </w:rPr>
        <w:t>.0</w:t>
      </w:r>
      <w:r w:rsidR="005262E0" w:rsidRPr="00D3633F">
        <w:rPr>
          <w:rStyle w:val="a4"/>
          <w:b w:val="0"/>
        </w:rPr>
        <w:t>4</w:t>
      </w:r>
      <w:r w:rsidR="0011241A" w:rsidRPr="00D3633F">
        <w:rPr>
          <w:rStyle w:val="a4"/>
          <w:b w:val="0"/>
        </w:rPr>
        <w:t xml:space="preserve">.2026 по </w:t>
      </w:r>
      <w:r w:rsidR="005262E0" w:rsidRPr="00D3633F">
        <w:rPr>
          <w:rStyle w:val="a4"/>
          <w:b w:val="0"/>
        </w:rPr>
        <w:t>14.05</w:t>
      </w:r>
      <w:r w:rsidR="0011241A" w:rsidRPr="00D3633F">
        <w:rPr>
          <w:rStyle w:val="a4"/>
          <w:b w:val="0"/>
        </w:rPr>
        <w:t xml:space="preserve">.2026 </w:t>
      </w:r>
      <w:r w:rsidR="00810C6E" w:rsidRPr="00D3633F">
        <w:rPr>
          <w:rStyle w:val="a4"/>
          <w:b w:val="0"/>
        </w:rPr>
        <w:t xml:space="preserve">включительно </w:t>
      </w:r>
      <w:r w:rsidR="00810C6E" w:rsidRPr="00D3633F">
        <w:rPr>
          <w:rStyle w:val="a4"/>
          <w:b w:val="0"/>
          <w:bCs w:val="0"/>
        </w:rPr>
        <w:t>(30 календарных дней).</w:t>
      </w:r>
    </w:p>
    <w:p w:rsidR="007C20C6" w:rsidRPr="00D3633F" w:rsidRDefault="007C20C6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</w:rPr>
      </w:pPr>
      <w:r w:rsidRPr="00D3633F">
        <w:rPr>
          <w:rStyle w:val="a4"/>
        </w:rPr>
        <w:lastRenderedPageBreak/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 xml:space="preserve">В период проведения общественных обсуждений с </w:t>
      </w:r>
      <w:r w:rsidR="00BA5B90" w:rsidRPr="00D3633F">
        <w:rPr>
          <w:rStyle w:val="a4"/>
          <w:b w:val="0"/>
        </w:rPr>
        <w:t xml:space="preserve">15.04.2026 по 14.05.2026 </w:t>
      </w:r>
      <w:r w:rsidRPr="00D3633F">
        <w:rPr>
          <w:rStyle w:val="a4"/>
          <w:b w:val="0"/>
        </w:rPr>
        <w:t>все участники общественных обсуждений имеют право вносить предложения и замечания, касающиеся Объекта обсуждений:</w:t>
      </w:r>
    </w:p>
    <w:p w:rsidR="00BA5B90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3633F">
        <w:rPr>
          <w:rStyle w:val="a4"/>
          <w:b w:val="0"/>
        </w:rPr>
        <w:t xml:space="preserve"> - в письменной форме по адресу: </w:t>
      </w:r>
      <w:r w:rsidR="00BA5B90" w:rsidRPr="00D3633F">
        <w:t>423330, Республика Татарстан, г.Азнакаево, ул.М.Султангалиева, д.24, кабинет №1</w:t>
      </w:r>
      <w:r w:rsidR="00965364">
        <w:t xml:space="preserve">, </w:t>
      </w:r>
      <w:r w:rsidR="00965364" w:rsidRPr="006F6E43">
        <w:t>Исполнительный комитет Азнакаевского муниципального района, отдел архитектуры и инфраструктурного развития</w:t>
      </w:r>
      <w:r w:rsidR="00BA5B90" w:rsidRPr="00D3633F">
        <w:t>;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 xml:space="preserve"> - в форме электронного документа, направленного на адрес электронной </w:t>
      </w:r>
      <w:proofErr w:type="gramStart"/>
      <w:r w:rsidRPr="00D3633F">
        <w:rPr>
          <w:rStyle w:val="a4"/>
          <w:b w:val="0"/>
        </w:rPr>
        <w:t>почты:</w:t>
      </w:r>
      <w:r w:rsidR="00014908">
        <w:rPr>
          <w:rStyle w:val="a4"/>
          <w:b w:val="0"/>
        </w:rPr>
        <w:t xml:space="preserve">   </w:t>
      </w:r>
      <w:proofErr w:type="gramEnd"/>
      <w:r w:rsidR="00014908">
        <w:rPr>
          <w:rStyle w:val="a4"/>
          <w:b w:val="0"/>
        </w:rPr>
        <w:t xml:space="preserve">           </w:t>
      </w:r>
      <w:r w:rsidRPr="00D3633F">
        <w:rPr>
          <w:rStyle w:val="a4"/>
          <w:b w:val="0"/>
        </w:rPr>
        <w:t xml:space="preserve"> </w:t>
      </w:r>
      <w:r w:rsidR="00AB440B" w:rsidRPr="00D3633F">
        <w:rPr>
          <w:rStyle w:val="a5"/>
          <w:rFonts w:eastAsiaTheme="minorEastAsia"/>
          <w:noProof/>
        </w:rPr>
        <w:t>arh-aznakay@yandex.ru</w:t>
      </w:r>
      <w:r w:rsidR="00277F0A" w:rsidRPr="00D3633F">
        <w:rPr>
          <w:rStyle w:val="a4"/>
          <w:b w:val="0"/>
        </w:rPr>
        <w:t xml:space="preserve"> 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 xml:space="preserve">- посредством записи в журнале учета участников общественных обсуждений, очно ознакомляющихся с объектом обсуждений, и их замечаний и предложений; 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>- в письменной или устной форме в ходе проведения общественных слушаний (в случае их проведения при наличии инициативы).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u w:val="single"/>
        </w:rPr>
      </w:pPr>
      <w:r w:rsidRPr="00D3633F">
        <w:rPr>
          <w:rStyle w:val="a4"/>
          <w:b w:val="0"/>
          <w:u w:val="single"/>
        </w:rPr>
        <w:t xml:space="preserve">Сведения, указываемые участником общественных обсуждений при внесении предложений и замечаний: 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>- для физических лиц: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>- для юридических лиц: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 xml:space="preserve">- согласие на участие в подписании протокола общественных обсуждений. 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</w:rPr>
      </w:pP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bookmarkStart w:id="1" w:name="_Hlk199775559"/>
      <w:r w:rsidRPr="00D3633F">
        <w:rPr>
          <w:rStyle w:val="a4"/>
        </w:rPr>
        <w:t xml:space="preserve">Граждане вправе инициировать проведение общественных слушаний в течение 7 календарных дней с даты открытия доступа к объекту обсуждений – </w:t>
      </w:r>
      <w:r w:rsidRPr="00D3633F">
        <w:rPr>
          <w:rStyle w:val="a4"/>
          <w:b w:val="0"/>
        </w:rPr>
        <w:t xml:space="preserve">с </w:t>
      </w:r>
      <w:r w:rsidR="001479B2" w:rsidRPr="00D3633F">
        <w:rPr>
          <w:rStyle w:val="a4"/>
          <w:b w:val="0"/>
        </w:rPr>
        <w:t>1</w:t>
      </w:r>
      <w:r w:rsidR="00BA5B90" w:rsidRPr="00D3633F">
        <w:rPr>
          <w:rStyle w:val="a4"/>
          <w:b w:val="0"/>
        </w:rPr>
        <w:t>5</w:t>
      </w:r>
      <w:r w:rsidR="00112D1A" w:rsidRPr="00D3633F">
        <w:rPr>
          <w:rStyle w:val="a4"/>
          <w:b w:val="0"/>
        </w:rPr>
        <w:t>.0</w:t>
      </w:r>
      <w:r w:rsidR="00BA5B90" w:rsidRPr="00D3633F">
        <w:rPr>
          <w:rStyle w:val="a4"/>
          <w:b w:val="0"/>
        </w:rPr>
        <w:t>4</w:t>
      </w:r>
      <w:r w:rsidR="00112D1A" w:rsidRPr="00D3633F">
        <w:rPr>
          <w:rStyle w:val="a4"/>
          <w:b w:val="0"/>
        </w:rPr>
        <w:t>.</w:t>
      </w:r>
      <w:r w:rsidRPr="00D3633F">
        <w:rPr>
          <w:rStyle w:val="a4"/>
          <w:b w:val="0"/>
        </w:rPr>
        <w:t xml:space="preserve">2026 по </w:t>
      </w:r>
      <w:r w:rsidR="00BA5B90" w:rsidRPr="00D3633F">
        <w:rPr>
          <w:rStyle w:val="a4"/>
          <w:b w:val="0"/>
        </w:rPr>
        <w:t>21.04</w:t>
      </w:r>
      <w:r w:rsidR="00112D1A" w:rsidRPr="00D3633F">
        <w:rPr>
          <w:rStyle w:val="a4"/>
          <w:b w:val="0"/>
        </w:rPr>
        <w:t>.2</w:t>
      </w:r>
      <w:r w:rsidRPr="00D3633F">
        <w:rPr>
          <w:rStyle w:val="a4"/>
          <w:b w:val="0"/>
        </w:rPr>
        <w:t>026 включительно, в соответствии с пунктом 23 Правил, утверждённых постановлением Правительства РФ от 28 ноября 2024 г. № 1644, путём направления соответствующей инициативы в администрацию</w:t>
      </w:r>
      <w:r w:rsidR="0043310B" w:rsidRPr="00D3633F">
        <w:t xml:space="preserve"> </w:t>
      </w:r>
      <w:r w:rsidR="00C636AB" w:rsidRPr="00D3633F">
        <w:t>Азнакаевского муниципального района Республики Татарстан</w:t>
      </w:r>
      <w:r w:rsidR="0043310B" w:rsidRPr="00D3633F">
        <w:rPr>
          <w:rStyle w:val="a4"/>
          <w:b w:val="0"/>
        </w:rPr>
        <w:t xml:space="preserve"> </w:t>
      </w:r>
      <w:r w:rsidRPr="00D3633F">
        <w:rPr>
          <w:rStyle w:val="a4"/>
          <w:b w:val="0"/>
        </w:rPr>
        <w:t xml:space="preserve">в произвольной форме направляют в уполномоченный орган соответствующую инициативу в письменной форме на адрес: </w:t>
      </w:r>
      <w:bookmarkStart w:id="2" w:name="_Hlk219384481"/>
      <w:r w:rsidR="00AB440B" w:rsidRPr="00D3633F">
        <w:t>423330, Республика Татарстан, г.Азнакаево, ул.М.Султангалиева, д.24, кабинет №1</w:t>
      </w:r>
      <w:r w:rsidRPr="00D3633F">
        <w:rPr>
          <w:rStyle w:val="a4"/>
          <w:b w:val="0"/>
        </w:rPr>
        <w:t xml:space="preserve">, </w:t>
      </w:r>
      <w:r w:rsidR="00965364" w:rsidRPr="00965364">
        <w:rPr>
          <w:rStyle w:val="a4"/>
          <w:b w:val="0"/>
        </w:rPr>
        <w:t xml:space="preserve">Исполнительный комитет Азнакаевского муниципального района, отдел архитектуры и инфраструктурного развития </w:t>
      </w:r>
      <w:r w:rsidRPr="00D3633F">
        <w:rPr>
          <w:rStyle w:val="a4"/>
          <w:b w:val="0"/>
        </w:rPr>
        <w:t>или в форме электронного документа в адрес уполномоченного органа по адресу:</w:t>
      </w:r>
      <w:r w:rsidR="00014908">
        <w:rPr>
          <w:rStyle w:val="a4"/>
          <w:b w:val="0"/>
        </w:rPr>
        <w:t xml:space="preserve">                          </w:t>
      </w:r>
      <w:r w:rsidRPr="00D3633F">
        <w:rPr>
          <w:rStyle w:val="a4"/>
          <w:b w:val="0"/>
        </w:rPr>
        <w:t xml:space="preserve"> </w:t>
      </w:r>
      <w:r w:rsidR="00AB440B" w:rsidRPr="00D3633F">
        <w:rPr>
          <w:rStyle w:val="a5"/>
          <w:rFonts w:eastAsiaTheme="minorEastAsia"/>
          <w:noProof/>
        </w:rPr>
        <w:t>arh-aznakay@yandex.ru</w:t>
      </w:r>
      <w:r w:rsidRPr="00D3633F">
        <w:rPr>
          <w:rStyle w:val="a4"/>
          <w:b w:val="0"/>
        </w:rPr>
        <w:t xml:space="preserve"> </w:t>
      </w:r>
    </w:p>
    <w:bookmarkEnd w:id="2"/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>Сведения, указываемые участником общественных обсуждений при внесении предложений и замечаний: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>- согласие на обработку персональных данных в соответствии с законодательством Российской Федерации в области персональных данных (ст. 9 Федерального закона от 27.07.2006 № 152-ФЗ «О персональных данных»);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lastRenderedPageBreak/>
        <w:t>- согласие на участие в подписании протокола общественных обсуждений, способ направления и подписания протокола</w:t>
      </w:r>
    </w:p>
    <w:p w:rsidR="00810C6E" w:rsidRPr="00D3633F" w:rsidRDefault="00810C6E" w:rsidP="00810C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D3633F">
        <w:rPr>
          <w:rStyle w:val="a4"/>
          <w:b w:val="0"/>
        </w:rPr>
        <w:t>При наличии инициативы слушания будут проведены в очном формате с использованием средств дистанционного взаимодействия для обеспечения участия в слушаниях всех заинтересованных лиц.</w:t>
      </w:r>
    </w:p>
    <w:bookmarkEnd w:id="1"/>
    <w:p w:rsidR="00810C6E" w:rsidRPr="00D3633F" w:rsidRDefault="00810C6E" w:rsidP="00810C6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</w:p>
    <w:p w:rsidR="007C20C6" w:rsidRPr="00D3633F" w:rsidRDefault="007C20C6" w:rsidP="007C2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</w:rPr>
      </w:pPr>
    </w:p>
    <w:sectPr w:rsidR="007C20C6" w:rsidRPr="00D3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212"/>
    <w:multiLevelType w:val="hybridMultilevel"/>
    <w:tmpl w:val="DC4E40A2"/>
    <w:lvl w:ilvl="0" w:tplc="8632B46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439A3"/>
    <w:multiLevelType w:val="multilevel"/>
    <w:tmpl w:val="C6BCCA6E"/>
    <w:styleLink w:val="14242"/>
    <w:lvl w:ilvl="0">
      <w:start w:val="1"/>
      <w:numFmt w:val="decimal"/>
      <w:pStyle w:val="-1"/>
      <w:suff w:val="space"/>
      <w:lvlText w:val="%1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1277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993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632"/>
        </w:tabs>
        <w:ind w:left="163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76"/>
        </w:tabs>
        <w:ind w:left="177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920"/>
        </w:tabs>
        <w:ind w:left="192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64"/>
        </w:tabs>
        <w:ind w:left="206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08"/>
        </w:tabs>
        <w:ind w:left="2208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99"/>
    <w:rsid w:val="00014908"/>
    <w:rsid w:val="00081AA6"/>
    <w:rsid w:val="00092E3D"/>
    <w:rsid w:val="000A6520"/>
    <w:rsid w:val="000C01BC"/>
    <w:rsid w:val="000E0882"/>
    <w:rsid w:val="0011241A"/>
    <w:rsid w:val="00112D1A"/>
    <w:rsid w:val="00126AFA"/>
    <w:rsid w:val="001479B2"/>
    <w:rsid w:val="00170DAB"/>
    <w:rsid w:val="001812AA"/>
    <w:rsid w:val="001B276A"/>
    <w:rsid w:val="00240C9D"/>
    <w:rsid w:val="00242535"/>
    <w:rsid w:val="00277F0A"/>
    <w:rsid w:val="00294412"/>
    <w:rsid w:val="002A67D9"/>
    <w:rsid w:val="002B3CDF"/>
    <w:rsid w:val="0034299B"/>
    <w:rsid w:val="00347623"/>
    <w:rsid w:val="003555FA"/>
    <w:rsid w:val="00426A61"/>
    <w:rsid w:val="0043310B"/>
    <w:rsid w:val="004443B2"/>
    <w:rsid w:val="004D019D"/>
    <w:rsid w:val="00520443"/>
    <w:rsid w:val="005223EC"/>
    <w:rsid w:val="005262E0"/>
    <w:rsid w:val="00531F87"/>
    <w:rsid w:val="005728B0"/>
    <w:rsid w:val="005C0F7F"/>
    <w:rsid w:val="005E55BC"/>
    <w:rsid w:val="00610417"/>
    <w:rsid w:val="00611AB1"/>
    <w:rsid w:val="006B29CF"/>
    <w:rsid w:val="00706018"/>
    <w:rsid w:val="007403BE"/>
    <w:rsid w:val="007644BD"/>
    <w:rsid w:val="007717FC"/>
    <w:rsid w:val="00777926"/>
    <w:rsid w:val="007A47FD"/>
    <w:rsid w:val="007B1BD7"/>
    <w:rsid w:val="007C20C6"/>
    <w:rsid w:val="00803906"/>
    <w:rsid w:val="00810C6E"/>
    <w:rsid w:val="008440BC"/>
    <w:rsid w:val="00850357"/>
    <w:rsid w:val="008572E0"/>
    <w:rsid w:val="00881441"/>
    <w:rsid w:val="00883E35"/>
    <w:rsid w:val="00884F41"/>
    <w:rsid w:val="00943CB9"/>
    <w:rsid w:val="00965364"/>
    <w:rsid w:val="009A4A4F"/>
    <w:rsid w:val="009B5C54"/>
    <w:rsid w:val="00A15EA8"/>
    <w:rsid w:val="00A22B4B"/>
    <w:rsid w:val="00A533D2"/>
    <w:rsid w:val="00AA6BD3"/>
    <w:rsid w:val="00AB440B"/>
    <w:rsid w:val="00AE2B90"/>
    <w:rsid w:val="00B118A7"/>
    <w:rsid w:val="00B31CFF"/>
    <w:rsid w:val="00B5403A"/>
    <w:rsid w:val="00BA5B90"/>
    <w:rsid w:val="00BB429E"/>
    <w:rsid w:val="00BF75E9"/>
    <w:rsid w:val="00C05340"/>
    <w:rsid w:val="00C1205A"/>
    <w:rsid w:val="00C46FA4"/>
    <w:rsid w:val="00C636AB"/>
    <w:rsid w:val="00C65FD2"/>
    <w:rsid w:val="00C8731E"/>
    <w:rsid w:val="00C92419"/>
    <w:rsid w:val="00CA2759"/>
    <w:rsid w:val="00D241BD"/>
    <w:rsid w:val="00D32C78"/>
    <w:rsid w:val="00D3633F"/>
    <w:rsid w:val="00D42CA1"/>
    <w:rsid w:val="00D468AA"/>
    <w:rsid w:val="00D77E34"/>
    <w:rsid w:val="00DE56EF"/>
    <w:rsid w:val="00DF6199"/>
    <w:rsid w:val="00E06048"/>
    <w:rsid w:val="00E838DF"/>
    <w:rsid w:val="00E85673"/>
    <w:rsid w:val="00E9121B"/>
    <w:rsid w:val="00E9313C"/>
    <w:rsid w:val="00EA3F16"/>
    <w:rsid w:val="00EA4990"/>
    <w:rsid w:val="00EE47B9"/>
    <w:rsid w:val="00F14000"/>
    <w:rsid w:val="00F34239"/>
    <w:rsid w:val="00F44788"/>
    <w:rsid w:val="00F545C2"/>
    <w:rsid w:val="00F61437"/>
    <w:rsid w:val="00FC0B4A"/>
    <w:rsid w:val="00FE5F5D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E8D6"/>
  <w15:chartTrackingRefBased/>
  <w15:docId w15:val="{DAAAB5C0-A4A3-4E23-8306-6A2266D8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aliases w:val="Заголовок 3 пункт УГТП,Подпункт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,Заголовок 3-го уровня,- 1.1.1,Ведомость (название),H"/>
    <w:basedOn w:val="a"/>
    <w:next w:val="a"/>
    <w:link w:val="30"/>
    <w:qFormat/>
    <w:rsid w:val="00FF01F3"/>
    <w:pPr>
      <w:keepNext/>
      <w:numPr>
        <w:ilvl w:val="2"/>
        <w:numId w:val="2"/>
      </w:numPr>
      <w:suppressAutoHyphens/>
      <w:spacing w:after="240" w:line="240" w:lineRule="auto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4">
    <w:name w:val="heading 4"/>
    <w:aliases w:val="Заголовок 4 подпункт УГТП,- 1.1.1.1,EIA H4,Н4,H4,(????.),(????.) + Слева:  0 см,Первая строк...,OG Heading 4,Знак3,ДЮ4.,H41 Знак,H41 Знак Знак,- 11,11,- 13,13,- 14,14,Заголовок 4 ОРД,Map Title,Heading 4 URS,D&amp;M4,D&amp;M 4,RSKH4,- 1.1.1.11,Подпун"/>
    <w:basedOn w:val="a"/>
    <w:next w:val="a"/>
    <w:link w:val="40"/>
    <w:qFormat/>
    <w:rsid w:val="00FF01F3"/>
    <w:pPr>
      <w:keepNext/>
      <w:numPr>
        <w:ilvl w:val="3"/>
        <w:numId w:val="2"/>
      </w:numPr>
      <w:spacing w:after="240" w:line="240" w:lineRule="auto"/>
      <w:outlineLvl w:val="3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5">
    <w:name w:val="heading 5"/>
    <w:aliases w:val="Heading 5 NOT IN USE,Underline,Bold,Bold Underline,обычный,H5,OG Appendix, òàáëèöà,Заголовок 5 Знак1 Знак,Заголовок 5 Знак Знак Знак,EIA H5,- 2.1.1.1.1,RSKH5,Underline1,Underline2,Underline3,Underline4,Underline5,Heading 5,òàáëèöà,Block Labe"/>
    <w:basedOn w:val="a"/>
    <w:next w:val="a"/>
    <w:link w:val="50"/>
    <w:qFormat/>
    <w:rsid w:val="00FF01F3"/>
    <w:pPr>
      <w:keepNext/>
      <w:numPr>
        <w:ilvl w:val="4"/>
        <w:numId w:val="2"/>
      </w:numPr>
      <w:spacing w:after="0" w:line="240" w:lineRule="auto"/>
      <w:outlineLvl w:val="4"/>
    </w:pPr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6">
    <w:name w:val="heading 6"/>
    <w:aliases w:val="Italic,Bold heading,Heading 6 NOT IN USE,Heading 6 Char,Заголовок 6_старый,arial cyr,OG Distribution,OG Distribution Знак,Heading 6 Знак1,Пункт 6,Heading 6,H6, Знак6,RNGP6,Знак6,Таблица №"/>
    <w:basedOn w:val="a"/>
    <w:next w:val="a"/>
    <w:link w:val="60"/>
    <w:qFormat/>
    <w:rsid w:val="00FF01F3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7">
    <w:name w:val="heading 7"/>
    <w:aliases w:val=" Heading 7 NOT IN USE,(содержание док),Heading 7 NOT IN USE,H7,Heading 7 NOT IN USE Знак,Not in Use Знак,Itallics Знак,Italics Знак,Not in Use,Itallics,Italics,Not in Use1,Not in Use2,Not in Use3,Not in Use4,14пт по центру,Heading 7,рис"/>
    <w:basedOn w:val="a"/>
    <w:next w:val="a"/>
    <w:link w:val="70"/>
    <w:qFormat/>
    <w:rsid w:val="00FF01F3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Arial" w:eastAsia="Times New Roman" w:hAnsi="Arial" w:cs="Arial"/>
      <w:b/>
      <w:i/>
      <w:sz w:val="24"/>
      <w:szCs w:val="20"/>
      <w:lang w:eastAsia="ru-RU"/>
    </w:rPr>
  </w:style>
  <w:style w:type="paragraph" w:styleId="8">
    <w:name w:val="heading 8"/>
    <w:aliases w:val=" Heading 8 NOT IN USE,not In use, Знак8,Знак8,Heading 8 NOT IN USE,GFDSN H,12пт по центру,12io ii oaio?o,Heading 8, Знак4,RNGP8,@Заголовок 8"/>
    <w:basedOn w:val="a"/>
    <w:next w:val="a"/>
    <w:link w:val="80"/>
    <w:qFormat/>
    <w:rsid w:val="00FF01F3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aliases w:val="Not in use,Заголовок 90, Heading 9 NOT IN USE,Heading 9 NOT IN USE,Not in use1,Not in use2,Not in use3,Not in use4,Not in use5,Not in use6,Not in use7,Not in use8,Not in use9,Not in use11,Not in use21,Not in use10,Not in use12,Heading 9"/>
    <w:basedOn w:val="a"/>
    <w:next w:val="a"/>
    <w:link w:val="90"/>
    <w:qFormat/>
    <w:rsid w:val="00FF01F3"/>
    <w:pPr>
      <w:keepNext/>
      <w:widowControl w:val="0"/>
      <w:numPr>
        <w:ilvl w:val="8"/>
        <w:numId w:val="2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b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199"/>
    <w:rPr>
      <w:b/>
      <w:bCs/>
    </w:rPr>
  </w:style>
  <w:style w:type="character" w:styleId="a5">
    <w:name w:val="Hyperlink"/>
    <w:basedOn w:val="a0"/>
    <w:uiPriority w:val="99"/>
    <w:unhideWhenUsed/>
    <w:rsid w:val="00DF61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2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C7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443B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C20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E2B90"/>
    <w:rPr>
      <w:i/>
      <w:iCs/>
    </w:rPr>
  </w:style>
  <w:style w:type="character" w:customStyle="1" w:styleId="30">
    <w:name w:val="Заголовок 3 Знак"/>
    <w:aliases w:val="Заголовок 3 пункт УГТП Знак,Подпункт Знак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,Заголовок 3-го уровня Знак"/>
    <w:basedOn w:val="a0"/>
    <w:link w:val="3"/>
    <w:rsid w:val="00FF01F3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aliases w:val="Заголовок 4 подпункт УГТП Знак,- 1.1.1.1 Знак,EIA H4 Знак,Н4 Знак,H4 Знак,(????.) Знак,(????.) + Слева:  0 см Знак,Первая строк... Знак,OG Heading 4 Знак,Знак3 Знак,ДЮ4. Знак,H41 Знак Знак1,H41 Знак Знак Знак,- 11 Знак,11 Знак,- 13 Знак"/>
    <w:basedOn w:val="a0"/>
    <w:link w:val="4"/>
    <w:rsid w:val="00FF01F3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aliases w:val="Heading 5 NOT IN USE Знак,Underline Знак,Bold Знак,Bold Underline Знак,обычный Знак,H5 Знак,OG Appendix Знак, òàáëèöà Знак,Заголовок 5 Знак1 Знак Знак,Заголовок 5 Знак Знак Знак Знак,EIA H5 Знак,- 2.1.1.1.1 Знак,RSKH5 Знак,òàáëèöà Знак"/>
    <w:basedOn w:val="a0"/>
    <w:link w:val="5"/>
    <w:rsid w:val="00FF01F3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customStyle="1" w:styleId="60">
    <w:name w:val="Заголовок 6 Знак"/>
    <w:aliases w:val="Italic Знак,Bold heading Знак,Heading 6 NOT IN USE Знак,Heading 6 Char Знак,Заголовок 6_старый Знак,arial cyr Знак,OG Distribution Знак1,OG Distribution Знак Знак,Heading 6 Знак1 Знак,Пункт 6 Знак,Heading 6 Знак,H6 Знак, Знак6 Знак"/>
    <w:basedOn w:val="a0"/>
    <w:link w:val="6"/>
    <w:rsid w:val="00FF01F3"/>
    <w:rPr>
      <w:rFonts w:ascii="Arial" w:eastAsia="Times New Roman" w:hAnsi="Arial" w:cs="Arial"/>
      <w:b/>
      <w:sz w:val="24"/>
      <w:szCs w:val="20"/>
      <w:lang w:eastAsia="ru-RU"/>
    </w:rPr>
  </w:style>
  <w:style w:type="character" w:customStyle="1" w:styleId="70">
    <w:name w:val="Заголовок 7 Знак"/>
    <w:aliases w:val=" Heading 7 NOT IN USE Знак,(содержание док) Знак,Heading 7 NOT IN USE Знак1,H7 Знак,Heading 7 NOT IN USE Знак Знак,Not in Use Знак Знак,Itallics Знак Знак,Italics Знак Знак,Not in Use Знак1,Itallics Знак1,Italics Знак1,Not in Use1 Знак"/>
    <w:basedOn w:val="a0"/>
    <w:link w:val="7"/>
    <w:rsid w:val="00FF01F3"/>
    <w:rPr>
      <w:rFonts w:ascii="Arial" w:eastAsia="Times New Roman" w:hAnsi="Arial" w:cs="Arial"/>
      <w:b/>
      <w:i/>
      <w:sz w:val="24"/>
      <w:szCs w:val="20"/>
      <w:lang w:eastAsia="ru-RU"/>
    </w:rPr>
  </w:style>
  <w:style w:type="character" w:customStyle="1" w:styleId="80">
    <w:name w:val="Заголовок 8 Знак"/>
    <w:aliases w:val=" Heading 8 NOT IN USE Знак,not In use Знак, Знак8 Знак,Знак8 Знак,Heading 8 NOT IN USE Знак,GFDSN H Знак,12пт по центру Знак,12io ii oaio?o Знак,Heading 8 Знак, Знак4 Знак,RNGP8 Знак,@Заголовок 8 Знак"/>
    <w:basedOn w:val="a0"/>
    <w:link w:val="8"/>
    <w:rsid w:val="00FF01F3"/>
    <w:rPr>
      <w:rFonts w:ascii="Arial" w:eastAsia="Times New Roman" w:hAnsi="Arial" w:cs="Arial"/>
      <w:b/>
      <w:szCs w:val="20"/>
      <w:lang w:eastAsia="ru-RU"/>
    </w:rPr>
  </w:style>
  <w:style w:type="character" w:customStyle="1" w:styleId="90">
    <w:name w:val="Заголовок 9 Знак"/>
    <w:aliases w:val="Not in use Знак,Заголовок 90 Знак, Heading 9 NOT IN USE Знак,Heading 9 NOT IN USE Знак,Not in use1 Знак,Not in use2 Знак,Not in use3 Знак,Not in use4 Знак,Not in use5 Знак,Not in use6 Знак,Not in use7 Знак,Not in use8 Знак"/>
    <w:basedOn w:val="a0"/>
    <w:link w:val="9"/>
    <w:rsid w:val="00FF01F3"/>
    <w:rPr>
      <w:rFonts w:ascii="Arial" w:eastAsia="Times New Roman" w:hAnsi="Arial" w:cs="Arial"/>
      <w:b/>
      <w:bCs/>
      <w:caps/>
      <w:sz w:val="28"/>
      <w:szCs w:val="24"/>
      <w:lang w:eastAsia="ru-RU"/>
    </w:rPr>
  </w:style>
  <w:style w:type="paragraph" w:customStyle="1" w:styleId="-1">
    <w:name w:val="УГТП-Заголовок 1"/>
    <w:basedOn w:val="a"/>
    <w:next w:val="a"/>
    <w:qFormat/>
    <w:rsid w:val="00FF01F3"/>
    <w:pPr>
      <w:numPr>
        <w:numId w:val="2"/>
      </w:numPr>
      <w:spacing w:after="0" w:line="240" w:lineRule="auto"/>
      <w:ind w:right="284"/>
      <w:outlineLvl w:val="0"/>
    </w:pPr>
    <w:rPr>
      <w:rFonts w:ascii="Arial" w:eastAsia="Times New Roman" w:hAnsi="Arial" w:cs="Times New Roman"/>
      <w:b/>
      <w:caps/>
      <w:sz w:val="28"/>
      <w:szCs w:val="28"/>
      <w:lang w:val="x-none" w:eastAsia="x-none"/>
    </w:rPr>
  </w:style>
  <w:style w:type="paragraph" w:customStyle="1" w:styleId="2">
    <w:name w:val="заголовок 2"/>
    <w:basedOn w:val="a"/>
    <w:qFormat/>
    <w:rsid w:val="00FF01F3"/>
    <w:pPr>
      <w:numPr>
        <w:ilvl w:val="1"/>
        <w:numId w:val="2"/>
      </w:numPr>
      <w:tabs>
        <w:tab w:val="left" w:pos="1304"/>
      </w:tabs>
      <w:suppressAutoHyphens/>
      <w:spacing w:after="280" w:line="240" w:lineRule="auto"/>
      <w:outlineLvl w:val="1"/>
    </w:pPr>
    <w:rPr>
      <w:rFonts w:ascii="Arial" w:eastAsia="Times New Roman" w:hAnsi="Arial" w:cs="Times New Roman"/>
      <w:b/>
      <w:color w:val="000000"/>
      <w:sz w:val="28"/>
      <w:szCs w:val="28"/>
      <w:lang w:val="x-none" w:eastAsia="x-none"/>
    </w:rPr>
  </w:style>
  <w:style w:type="paragraph" w:customStyle="1" w:styleId="-12">
    <w:name w:val="УГТП-Текст Знак1 Знак Знак Знак Знак Знак Знак2"/>
    <w:basedOn w:val="a"/>
    <w:qFormat/>
    <w:rsid w:val="00FF01F3"/>
    <w:pPr>
      <w:spacing w:after="0" w:line="240" w:lineRule="auto"/>
      <w:ind w:left="284" w:right="284"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4242">
    <w:name w:val="Список по тексту14242"/>
    <w:uiPriority w:val="99"/>
    <w:rsid w:val="00FF01F3"/>
    <w:pPr>
      <w:numPr>
        <w:numId w:val="2"/>
      </w:numPr>
    </w:pPr>
  </w:style>
  <w:style w:type="paragraph" w:customStyle="1" w:styleId="ConsPlusNormal">
    <w:name w:val="ConsPlusNormal"/>
    <w:rsid w:val="005204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7717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8;&#1080;&#1082;&#1072;&#1084;&#1100;&#1077;.&#1090;&#1088;&#1072;&#1085;&#1089;&#1085;&#1077;&#1092;&#1090;&#1100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elyanovaOP@alm-rnu.kaz.transneft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kaz.transneft.ru" TargetMode="External"/><Relationship Id="rId11" Type="http://schemas.openxmlformats.org/officeDocument/2006/relationships/hyperlink" Target="https://&#1087;&#1088;&#1080;&#1082;&#1072;&#1084;&#1100;&#1077;.&#1090;&#1088;&#1072;&#1085;&#1089;&#1085;&#1077;&#1092;&#1090;&#1100;.&#1088;&#1092;/development/ecology/notificati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znakayevo.tatarstan.ru/rezultati-publichnih-slushaniy.htm?page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h-aznaka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7C1CB-689F-4B19-BC80-6EFAF594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Юлия Леонидовна</dc:creator>
  <cp:keywords/>
  <dc:description/>
  <cp:lastModifiedBy>Зелянова Ольга Петровна</cp:lastModifiedBy>
  <cp:revision>3</cp:revision>
  <cp:lastPrinted>2026-03-26T11:20:00Z</cp:lastPrinted>
  <dcterms:created xsi:type="dcterms:W3CDTF">2026-04-07T11:52:00Z</dcterms:created>
  <dcterms:modified xsi:type="dcterms:W3CDTF">2026-04-07T12:59:00Z</dcterms:modified>
</cp:coreProperties>
</file>