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DC" w:rsidRDefault="00D172DC" w:rsidP="00D17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DC" w:rsidRPr="00D172DC" w:rsidRDefault="00D172DC" w:rsidP="00D172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D1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172DC" w:rsidRPr="00D172DC" w:rsidRDefault="00BF41D7" w:rsidP="00D17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r w:rsidR="00D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72DC" w:rsidRPr="00D1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сельского поселения Азнакаевского муниципального района Республики Татарстан</w:t>
      </w:r>
    </w:p>
    <w:p w:rsidR="00D172DC" w:rsidRPr="00D172DC" w:rsidRDefault="00D172DC" w:rsidP="00D17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2DC" w:rsidRPr="00D172DC" w:rsidRDefault="00BF41D7" w:rsidP="00D17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льбяково</w:t>
      </w:r>
      <w:proofErr w:type="spellEnd"/>
      <w:r w:rsidR="00D172DC" w:rsidRP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</w:t>
      </w:r>
      <w:r w:rsidR="004A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D172DC" w:rsidRP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D172DC" w:rsidRP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</w:t>
      </w:r>
      <w:r w:rsid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4A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31декабря</w:t>
      </w:r>
      <w:r w:rsidR="008201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</w:t>
      </w:r>
      <w:r w:rsidR="00D172DC" w:rsidRPr="00D1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D172DC" w:rsidRPr="00D172DC" w:rsidRDefault="00D172DC" w:rsidP="00D17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2DC" w:rsidRPr="00D172DC" w:rsidRDefault="00D172DC" w:rsidP="00D17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0"/>
      </w:tblGrid>
      <w:tr w:rsidR="00D172DC" w:rsidTr="00D172DC">
        <w:trPr>
          <w:trHeight w:val="3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D172DC" w:rsidRDefault="004A50F8" w:rsidP="004A50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признании утратившим силу решения</w:t>
            </w:r>
            <w:r w:rsidR="00D172DC" w:rsidRP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Ильбяковского Совета</w:t>
            </w:r>
            <w:r w:rsidR="00BF4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72DC" w:rsidRP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D172DC" w:rsidRP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D172DC" w:rsidRPr="00D17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Азнакаевского муниципального района Республики Татарстан</w:t>
            </w:r>
            <w:r w:rsidR="00530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BF4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14.11</w:t>
            </w:r>
            <w:r w:rsidR="00BF4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.2014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 «</w:t>
            </w:r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Положении</w:t>
            </w:r>
            <w:proofErr w:type="gramEnd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сельское поселение» сведений о доходах, расходах, об </w:t>
            </w:r>
            <w:proofErr w:type="gramStart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имуществе</w:t>
            </w:r>
            <w:proofErr w:type="gramEnd"/>
            <w:r w:rsidRPr="004A5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обязательствах имущественного характера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D172DC" w:rsidRDefault="00D172DC" w:rsidP="00D17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2DC" w:rsidRDefault="00D172DC" w:rsidP="0010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4A50F8">
        <w:rPr>
          <w:rFonts w:ascii="Times New Roman" w:hAnsi="Times New Roman" w:cs="Times New Roman"/>
          <w:sz w:val="28"/>
          <w:szCs w:val="28"/>
        </w:rPr>
        <w:t>статьей 18</w:t>
      </w:r>
      <w:r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D172DC">
        <w:rPr>
          <w:rFonts w:ascii="Times New Roman" w:hAnsi="Times New Roman" w:cs="Times New Roman"/>
          <w:sz w:val="28"/>
          <w:szCs w:val="28"/>
        </w:rPr>
        <w:t xml:space="preserve">Республики Татарстан о муниципальной службе </w:t>
      </w:r>
    </w:p>
    <w:p w:rsidR="004A50F8" w:rsidRDefault="004A50F8" w:rsidP="00D172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172DC" w:rsidRDefault="00BF41D7" w:rsidP="00D172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2DC">
        <w:rPr>
          <w:rFonts w:ascii="Times New Roman" w:hAnsi="Times New Roman" w:cs="Times New Roman"/>
          <w:sz w:val="28"/>
          <w:szCs w:val="28"/>
        </w:rPr>
        <w:t xml:space="preserve"> Совет сельского поселения решил:</w:t>
      </w:r>
    </w:p>
    <w:p w:rsidR="00D172DC" w:rsidRDefault="00D172DC" w:rsidP="00D172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50F8" w:rsidRDefault="00D172DC" w:rsidP="004A50F8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50F8">
        <w:rPr>
          <w:rFonts w:ascii="Times New Roman" w:hAnsi="Times New Roman" w:cs="Times New Roman"/>
          <w:bCs/>
          <w:sz w:val="28"/>
          <w:szCs w:val="28"/>
        </w:rPr>
        <w:t>Признать утратившим силу решение</w:t>
      </w:r>
      <w:r w:rsidR="004A50F8" w:rsidRPr="004A50F8">
        <w:rPr>
          <w:rFonts w:ascii="Times New Roman" w:hAnsi="Times New Roman" w:cs="Times New Roman"/>
          <w:bCs/>
          <w:sz w:val="28"/>
          <w:szCs w:val="28"/>
        </w:rPr>
        <w:t xml:space="preserve"> Ильбяковского Совета  сельского поселения Азнакаевского муниципального района Республики Татарстан, от 14.11.2014 № 103 «О </w:t>
      </w:r>
      <w:proofErr w:type="gramStart"/>
      <w:r w:rsidR="004A50F8" w:rsidRPr="004A50F8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4A50F8" w:rsidRPr="004A50F8">
        <w:rPr>
          <w:rFonts w:ascii="Times New Roman" w:hAnsi="Times New Roman" w:cs="Times New Roman"/>
          <w:bCs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4A50F8" w:rsidRPr="004A50F8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4A50F8" w:rsidRPr="004A50F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4A50F8" w:rsidRPr="004A50F8">
        <w:rPr>
          <w:rFonts w:ascii="Times New Roman" w:hAnsi="Times New Roman" w:cs="Times New Roman"/>
          <w:bCs/>
          <w:sz w:val="28"/>
          <w:szCs w:val="28"/>
        </w:rPr>
        <w:t>Ильбяковское</w:t>
      </w:r>
      <w:proofErr w:type="spellEnd"/>
      <w:r w:rsidR="004A50F8" w:rsidRPr="004A50F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сведений о доходах, расходах, об имуществе и </w:t>
      </w:r>
      <w:proofErr w:type="gramStart"/>
      <w:r w:rsidR="004A50F8" w:rsidRPr="004A50F8">
        <w:rPr>
          <w:rFonts w:ascii="Times New Roman" w:hAnsi="Times New Roman" w:cs="Times New Roman"/>
          <w:bCs/>
          <w:sz w:val="28"/>
          <w:szCs w:val="28"/>
        </w:rPr>
        <w:t>о</w:t>
      </w:r>
      <w:r w:rsidR="004A50F8">
        <w:rPr>
          <w:rFonts w:ascii="Times New Roman" w:hAnsi="Times New Roman" w:cs="Times New Roman"/>
          <w:bCs/>
          <w:sz w:val="28"/>
          <w:szCs w:val="28"/>
        </w:rPr>
        <w:t>бязательствах</w:t>
      </w:r>
      <w:proofErr w:type="gramEnd"/>
      <w:r w:rsidR="004A50F8">
        <w:rPr>
          <w:rFonts w:ascii="Times New Roman" w:hAnsi="Times New Roman" w:cs="Times New Roman"/>
          <w:bCs/>
          <w:sz w:val="28"/>
          <w:szCs w:val="28"/>
        </w:rPr>
        <w:t xml:space="preserve"> имущественного характера».</w:t>
      </w:r>
    </w:p>
    <w:p w:rsidR="004A50F8" w:rsidRDefault="004A50F8" w:rsidP="004A50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9FE" w:rsidRDefault="001009FE" w:rsidP="004A50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информационных стенд</w:t>
      </w:r>
      <w:r w:rsidR="00BF41D7">
        <w:rPr>
          <w:rFonts w:ascii="Times New Roman" w:hAnsi="Times New Roman" w:cs="Times New Roman"/>
          <w:sz w:val="28"/>
          <w:szCs w:val="28"/>
        </w:rPr>
        <w:t>ах 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разместить на официальном сайте Азнакаевского муниципального района в информационно-телекоммуникационной сет Интернет по веб-адресу: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009F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1009F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1009F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09FE">
        <w:rPr>
          <w:rFonts w:ascii="Times New Roman" w:hAnsi="Times New Roman" w:cs="Times New Roman"/>
          <w:sz w:val="28"/>
          <w:szCs w:val="28"/>
        </w:rPr>
        <w:t>.</w:t>
      </w:r>
    </w:p>
    <w:p w:rsidR="004A50F8" w:rsidRDefault="004A50F8" w:rsidP="001009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9FE" w:rsidRDefault="001009FE" w:rsidP="001009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1009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9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4A50F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09FE" w:rsidRPr="001009FE" w:rsidRDefault="001009FE" w:rsidP="001009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BC6" w:rsidRDefault="00621BC6" w:rsidP="0010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2DC" w:rsidRPr="00D172DC" w:rsidRDefault="001009FE" w:rsidP="00621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9FE">
        <w:rPr>
          <w:rFonts w:ascii="Times New Roman" w:hAnsi="Times New Roman" w:cs="Times New Roman"/>
          <w:sz w:val="28"/>
          <w:szCs w:val="28"/>
        </w:rPr>
        <w:t xml:space="preserve">Председатель             </w:t>
      </w:r>
      <w:r w:rsidR="00BF41D7">
        <w:rPr>
          <w:rFonts w:ascii="Times New Roman" w:hAnsi="Times New Roman" w:cs="Times New Roman"/>
          <w:sz w:val="28"/>
          <w:szCs w:val="28"/>
        </w:rPr>
        <w:tab/>
      </w:r>
      <w:r w:rsidR="00BF41D7">
        <w:rPr>
          <w:rFonts w:ascii="Times New Roman" w:hAnsi="Times New Roman" w:cs="Times New Roman"/>
          <w:sz w:val="28"/>
          <w:szCs w:val="28"/>
        </w:rPr>
        <w:tab/>
      </w:r>
      <w:r w:rsidR="00BF41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F41D7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1009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009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</w:p>
    <w:sectPr w:rsidR="00D172DC" w:rsidRPr="00D172DC" w:rsidSect="001009F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2E"/>
    <w:rsid w:val="0004552E"/>
    <w:rsid w:val="001009FE"/>
    <w:rsid w:val="00126175"/>
    <w:rsid w:val="004A50F8"/>
    <w:rsid w:val="00530935"/>
    <w:rsid w:val="00595CC5"/>
    <w:rsid w:val="00621BC6"/>
    <w:rsid w:val="006F0516"/>
    <w:rsid w:val="00820175"/>
    <w:rsid w:val="00893BD6"/>
    <w:rsid w:val="00BF41D7"/>
    <w:rsid w:val="00D172DC"/>
    <w:rsid w:val="00D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7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7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2015-11-21T07:03:00Z</cp:lastPrinted>
  <dcterms:created xsi:type="dcterms:W3CDTF">2015-11-21T07:03:00Z</dcterms:created>
  <dcterms:modified xsi:type="dcterms:W3CDTF">2016-04-20T04:28:00Z</dcterms:modified>
</cp:coreProperties>
</file>