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9" w:rsidRDefault="00050BA9" w:rsidP="003B3830">
      <w:pPr>
        <w:jc w:val="center"/>
        <w:rPr>
          <w:sz w:val="26"/>
          <w:szCs w:val="26"/>
        </w:rPr>
      </w:pPr>
    </w:p>
    <w:p w:rsidR="003B3830" w:rsidRPr="00A42342" w:rsidRDefault="003B3830" w:rsidP="003B3830">
      <w:pPr>
        <w:jc w:val="center"/>
        <w:rPr>
          <w:b/>
          <w:sz w:val="26"/>
          <w:szCs w:val="26"/>
        </w:rPr>
      </w:pPr>
      <w:r w:rsidRPr="00A42342">
        <w:rPr>
          <w:b/>
          <w:sz w:val="26"/>
          <w:szCs w:val="26"/>
        </w:rPr>
        <w:t>РЕШЕНИЕ</w:t>
      </w:r>
    </w:p>
    <w:p w:rsidR="003B3830" w:rsidRPr="00A42342" w:rsidRDefault="003B3830" w:rsidP="003B3830">
      <w:pPr>
        <w:jc w:val="center"/>
        <w:rPr>
          <w:b/>
          <w:sz w:val="26"/>
          <w:szCs w:val="26"/>
        </w:rPr>
      </w:pPr>
      <w:r w:rsidRPr="00A42342">
        <w:rPr>
          <w:b/>
          <w:sz w:val="26"/>
          <w:szCs w:val="26"/>
        </w:rPr>
        <w:t>Азнакаевского районного Совета Республики Татарстан</w:t>
      </w:r>
    </w:p>
    <w:p w:rsidR="003B3830" w:rsidRPr="00A42342" w:rsidRDefault="003B3830" w:rsidP="003B3830">
      <w:pPr>
        <w:jc w:val="center"/>
        <w:rPr>
          <w:b/>
          <w:sz w:val="26"/>
          <w:szCs w:val="26"/>
        </w:rPr>
      </w:pPr>
    </w:p>
    <w:p w:rsidR="003B3830" w:rsidRPr="00A42342" w:rsidRDefault="003B3830" w:rsidP="003B3830">
      <w:pPr>
        <w:jc w:val="both"/>
        <w:rPr>
          <w:sz w:val="26"/>
          <w:szCs w:val="26"/>
        </w:rPr>
      </w:pPr>
      <w:r w:rsidRPr="00A42342">
        <w:rPr>
          <w:sz w:val="26"/>
          <w:szCs w:val="26"/>
        </w:rPr>
        <w:t xml:space="preserve">г. Азнакаево                                  </w:t>
      </w:r>
      <w:r w:rsidR="00050BA9">
        <w:rPr>
          <w:sz w:val="26"/>
          <w:szCs w:val="26"/>
        </w:rPr>
        <w:t xml:space="preserve">      </w:t>
      </w:r>
      <w:r w:rsidRPr="00A42342">
        <w:rPr>
          <w:sz w:val="26"/>
          <w:szCs w:val="26"/>
        </w:rPr>
        <w:t xml:space="preserve">  №  </w:t>
      </w:r>
      <w:r w:rsidR="00050BA9">
        <w:rPr>
          <w:sz w:val="26"/>
          <w:szCs w:val="26"/>
        </w:rPr>
        <w:t>62-9                      от «18</w:t>
      </w:r>
      <w:r w:rsidRPr="00A42342">
        <w:rPr>
          <w:sz w:val="26"/>
          <w:szCs w:val="26"/>
        </w:rPr>
        <w:t>»</w:t>
      </w:r>
      <w:r w:rsidR="00050BA9">
        <w:rPr>
          <w:sz w:val="26"/>
          <w:szCs w:val="26"/>
        </w:rPr>
        <w:t xml:space="preserve"> августа </w:t>
      </w:r>
      <w:r w:rsidRPr="00A42342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A42342">
        <w:rPr>
          <w:sz w:val="26"/>
          <w:szCs w:val="26"/>
        </w:rPr>
        <w:t xml:space="preserve"> года</w:t>
      </w:r>
    </w:p>
    <w:p w:rsidR="003B3830" w:rsidRPr="00A42342" w:rsidRDefault="003B3830" w:rsidP="003B3830">
      <w:pPr>
        <w:ind w:firstLine="540"/>
        <w:jc w:val="both"/>
        <w:rPr>
          <w:sz w:val="26"/>
          <w:szCs w:val="26"/>
        </w:rPr>
      </w:pPr>
    </w:p>
    <w:p w:rsidR="003B3830" w:rsidRDefault="003B3830" w:rsidP="003B3830">
      <w:pPr>
        <w:pStyle w:val="ConsPlusTitle"/>
        <w:widowControl/>
        <w:jc w:val="center"/>
        <w:rPr>
          <w:sz w:val="26"/>
          <w:szCs w:val="26"/>
        </w:rPr>
      </w:pPr>
    </w:p>
    <w:p w:rsidR="003B3830" w:rsidRPr="00A42342" w:rsidRDefault="003B3830" w:rsidP="003B3830">
      <w:pPr>
        <w:pStyle w:val="ConsPlusTitle"/>
        <w:widowControl/>
        <w:ind w:right="2834"/>
        <w:jc w:val="both"/>
        <w:rPr>
          <w:b w:val="0"/>
          <w:sz w:val="26"/>
          <w:szCs w:val="26"/>
        </w:rPr>
      </w:pPr>
      <w:r w:rsidRPr="00A42342">
        <w:rPr>
          <w:b w:val="0"/>
          <w:sz w:val="26"/>
          <w:szCs w:val="26"/>
        </w:rPr>
        <w:t xml:space="preserve">О </w:t>
      </w:r>
      <w:r w:rsidR="00CB5772">
        <w:rPr>
          <w:b w:val="0"/>
          <w:sz w:val="26"/>
          <w:szCs w:val="26"/>
        </w:rPr>
        <w:t>дополнительн</w:t>
      </w:r>
      <w:r w:rsidR="00585891">
        <w:rPr>
          <w:b w:val="0"/>
          <w:sz w:val="26"/>
          <w:szCs w:val="26"/>
        </w:rPr>
        <w:t>ой</w:t>
      </w:r>
      <w:r w:rsidR="00CB5772">
        <w:rPr>
          <w:b w:val="0"/>
          <w:sz w:val="26"/>
          <w:szCs w:val="26"/>
        </w:rPr>
        <w:t xml:space="preserve"> </w:t>
      </w:r>
      <w:r w:rsidR="000C597D">
        <w:rPr>
          <w:b w:val="0"/>
          <w:sz w:val="26"/>
          <w:szCs w:val="26"/>
        </w:rPr>
        <w:t>гаранти</w:t>
      </w:r>
      <w:r w:rsidR="00585891">
        <w:rPr>
          <w:b w:val="0"/>
          <w:sz w:val="26"/>
          <w:szCs w:val="26"/>
        </w:rPr>
        <w:t>и</w:t>
      </w:r>
      <w:r w:rsidR="008D391F">
        <w:rPr>
          <w:b w:val="0"/>
          <w:sz w:val="26"/>
          <w:szCs w:val="26"/>
        </w:rPr>
        <w:t xml:space="preserve"> единовременного характера</w:t>
      </w:r>
      <w:r w:rsidR="000C597D">
        <w:rPr>
          <w:b w:val="0"/>
          <w:sz w:val="26"/>
          <w:szCs w:val="26"/>
        </w:rPr>
        <w:t>, предоставляем</w:t>
      </w:r>
      <w:r w:rsidR="00585891">
        <w:rPr>
          <w:b w:val="0"/>
          <w:sz w:val="26"/>
          <w:szCs w:val="26"/>
        </w:rPr>
        <w:t>ой</w:t>
      </w:r>
      <w:r w:rsidR="000C597D">
        <w:rPr>
          <w:b w:val="0"/>
          <w:sz w:val="26"/>
          <w:szCs w:val="26"/>
        </w:rPr>
        <w:t xml:space="preserve"> муниципальн</w:t>
      </w:r>
      <w:r w:rsidR="00585891">
        <w:rPr>
          <w:b w:val="0"/>
          <w:sz w:val="26"/>
          <w:szCs w:val="26"/>
        </w:rPr>
        <w:t>ому</w:t>
      </w:r>
      <w:r w:rsidR="00CB5772">
        <w:rPr>
          <w:b w:val="0"/>
          <w:sz w:val="26"/>
          <w:szCs w:val="26"/>
        </w:rPr>
        <w:t xml:space="preserve">  служащ</w:t>
      </w:r>
      <w:r w:rsidR="00585891">
        <w:rPr>
          <w:b w:val="0"/>
          <w:sz w:val="26"/>
          <w:szCs w:val="26"/>
        </w:rPr>
        <w:t xml:space="preserve">ему </w:t>
      </w:r>
      <w:r w:rsidR="000C597D">
        <w:rPr>
          <w:b w:val="0"/>
          <w:sz w:val="26"/>
          <w:szCs w:val="26"/>
        </w:rPr>
        <w:t xml:space="preserve">Азнакаевского муниципального района </w:t>
      </w:r>
      <w:r w:rsidRPr="00A42342">
        <w:rPr>
          <w:b w:val="0"/>
          <w:sz w:val="26"/>
          <w:szCs w:val="26"/>
        </w:rPr>
        <w:t xml:space="preserve"> </w:t>
      </w:r>
      <w:r w:rsidR="00585891">
        <w:rPr>
          <w:b w:val="0"/>
          <w:sz w:val="26"/>
          <w:szCs w:val="26"/>
        </w:rPr>
        <w:t xml:space="preserve">Республики Татарстан </w:t>
      </w:r>
    </w:p>
    <w:p w:rsidR="003B3830" w:rsidRPr="00A42342" w:rsidRDefault="003B3830" w:rsidP="003B3830">
      <w:pPr>
        <w:pStyle w:val="ConsPlusTitle"/>
        <w:widowControl/>
        <w:jc w:val="center"/>
        <w:rPr>
          <w:sz w:val="26"/>
          <w:szCs w:val="26"/>
        </w:rPr>
      </w:pPr>
    </w:p>
    <w:p w:rsidR="003B3830" w:rsidRPr="000948E5" w:rsidRDefault="003B3830" w:rsidP="003B38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830" w:rsidRPr="000948E5" w:rsidRDefault="000C597D" w:rsidP="003B38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CB577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5772" w:rsidRPr="00CB5772">
        <w:rPr>
          <w:rFonts w:ascii="Times New Roman" w:hAnsi="Times New Roman" w:cs="Times New Roman"/>
          <w:sz w:val="26"/>
          <w:szCs w:val="26"/>
        </w:rPr>
        <w:t>стать</w:t>
      </w:r>
      <w:r w:rsidR="000E76CA">
        <w:rPr>
          <w:rFonts w:ascii="Times New Roman" w:hAnsi="Times New Roman" w:cs="Times New Roman"/>
          <w:sz w:val="26"/>
          <w:szCs w:val="26"/>
        </w:rPr>
        <w:t xml:space="preserve">ей 42 Федерального закона от 6 октября </w:t>
      </w:r>
      <w:r w:rsidR="00CB5772" w:rsidRPr="00CB5772">
        <w:rPr>
          <w:rFonts w:ascii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</w:t>
      </w:r>
      <w:r w:rsidR="00CB5772">
        <w:rPr>
          <w:rFonts w:ascii="Times New Roman" w:hAnsi="Times New Roman" w:cs="Times New Roman"/>
          <w:sz w:val="26"/>
          <w:szCs w:val="26"/>
        </w:rPr>
        <w:t xml:space="preserve">, </w:t>
      </w:r>
      <w:r w:rsidR="000E76CA">
        <w:rPr>
          <w:rFonts w:ascii="Times New Roman" w:hAnsi="Times New Roman" w:cs="Times New Roman"/>
          <w:sz w:val="26"/>
          <w:szCs w:val="26"/>
        </w:rPr>
        <w:t>статьей 23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E76C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830" w:rsidRPr="000948E5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="003B3830" w:rsidRPr="000948E5">
          <w:rPr>
            <w:rFonts w:ascii="Times New Roman" w:hAnsi="Times New Roman" w:cs="Times New Roman"/>
            <w:sz w:val="26"/>
            <w:szCs w:val="26"/>
          </w:rPr>
          <w:t>2 марта 2007 года</w:t>
        </w:r>
      </w:smartTag>
      <w:r w:rsidR="003B3830" w:rsidRPr="000948E5">
        <w:rPr>
          <w:rFonts w:ascii="Times New Roman" w:hAnsi="Times New Roman" w:cs="Times New Roman"/>
          <w:sz w:val="26"/>
          <w:szCs w:val="26"/>
        </w:rPr>
        <w:t xml:space="preserve"> №25-ФЗ «О муниципальной службе в Российской Федерации»</w:t>
      </w:r>
      <w:r w:rsidR="001B0A23">
        <w:rPr>
          <w:rFonts w:ascii="Times New Roman" w:hAnsi="Times New Roman" w:cs="Times New Roman"/>
          <w:sz w:val="26"/>
          <w:szCs w:val="26"/>
        </w:rPr>
        <w:t xml:space="preserve">, </w:t>
      </w:r>
      <w:r w:rsidR="00022468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="00F269D4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="00022468">
        <w:rPr>
          <w:rFonts w:ascii="Times New Roman" w:hAnsi="Times New Roman" w:cs="Times New Roman"/>
          <w:sz w:val="26"/>
          <w:szCs w:val="26"/>
        </w:rPr>
        <w:t>о муниципальной службе от 25.0</w:t>
      </w:r>
      <w:r w:rsidR="00F269D4">
        <w:rPr>
          <w:rFonts w:ascii="Times New Roman" w:hAnsi="Times New Roman" w:cs="Times New Roman"/>
          <w:sz w:val="26"/>
          <w:szCs w:val="26"/>
        </w:rPr>
        <w:t>6</w:t>
      </w:r>
      <w:r w:rsidR="00022468">
        <w:rPr>
          <w:rFonts w:ascii="Times New Roman" w:hAnsi="Times New Roman" w:cs="Times New Roman"/>
          <w:sz w:val="26"/>
          <w:szCs w:val="26"/>
        </w:rPr>
        <w:t>.2013</w:t>
      </w:r>
      <w:r w:rsidR="00F269D4">
        <w:rPr>
          <w:rFonts w:ascii="Times New Roman" w:hAnsi="Times New Roman" w:cs="Times New Roman"/>
          <w:sz w:val="26"/>
          <w:szCs w:val="26"/>
        </w:rPr>
        <w:t xml:space="preserve"> </w:t>
      </w:r>
      <w:r w:rsidR="00022468">
        <w:rPr>
          <w:rFonts w:ascii="Times New Roman" w:hAnsi="Times New Roman" w:cs="Times New Roman"/>
          <w:sz w:val="26"/>
          <w:szCs w:val="26"/>
        </w:rPr>
        <w:t>№ 50-ЗРТ</w:t>
      </w:r>
      <w:r w:rsidR="003B3830" w:rsidRPr="000948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«Азнакаевский муниципальный район» Республики Татарстан, </w:t>
      </w:r>
    </w:p>
    <w:p w:rsidR="003B3830" w:rsidRPr="00A42342" w:rsidRDefault="003B3830" w:rsidP="003B38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830" w:rsidRPr="00A42342" w:rsidRDefault="003B3830" w:rsidP="003B38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42342">
        <w:rPr>
          <w:sz w:val="26"/>
          <w:szCs w:val="26"/>
        </w:rPr>
        <w:t>Азнакаевский районный Совет</w:t>
      </w:r>
      <w:r w:rsidRPr="006B5B66">
        <w:rPr>
          <w:b/>
          <w:sz w:val="26"/>
          <w:szCs w:val="26"/>
        </w:rPr>
        <w:t xml:space="preserve"> </w:t>
      </w:r>
      <w:r w:rsidRPr="006B5B66">
        <w:rPr>
          <w:sz w:val="26"/>
          <w:szCs w:val="26"/>
        </w:rPr>
        <w:t>Республики Татарстан</w:t>
      </w:r>
      <w:r w:rsidRPr="00A42342">
        <w:rPr>
          <w:sz w:val="26"/>
          <w:szCs w:val="26"/>
        </w:rPr>
        <w:t xml:space="preserve"> </w:t>
      </w:r>
      <w:r w:rsidRPr="00A42342">
        <w:rPr>
          <w:b/>
          <w:sz w:val="26"/>
          <w:szCs w:val="26"/>
        </w:rPr>
        <w:t>решил:</w:t>
      </w:r>
    </w:p>
    <w:p w:rsidR="003B3830" w:rsidRPr="00A42342" w:rsidRDefault="003B3830" w:rsidP="003B38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B5772" w:rsidRDefault="003B3830" w:rsidP="00652C4E">
      <w:pPr>
        <w:pStyle w:val="ConsPlusTitle"/>
        <w:widowControl/>
        <w:ind w:right="-1" w:firstLine="540"/>
        <w:jc w:val="both"/>
        <w:rPr>
          <w:b w:val="0"/>
          <w:sz w:val="26"/>
          <w:szCs w:val="26"/>
        </w:rPr>
      </w:pPr>
      <w:r w:rsidRPr="00652C4E">
        <w:rPr>
          <w:b w:val="0"/>
          <w:sz w:val="26"/>
          <w:szCs w:val="26"/>
        </w:rPr>
        <w:t xml:space="preserve">1. </w:t>
      </w:r>
      <w:r w:rsidR="00CB5772" w:rsidRPr="00652C4E">
        <w:rPr>
          <w:b w:val="0"/>
          <w:sz w:val="26"/>
          <w:szCs w:val="26"/>
        </w:rPr>
        <w:t>Утвердить Положение</w:t>
      </w:r>
      <w:r w:rsidR="00CB5772">
        <w:rPr>
          <w:sz w:val="26"/>
          <w:szCs w:val="26"/>
        </w:rPr>
        <w:t xml:space="preserve"> </w:t>
      </w:r>
      <w:r w:rsidR="00EF5546" w:rsidRPr="00EF5546">
        <w:rPr>
          <w:b w:val="0"/>
          <w:sz w:val="26"/>
          <w:szCs w:val="26"/>
        </w:rPr>
        <w:t>о</w:t>
      </w:r>
      <w:r w:rsidR="00EF5546">
        <w:rPr>
          <w:sz w:val="26"/>
          <w:szCs w:val="26"/>
        </w:rPr>
        <w:t xml:space="preserve"> </w:t>
      </w:r>
      <w:r w:rsidR="00652C4E">
        <w:rPr>
          <w:b w:val="0"/>
          <w:sz w:val="26"/>
          <w:szCs w:val="26"/>
        </w:rPr>
        <w:t>дополнительн</w:t>
      </w:r>
      <w:r w:rsidR="008D391F">
        <w:rPr>
          <w:b w:val="0"/>
          <w:sz w:val="26"/>
          <w:szCs w:val="26"/>
        </w:rPr>
        <w:t>ой</w:t>
      </w:r>
      <w:r w:rsidR="00652C4E">
        <w:rPr>
          <w:b w:val="0"/>
          <w:sz w:val="26"/>
          <w:szCs w:val="26"/>
        </w:rPr>
        <w:t xml:space="preserve"> гаранти</w:t>
      </w:r>
      <w:r w:rsidR="008D391F">
        <w:rPr>
          <w:b w:val="0"/>
          <w:sz w:val="26"/>
          <w:szCs w:val="26"/>
        </w:rPr>
        <w:t>и</w:t>
      </w:r>
      <w:r w:rsidR="008D391F" w:rsidRPr="008D391F">
        <w:rPr>
          <w:bCs w:val="0"/>
          <w:sz w:val="26"/>
          <w:szCs w:val="26"/>
        </w:rPr>
        <w:t xml:space="preserve"> </w:t>
      </w:r>
      <w:r w:rsidR="008D391F" w:rsidRPr="008D391F">
        <w:rPr>
          <w:b w:val="0"/>
          <w:sz w:val="26"/>
          <w:szCs w:val="26"/>
        </w:rPr>
        <w:t>единовременного характера</w:t>
      </w:r>
      <w:r w:rsidR="00652C4E">
        <w:rPr>
          <w:b w:val="0"/>
          <w:sz w:val="26"/>
          <w:szCs w:val="26"/>
        </w:rPr>
        <w:t>, предоставляем</w:t>
      </w:r>
      <w:r w:rsidR="008D391F">
        <w:rPr>
          <w:b w:val="0"/>
          <w:sz w:val="26"/>
          <w:szCs w:val="26"/>
        </w:rPr>
        <w:t>ой</w:t>
      </w:r>
      <w:r w:rsidR="00652C4E">
        <w:rPr>
          <w:b w:val="0"/>
          <w:sz w:val="26"/>
          <w:szCs w:val="26"/>
        </w:rPr>
        <w:t xml:space="preserve"> муниципальн</w:t>
      </w:r>
      <w:r w:rsidR="008D391F">
        <w:rPr>
          <w:b w:val="0"/>
          <w:sz w:val="26"/>
          <w:szCs w:val="26"/>
        </w:rPr>
        <w:t>о</w:t>
      </w:r>
      <w:r w:rsidR="00652C4E">
        <w:rPr>
          <w:b w:val="0"/>
          <w:sz w:val="26"/>
          <w:szCs w:val="26"/>
        </w:rPr>
        <w:t>м</w:t>
      </w:r>
      <w:r w:rsidR="008D391F">
        <w:rPr>
          <w:b w:val="0"/>
          <w:sz w:val="26"/>
          <w:szCs w:val="26"/>
        </w:rPr>
        <w:t>у</w:t>
      </w:r>
      <w:r w:rsidR="00652C4E">
        <w:rPr>
          <w:b w:val="0"/>
          <w:sz w:val="26"/>
          <w:szCs w:val="26"/>
        </w:rPr>
        <w:t xml:space="preserve">  служащ</w:t>
      </w:r>
      <w:r w:rsidR="008D391F">
        <w:rPr>
          <w:b w:val="0"/>
          <w:sz w:val="26"/>
          <w:szCs w:val="26"/>
        </w:rPr>
        <w:t>е</w:t>
      </w:r>
      <w:r w:rsidR="00652C4E">
        <w:rPr>
          <w:b w:val="0"/>
          <w:sz w:val="26"/>
          <w:szCs w:val="26"/>
        </w:rPr>
        <w:t>м</w:t>
      </w:r>
      <w:r w:rsidR="008D391F">
        <w:rPr>
          <w:b w:val="0"/>
          <w:sz w:val="26"/>
          <w:szCs w:val="26"/>
        </w:rPr>
        <w:t>у</w:t>
      </w:r>
      <w:r w:rsidR="00652C4E">
        <w:rPr>
          <w:b w:val="0"/>
          <w:sz w:val="26"/>
          <w:szCs w:val="26"/>
        </w:rPr>
        <w:t xml:space="preserve"> Азнакаевского муниципального района</w:t>
      </w:r>
      <w:r w:rsidR="00EA12FA" w:rsidRPr="00EA12FA">
        <w:t xml:space="preserve"> </w:t>
      </w:r>
      <w:r w:rsidR="00EA12FA">
        <w:rPr>
          <w:b w:val="0"/>
          <w:sz w:val="26"/>
          <w:szCs w:val="26"/>
        </w:rPr>
        <w:t>Республики Татарстан</w:t>
      </w:r>
      <w:r w:rsidR="00EF5546">
        <w:rPr>
          <w:b w:val="0"/>
          <w:sz w:val="26"/>
          <w:szCs w:val="26"/>
        </w:rPr>
        <w:t>.</w:t>
      </w:r>
      <w:r w:rsidR="00652C4E">
        <w:rPr>
          <w:b w:val="0"/>
          <w:sz w:val="26"/>
          <w:szCs w:val="26"/>
        </w:rPr>
        <w:t xml:space="preserve"> </w:t>
      </w:r>
      <w:r w:rsidR="00652C4E" w:rsidRPr="00A42342">
        <w:rPr>
          <w:b w:val="0"/>
          <w:sz w:val="26"/>
          <w:szCs w:val="26"/>
        </w:rPr>
        <w:t xml:space="preserve"> </w:t>
      </w:r>
    </w:p>
    <w:p w:rsidR="000E76CA" w:rsidRPr="000E76CA" w:rsidRDefault="000E76CA" w:rsidP="00652C4E">
      <w:pPr>
        <w:pStyle w:val="ConsPlusTitle"/>
        <w:widowControl/>
        <w:ind w:right="-1" w:firstLine="540"/>
        <w:jc w:val="both"/>
        <w:rPr>
          <w:b w:val="0"/>
          <w:sz w:val="26"/>
          <w:szCs w:val="26"/>
        </w:rPr>
      </w:pPr>
      <w:r w:rsidRPr="000E76CA">
        <w:rPr>
          <w:b w:val="0"/>
          <w:sz w:val="26"/>
          <w:szCs w:val="26"/>
        </w:rPr>
        <w:t>2. Установить, что действие настоящего решения распространяется на правоотношения, возникшие с 30.12.2015 года.</w:t>
      </w:r>
    </w:p>
    <w:p w:rsidR="00142ECA" w:rsidRPr="00A33FE6" w:rsidRDefault="000E76CA" w:rsidP="00142ECA">
      <w:pPr>
        <w:ind w:firstLine="567"/>
        <w:jc w:val="both"/>
        <w:rPr>
          <w:sz w:val="26"/>
          <w:szCs w:val="26"/>
        </w:rPr>
      </w:pPr>
      <w:bookmarkStart w:id="0" w:name="sub_4"/>
      <w:r>
        <w:rPr>
          <w:sz w:val="26"/>
          <w:szCs w:val="26"/>
        </w:rPr>
        <w:t>3</w:t>
      </w:r>
      <w:r w:rsidR="003B3830" w:rsidRPr="00A42342">
        <w:rPr>
          <w:sz w:val="26"/>
          <w:szCs w:val="26"/>
        </w:rPr>
        <w:t xml:space="preserve">. </w:t>
      </w:r>
      <w:r w:rsidR="00142ECA" w:rsidRPr="00A33FE6">
        <w:rPr>
          <w:sz w:val="26"/>
          <w:szCs w:val="26"/>
          <w:lang w:val="tt-RU"/>
        </w:rPr>
        <w:t xml:space="preserve">Опубликовать настоящеее </w:t>
      </w:r>
      <w:r w:rsidR="00142ECA" w:rsidRPr="00A33FE6">
        <w:rPr>
          <w:sz w:val="26"/>
          <w:szCs w:val="26"/>
        </w:rPr>
        <w:t xml:space="preserve">решение на «Официальном портале правовой информации Республики Татарстан» по веб-адресу: </w:t>
      </w:r>
      <w:hyperlink r:id="rId4" w:history="1">
        <w:r w:rsidR="00142ECA" w:rsidRPr="00142ECA">
          <w:rPr>
            <w:rStyle w:val="a5"/>
            <w:color w:val="auto"/>
            <w:sz w:val="26"/>
            <w:szCs w:val="26"/>
            <w:u w:val="none"/>
          </w:rPr>
          <w:t>http://pravo.tatarstan.ru</w:t>
        </w:r>
      </w:hyperlink>
      <w:r w:rsidR="00142ECA" w:rsidRPr="00142ECA">
        <w:rPr>
          <w:sz w:val="26"/>
          <w:szCs w:val="26"/>
        </w:rPr>
        <w:t xml:space="preserve">. </w:t>
      </w:r>
      <w:r w:rsidR="00142ECA" w:rsidRPr="00A33FE6">
        <w:rPr>
          <w:sz w:val="26"/>
          <w:szCs w:val="26"/>
        </w:rPr>
        <w:t xml:space="preserve">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142ECA" w:rsidRPr="00A33FE6">
        <w:rPr>
          <w:sz w:val="26"/>
          <w:szCs w:val="26"/>
        </w:rPr>
        <w:t>веб-адресу</w:t>
      </w:r>
      <w:proofErr w:type="spellEnd"/>
      <w:r w:rsidR="00142ECA" w:rsidRPr="00A33FE6">
        <w:rPr>
          <w:sz w:val="26"/>
          <w:szCs w:val="26"/>
        </w:rPr>
        <w:t xml:space="preserve">: </w:t>
      </w:r>
      <w:hyperlink r:id="rId5" w:history="1">
        <w:r w:rsidR="00142ECA" w:rsidRPr="00142ECA">
          <w:rPr>
            <w:rStyle w:val="a5"/>
            <w:color w:val="auto"/>
            <w:sz w:val="26"/>
            <w:szCs w:val="26"/>
            <w:u w:val="none"/>
          </w:rPr>
          <w:t>http://aznaka</w:t>
        </w:r>
        <w:r w:rsidR="00142ECA" w:rsidRPr="00142ECA">
          <w:rPr>
            <w:rStyle w:val="a5"/>
            <w:color w:val="auto"/>
            <w:sz w:val="26"/>
            <w:szCs w:val="26"/>
            <w:u w:val="none"/>
            <w:lang w:val="en-US"/>
          </w:rPr>
          <w:t>y</w:t>
        </w:r>
        <w:proofErr w:type="spellStart"/>
        <w:r w:rsidR="00142ECA" w:rsidRPr="00142ECA">
          <w:rPr>
            <w:rStyle w:val="a5"/>
            <w:color w:val="auto"/>
            <w:sz w:val="26"/>
            <w:szCs w:val="26"/>
            <w:u w:val="none"/>
          </w:rPr>
          <w:t>evo</w:t>
        </w:r>
        <w:proofErr w:type="spellEnd"/>
        <w:r w:rsidR="00142ECA" w:rsidRPr="00142EC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142ECA" w:rsidRPr="00142ECA">
          <w:rPr>
            <w:rStyle w:val="a5"/>
            <w:color w:val="auto"/>
            <w:sz w:val="26"/>
            <w:szCs w:val="26"/>
            <w:u w:val="none"/>
            <w:lang w:val="en-US"/>
          </w:rPr>
          <w:t>tatar</w:t>
        </w:r>
        <w:proofErr w:type="spellEnd"/>
        <w:r w:rsidR="00142ECA" w:rsidRPr="00142EC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142ECA" w:rsidRPr="00142ECA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42ECA" w:rsidRPr="00142ECA">
        <w:rPr>
          <w:sz w:val="26"/>
          <w:szCs w:val="26"/>
        </w:rPr>
        <w:t>.</w:t>
      </w:r>
    </w:p>
    <w:p w:rsidR="003B3830" w:rsidRPr="00A42342" w:rsidRDefault="000E76CA" w:rsidP="003B3830">
      <w:pPr>
        <w:ind w:firstLine="567"/>
        <w:jc w:val="both"/>
        <w:rPr>
          <w:sz w:val="26"/>
          <w:szCs w:val="26"/>
        </w:rPr>
      </w:pPr>
      <w:bookmarkStart w:id="1" w:name="sub_6"/>
      <w:bookmarkEnd w:id="0"/>
      <w:r>
        <w:rPr>
          <w:sz w:val="26"/>
          <w:szCs w:val="26"/>
        </w:rPr>
        <w:t>4</w:t>
      </w:r>
      <w:r w:rsidR="003B3830" w:rsidRPr="00A42342">
        <w:rPr>
          <w:sz w:val="26"/>
          <w:szCs w:val="26"/>
        </w:rPr>
        <w:t xml:space="preserve">. </w:t>
      </w:r>
      <w:bookmarkEnd w:id="1"/>
      <w:proofErr w:type="gramStart"/>
      <w:r w:rsidR="003B3830" w:rsidRPr="00A42342">
        <w:rPr>
          <w:sz w:val="26"/>
          <w:szCs w:val="26"/>
        </w:rPr>
        <w:t>Контроль за</w:t>
      </w:r>
      <w:proofErr w:type="gramEnd"/>
      <w:r w:rsidR="003B3830" w:rsidRPr="00A42342">
        <w:rPr>
          <w:sz w:val="26"/>
          <w:szCs w:val="26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</w:t>
      </w:r>
    </w:p>
    <w:p w:rsidR="003B3830" w:rsidRDefault="003B3830" w:rsidP="003B3830">
      <w:pPr>
        <w:jc w:val="both"/>
        <w:rPr>
          <w:sz w:val="26"/>
          <w:szCs w:val="26"/>
        </w:rPr>
      </w:pPr>
    </w:p>
    <w:p w:rsidR="003B3830" w:rsidRDefault="003B3830" w:rsidP="003B3830">
      <w:pPr>
        <w:jc w:val="both"/>
        <w:rPr>
          <w:sz w:val="26"/>
          <w:szCs w:val="26"/>
        </w:rPr>
      </w:pPr>
    </w:p>
    <w:p w:rsidR="003B3830" w:rsidRPr="00A42342" w:rsidRDefault="003B3830" w:rsidP="003B383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4234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A42342">
        <w:rPr>
          <w:sz w:val="26"/>
          <w:szCs w:val="26"/>
        </w:rPr>
        <w:tab/>
      </w:r>
      <w:r w:rsidRPr="00A42342">
        <w:rPr>
          <w:sz w:val="26"/>
          <w:szCs w:val="26"/>
        </w:rPr>
        <w:tab/>
      </w:r>
      <w:r w:rsidRPr="00A42342">
        <w:rPr>
          <w:sz w:val="26"/>
          <w:szCs w:val="26"/>
        </w:rPr>
        <w:tab/>
      </w:r>
      <w:r w:rsidRPr="00A4234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М.З.Шайдуллин</w:t>
      </w:r>
      <w:proofErr w:type="spellEnd"/>
      <w:r w:rsidRPr="00A42342">
        <w:rPr>
          <w:sz w:val="26"/>
          <w:szCs w:val="26"/>
        </w:rPr>
        <w:t xml:space="preserve"> </w:t>
      </w:r>
    </w:p>
    <w:p w:rsidR="003B3830" w:rsidRPr="00A42342" w:rsidRDefault="003B3830" w:rsidP="003B3830">
      <w:pPr>
        <w:jc w:val="both"/>
        <w:rPr>
          <w:sz w:val="26"/>
          <w:szCs w:val="26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Default="003B3830" w:rsidP="000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A9" w:rsidRDefault="00050BA9" w:rsidP="00050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2FA" w:rsidRDefault="00EA12FA" w:rsidP="003B3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30" w:rsidRPr="00A42342" w:rsidRDefault="003B3830" w:rsidP="00EA12FA">
      <w:pPr>
        <w:ind w:left="4962" w:firstLine="6"/>
      </w:pPr>
      <w:r w:rsidRPr="00A42342">
        <w:rPr>
          <w:rStyle w:val="a3"/>
          <w:b w:val="0"/>
          <w:bCs/>
          <w:color w:val="auto"/>
        </w:rPr>
        <w:lastRenderedPageBreak/>
        <w:t xml:space="preserve">Приложение </w:t>
      </w:r>
      <w:r w:rsidRPr="00A42342">
        <w:rPr>
          <w:b/>
        </w:rPr>
        <w:t xml:space="preserve"> </w:t>
      </w:r>
      <w:r w:rsidRPr="00A42342">
        <w:rPr>
          <w:rStyle w:val="a3"/>
          <w:b w:val="0"/>
          <w:bCs/>
          <w:color w:val="auto"/>
        </w:rPr>
        <w:t>к</w:t>
      </w:r>
      <w:r w:rsidRPr="005616A4">
        <w:rPr>
          <w:rStyle w:val="a3"/>
          <w:b w:val="0"/>
          <w:bCs/>
          <w:color w:val="auto"/>
        </w:rPr>
        <w:t xml:space="preserve"> </w:t>
      </w:r>
      <w:hyperlink w:anchor="sub_1" w:history="1">
        <w:r w:rsidRPr="005616A4">
          <w:rPr>
            <w:rStyle w:val="a4"/>
            <w:b w:val="0"/>
            <w:bCs/>
            <w:color w:val="auto"/>
          </w:rPr>
          <w:t>решению</w:t>
        </w:r>
      </w:hyperlink>
      <w:r w:rsidRPr="00A42342">
        <w:rPr>
          <w:b/>
        </w:rPr>
        <w:t xml:space="preserve"> </w:t>
      </w:r>
      <w:r w:rsidRPr="00A42342">
        <w:t>Азнакаевского</w:t>
      </w:r>
      <w:r w:rsidRPr="00A42342">
        <w:rPr>
          <w:b/>
        </w:rPr>
        <w:t xml:space="preserve"> </w:t>
      </w:r>
      <w:r w:rsidRPr="00A42342">
        <w:t>районного Совета</w:t>
      </w:r>
      <w:r w:rsidR="00EF5546">
        <w:t xml:space="preserve"> Республики Татарстан</w:t>
      </w:r>
    </w:p>
    <w:p w:rsidR="003B3830" w:rsidRPr="00A42342" w:rsidRDefault="003B3830" w:rsidP="00EA12FA">
      <w:pPr>
        <w:ind w:left="4962" w:firstLine="6"/>
        <w:rPr>
          <w:b/>
        </w:rPr>
      </w:pPr>
      <w:r w:rsidRPr="00A42342">
        <w:t>от «</w:t>
      </w:r>
      <w:r w:rsidR="00050BA9">
        <w:t>18</w:t>
      </w:r>
      <w:r w:rsidRPr="00A42342">
        <w:t>»</w:t>
      </w:r>
      <w:r w:rsidR="00050BA9">
        <w:t xml:space="preserve"> августа</w:t>
      </w:r>
      <w:r w:rsidRPr="00A42342">
        <w:t xml:space="preserve"> </w:t>
      </w:r>
      <w:r w:rsidR="00050BA9">
        <w:t xml:space="preserve"> </w:t>
      </w:r>
      <w:r w:rsidRPr="00A42342">
        <w:t>201</w:t>
      </w:r>
      <w:r>
        <w:t xml:space="preserve">6  </w:t>
      </w:r>
      <w:r w:rsidRPr="00A42342">
        <w:t>№</w:t>
      </w:r>
      <w:r w:rsidR="00050BA9">
        <w:t xml:space="preserve"> 62-9</w:t>
      </w:r>
      <w:r w:rsidRPr="00A42342">
        <w:rPr>
          <w:rStyle w:val="a3"/>
          <w:bCs/>
        </w:rPr>
        <w:t xml:space="preserve"> </w:t>
      </w:r>
    </w:p>
    <w:p w:rsidR="003B3830" w:rsidRPr="00A42342" w:rsidRDefault="003B3830" w:rsidP="00EA12FA">
      <w:pPr>
        <w:autoSpaceDE w:val="0"/>
        <w:autoSpaceDN w:val="0"/>
        <w:adjustRightInd w:val="0"/>
        <w:ind w:left="4962" w:firstLine="6"/>
      </w:pPr>
    </w:p>
    <w:p w:rsidR="006F5A76" w:rsidRPr="003D1D54" w:rsidRDefault="006F5A76" w:rsidP="003B3830">
      <w:pPr>
        <w:pStyle w:val="ConsPlusTitle"/>
        <w:widowControl/>
        <w:jc w:val="center"/>
        <w:rPr>
          <w:b w:val="0"/>
        </w:rPr>
      </w:pPr>
      <w:r w:rsidRPr="003D1D54">
        <w:rPr>
          <w:b w:val="0"/>
        </w:rPr>
        <w:t xml:space="preserve">Положение </w:t>
      </w:r>
    </w:p>
    <w:p w:rsidR="0034108A" w:rsidRPr="003D1D54" w:rsidRDefault="006F5A76" w:rsidP="0034108A">
      <w:pPr>
        <w:pStyle w:val="ConsPlusTitle"/>
        <w:widowControl/>
        <w:jc w:val="center"/>
        <w:rPr>
          <w:b w:val="0"/>
        </w:rPr>
      </w:pPr>
      <w:r w:rsidRPr="003D1D54">
        <w:rPr>
          <w:b w:val="0"/>
        </w:rPr>
        <w:t>о  дополнительн</w:t>
      </w:r>
      <w:r w:rsidR="0034108A" w:rsidRPr="003D1D54">
        <w:rPr>
          <w:b w:val="0"/>
        </w:rPr>
        <w:t>ой</w:t>
      </w:r>
      <w:r w:rsidRPr="003D1D54">
        <w:rPr>
          <w:b w:val="0"/>
        </w:rPr>
        <w:t xml:space="preserve"> гаранти</w:t>
      </w:r>
      <w:r w:rsidR="0034108A" w:rsidRPr="003D1D54">
        <w:rPr>
          <w:b w:val="0"/>
        </w:rPr>
        <w:t>и</w:t>
      </w:r>
      <w:r w:rsidR="00DA29F3" w:rsidRPr="003D1D54">
        <w:rPr>
          <w:bCs w:val="0"/>
        </w:rPr>
        <w:t xml:space="preserve"> </w:t>
      </w:r>
      <w:r w:rsidR="00DA29F3" w:rsidRPr="003D1D54">
        <w:rPr>
          <w:b w:val="0"/>
        </w:rPr>
        <w:t>единовременного характера</w:t>
      </w:r>
      <w:r w:rsidRPr="003D1D54">
        <w:rPr>
          <w:b w:val="0"/>
        </w:rPr>
        <w:t>, пре</w:t>
      </w:r>
      <w:bookmarkStart w:id="2" w:name="_GoBack"/>
      <w:bookmarkEnd w:id="2"/>
      <w:r w:rsidRPr="003D1D54">
        <w:rPr>
          <w:b w:val="0"/>
        </w:rPr>
        <w:t>доставляем</w:t>
      </w:r>
      <w:r w:rsidR="0034108A" w:rsidRPr="003D1D54">
        <w:rPr>
          <w:b w:val="0"/>
        </w:rPr>
        <w:t>ой муниципально</w:t>
      </w:r>
      <w:r w:rsidRPr="003D1D54">
        <w:rPr>
          <w:b w:val="0"/>
        </w:rPr>
        <w:t>м</w:t>
      </w:r>
      <w:r w:rsidR="0034108A" w:rsidRPr="003D1D54">
        <w:rPr>
          <w:b w:val="0"/>
        </w:rPr>
        <w:t>у  служаще</w:t>
      </w:r>
      <w:r w:rsidRPr="003D1D54">
        <w:rPr>
          <w:b w:val="0"/>
        </w:rPr>
        <w:t>м</w:t>
      </w:r>
      <w:r w:rsidR="0034108A" w:rsidRPr="003D1D54">
        <w:rPr>
          <w:b w:val="0"/>
        </w:rPr>
        <w:t>у</w:t>
      </w:r>
      <w:r w:rsidRPr="003D1D54">
        <w:rPr>
          <w:b w:val="0"/>
        </w:rPr>
        <w:t xml:space="preserve"> Азнакаевского муниципального района</w:t>
      </w:r>
      <w:r w:rsidR="0034108A" w:rsidRPr="003D1D54">
        <w:rPr>
          <w:b w:val="0"/>
        </w:rPr>
        <w:t xml:space="preserve"> Республики Татарстан </w:t>
      </w:r>
    </w:p>
    <w:p w:rsidR="003B3830" w:rsidRPr="003D1D54" w:rsidRDefault="006F5A76" w:rsidP="003B3830">
      <w:pPr>
        <w:pStyle w:val="ConsPlusTitle"/>
        <w:widowControl/>
        <w:jc w:val="center"/>
      </w:pPr>
      <w:r w:rsidRPr="003D1D54">
        <w:rPr>
          <w:b w:val="0"/>
        </w:rPr>
        <w:t xml:space="preserve">  </w:t>
      </w:r>
    </w:p>
    <w:p w:rsidR="003B3830" w:rsidRPr="003D1D54" w:rsidRDefault="003B3830" w:rsidP="003B3830">
      <w:pPr>
        <w:autoSpaceDE w:val="0"/>
        <w:autoSpaceDN w:val="0"/>
        <w:adjustRightInd w:val="0"/>
        <w:jc w:val="center"/>
        <w:outlineLvl w:val="1"/>
      </w:pPr>
      <w:r w:rsidRPr="003D1D54">
        <w:t>1. ОБЩИЕ ПОЛОЖЕНИЯ</w:t>
      </w:r>
    </w:p>
    <w:p w:rsidR="003B3830" w:rsidRPr="00A42342" w:rsidRDefault="003B3830" w:rsidP="003B3830">
      <w:pPr>
        <w:autoSpaceDE w:val="0"/>
        <w:autoSpaceDN w:val="0"/>
        <w:adjustRightInd w:val="0"/>
        <w:jc w:val="both"/>
      </w:pPr>
    </w:p>
    <w:p w:rsidR="003B3830" w:rsidRDefault="003B3830" w:rsidP="003B3830">
      <w:pPr>
        <w:ind w:firstLine="720"/>
        <w:jc w:val="both"/>
      </w:pPr>
      <w:r w:rsidRPr="00A42342">
        <w:t xml:space="preserve">1.1. </w:t>
      </w:r>
      <w:r w:rsidRPr="00FE0562">
        <w:t>Дополнительные социальные и иные гарантии</w:t>
      </w:r>
      <w:r w:rsidRPr="00A42342">
        <w:t xml:space="preserve"> </w:t>
      </w:r>
      <w:r w:rsidR="00DA29F3" w:rsidRPr="00DA29F3">
        <w:t xml:space="preserve">единовременного характера </w:t>
      </w:r>
      <w:r w:rsidRPr="00A42342">
        <w:t>выплачива</w:t>
      </w:r>
      <w:r>
        <w:t>ю</w:t>
      </w:r>
      <w:r w:rsidRPr="00A42342">
        <w:t xml:space="preserve">тся муниципальному служащему </w:t>
      </w:r>
      <w:r w:rsidRPr="007927C4">
        <w:t xml:space="preserve">при </w:t>
      </w:r>
      <w:r w:rsidR="006F5A76">
        <w:t xml:space="preserve">достижении </w:t>
      </w:r>
      <w:r w:rsidR="004B5CB3">
        <w:t xml:space="preserve">юбилейной даты </w:t>
      </w:r>
      <w:r w:rsidR="006F5A76">
        <w:t>55 лет</w:t>
      </w:r>
      <w:r w:rsidR="00585891">
        <w:t xml:space="preserve"> -</w:t>
      </w:r>
      <w:r w:rsidR="006F5A76">
        <w:t xml:space="preserve"> женщинам</w:t>
      </w:r>
      <w:r w:rsidR="004B5CB3">
        <w:t xml:space="preserve"> и</w:t>
      </w:r>
      <w:r w:rsidRPr="007927C4">
        <w:t xml:space="preserve"> </w:t>
      </w:r>
      <w:r w:rsidR="006F5A76">
        <w:t xml:space="preserve"> 60 лет </w:t>
      </w:r>
      <w:r w:rsidR="00585891">
        <w:t xml:space="preserve">- </w:t>
      </w:r>
      <w:r w:rsidR="006F5A76">
        <w:t>мужчинам</w:t>
      </w:r>
      <w:r>
        <w:t xml:space="preserve">, </w:t>
      </w:r>
      <w:r w:rsidRPr="00A42342">
        <w:t xml:space="preserve">если на </w:t>
      </w:r>
      <w:r>
        <w:t>эту дату</w:t>
      </w:r>
      <w:r w:rsidRPr="00A42342">
        <w:t xml:space="preserve"> он замещал должность муниципальной службы</w:t>
      </w:r>
      <w:r>
        <w:t xml:space="preserve"> в размере месячного содержания </w:t>
      </w:r>
      <w:r w:rsidRPr="008303A5">
        <w:t>с учетом п</w:t>
      </w:r>
      <w:r w:rsidR="00585891">
        <w:t xml:space="preserve">ункта </w:t>
      </w:r>
      <w:r w:rsidRPr="008303A5">
        <w:t>1.</w:t>
      </w:r>
      <w:r>
        <w:t>2</w:t>
      </w:r>
      <w:r w:rsidRPr="008303A5">
        <w:t>.</w:t>
      </w:r>
      <w:r w:rsidR="00585891">
        <w:t xml:space="preserve"> настоящего Положения.</w:t>
      </w:r>
    </w:p>
    <w:p w:rsidR="003B3830" w:rsidRPr="00A42342" w:rsidRDefault="003B3830" w:rsidP="003B3830">
      <w:pPr>
        <w:jc w:val="both"/>
      </w:pPr>
      <w:r w:rsidRPr="00A42342">
        <w:tab/>
        <w:t xml:space="preserve">1.2. </w:t>
      </w:r>
      <w:r w:rsidRPr="00FE0562">
        <w:t>Дополнительные  социальные и иные гарантии</w:t>
      </w:r>
      <w:r w:rsidRPr="00A42342">
        <w:t xml:space="preserve"> выплачива</w:t>
      </w:r>
      <w:r>
        <w:t>ю</w:t>
      </w:r>
      <w:r w:rsidRPr="00A42342">
        <w:t>тся</w:t>
      </w:r>
      <w:r w:rsidR="00EA12FA">
        <w:t xml:space="preserve"> в виде материальной помощи</w:t>
      </w:r>
      <w:r w:rsidRPr="00A42342">
        <w:t xml:space="preserve"> в зависимости от стажа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7"/>
      </w:tblGrid>
      <w:tr w:rsidR="003B3830" w:rsidRPr="00A42342" w:rsidTr="008171D8">
        <w:tc>
          <w:tcPr>
            <w:tcW w:w="4998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342">
              <w:t xml:space="preserve">Общий стаж муниципальной службы в </w:t>
            </w:r>
            <w:proofErr w:type="gramStart"/>
            <w:r w:rsidRPr="00A42342">
              <w:t>органах</w:t>
            </w:r>
            <w:proofErr w:type="gramEnd"/>
            <w:r w:rsidRPr="00A42342">
              <w:t xml:space="preserve"> местного самоуправления</w:t>
            </w:r>
          </w:p>
        </w:tc>
        <w:tc>
          <w:tcPr>
            <w:tcW w:w="4999" w:type="dxa"/>
            <w:shd w:val="clear" w:color="auto" w:fill="auto"/>
          </w:tcPr>
          <w:p w:rsidR="003B3830" w:rsidRPr="00A42342" w:rsidRDefault="003B3830" w:rsidP="000E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342">
              <w:t xml:space="preserve">Размер </w:t>
            </w:r>
            <w:r>
              <w:t>д</w:t>
            </w:r>
            <w:r w:rsidRPr="00FE0562">
              <w:t>ополнительны</w:t>
            </w:r>
            <w:r>
              <w:t>х</w:t>
            </w:r>
            <w:r w:rsidRPr="00FE0562">
              <w:t xml:space="preserve">  социальны</w:t>
            </w:r>
            <w:r>
              <w:t>х</w:t>
            </w:r>
            <w:r w:rsidRPr="00FE0562">
              <w:t xml:space="preserve"> и ины</w:t>
            </w:r>
            <w:r>
              <w:t>х</w:t>
            </w:r>
            <w:r w:rsidRPr="00FE0562">
              <w:t xml:space="preserve"> гаранти</w:t>
            </w:r>
            <w:r>
              <w:t>й</w:t>
            </w:r>
            <w:r w:rsidRPr="00FE0562">
              <w:t xml:space="preserve"> </w:t>
            </w:r>
            <w:r w:rsidRPr="007927C4">
              <w:t xml:space="preserve">при достижении 55 лет женщинам </w:t>
            </w:r>
            <w:r w:rsidR="000E76CA">
              <w:t>и</w:t>
            </w:r>
            <w:r w:rsidRPr="007927C4">
              <w:t xml:space="preserve"> достижении 60 лет мужчинам </w:t>
            </w:r>
          </w:p>
        </w:tc>
      </w:tr>
      <w:tr w:rsidR="003B3830" w:rsidRPr="00A42342" w:rsidTr="008171D8">
        <w:tc>
          <w:tcPr>
            <w:tcW w:w="4998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свыше </w:t>
            </w:r>
            <w:r w:rsidRPr="00A42342">
              <w:t>10 лет</w:t>
            </w:r>
          </w:p>
        </w:tc>
        <w:tc>
          <w:tcPr>
            <w:tcW w:w="4999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B3830" w:rsidRPr="00A42342" w:rsidTr="008171D8">
        <w:tc>
          <w:tcPr>
            <w:tcW w:w="4998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3A5">
              <w:t>свыше</w:t>
            </w:r>
            <w:r w:rsidRPr="00A42342">
              <w:t xml:space="preserve"> 15 </w:t>
            </w:r>
            <w:r>
              <w:t>лет</w:t>
            </w:r>
          </w:p>
        </w:tc>
        <w:tc>
          <w:tcPr>
            <w:tcW w:w="4999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B3830" w:rsidRPr="00A42342" w:rsidTr="008171D8">
        <w:tc>
          <w:tcPr>
            <w:tcW w:w="4998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8303A5">
              <w:t>выше</w:t>
            </w:r>
            <w:r>
              <w:t xml:space="preserve"> 20 лет</w:t>
            </w:r>
          </w:p>
        </w:tc>
        <w:tc>
          <w:tcPr>
            <w:tcW w:w="4999" w:type="dxa"/>
            <w:shd w:val="clear" w:color="auto" w:fill="auto"/>
          </w:tcPr>
          <w:p w:rsidR="003B3830" w:rsidRPr="00A42342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B3830" w:rsidRPr="00A42342" w:rsidTr="008171D8">
        <w:tc>
          <w:tcPr>
            <w:tcW w:w="4998" w:type="dxa"/>
            <w:shd w:val="clear" w:color="auto" w:fill="auto"/>
          </w:tcPr>
          <w:p w:rsidR="003B3830" w:rsidRPr="008303A5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8303A5">
              <w:t>выше</w:t>
            </w:r>
            <w:r>
              <w:t xml:space="preserve"> 25 и более лет</w:t>
            </w:r>
          </w:p>
        </w:tc>
        <w:tc>
          <w:tcPr>
            <w:tcW w:w="4999" w:type="dxa"/>
            <w:shd w:val="clear" w:color="auto" w:fill="auto"/>
          </w:tcPr>
          <w:p w:rsidR="003B3830" w:rsidRDefault="003B3830" w:rsidP="0054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3B3830" w:rsidRPr="00A42342" w:rsidRDefault="003B3830" w:rsidP="003B3830">
      <w:pPr>
        <w:jc w:val="both"/>
      </w:pPr>
    </w:p>
    <w:p w:rsidR="00293003" w:rsidRDefault="003B3830" w:rsidP="003B3830">
      <w:pPr>
        <w:ind w:firstLine="720"/>
        <w:jc w:val="both"/>
      </w:pPr>
      <w:r w:rsidRPr="00A42342">
        <w:t>1.</w:t>
      </w:r>
      <w:r>
        <w:t>3</w:t>
      </w:r>
      <w:r w:rsidRPr="00A42342">
        <w:t xml:space="preserve">. Стаж муниципальной службы </w:t>
      </w:r>
      <w:r w:rsidR="00B22E62">
        <w:t xml:space="preserve">муниципального служащего </w:t>
      </w:r>
      <w:r w:rsidRPr="00A42342">
        <w:t>определяется на д</w:t>
      </w:r>
      <w:r>
        <w:t>ату достижения 55 лет</w:t>
      </w:r>
      <w:r w:rsidR="00E27EF3">
        <w:t xml:space="preserve"> -</w:t>
      </w:r>
      <w:r>
        <w:t xml:space="preserve"> </w:t>
      </w:r>
      <w:r w:rsidRPr="007927C4">
        <w:t>женщинам</w:t>
      </w:r>
      <w:r w:rsidR="00B22E62">
        <w:t xml:space="preserve"> и </w:t>
      </w:r>
      <w:r w:rsidRPr="007927C4">
        <w:t xml:space="preserve">60 лет </w:t>
      </w:r>
      <w:r w:rsidR="00E27EF3">
        <w:t xml:space="preserve">- </w:t>
      </w:r>
      <w:r w:rsidRPr="007927C4">
        <w:t>мужчинам</w:t>
      </w:r>
      <w:r w:rsidRPr="00A42342">
        <w:t>.</w:t>
      </w:r>
      <w:r w:rsidR="00292081">
        <w:t xml:space="preserve"> Если на </w:t>
      </w:r>
      <w:r w:rsidR="00292081" w:rsidRPr="00292081">
        <w:t>дату достижения 55 лет</w:t>
      </w:r>
      <w:r w:rsidR="00292081">
        <w:t xml:space="preserve"> женщинам</w:t>
      </w:r>
      <w:r w:rsidR="00675CCB">
        <w:t>и</w:t>
      </w:r>
      <w:r w:rsidR="00B22E62">
        <w:t xml:space="preserve"> </w:t>
      </w:r>
      <w:r w:rsidR="004B5CB3">
        <w:t xml:space="preserve">и </w:t>
      </w:r>
      <w:r w:rsidR="00B22E62">
        <w:t>60 лет мужчинам</w:t>
      </w:r>
      <w:r w:rsidR="00293003">
        <w:t>и</w:t>
      </w:r>
      <w:r w:rsidR="00292081">
        <w:t xml:space="preserve"> не были получены</w:t>
      </w:r>
      <w:r w:rsidR="00292081" w:rsidRPr="00292081">
        <w:t xml:space="preserve"> дополнительны</w:t>
      </w:r>
      <w:r w:rsidR="00292081">
        <w:t>е</w:t>
      </w:r>
      <w:r w:rsidR="00292081" w:rsidRPr="00292081">
        <w:t xml:space="preserve">  социальны</w:t>
      </w:r>
      <w:r w:rsidR="00292081">
        <w:t>е</w:t>
      </w:r>
      <w:r w:rsidR="00292081" w:rsidRPr="00292081">
        <w:t xml:space="preserve"> и ины</w:t>
      </w:r>
      <w:r w:rsidR="00292081">
        <w:t>е</w:t>
      </w:r>
      <w:r w:rsidR="00292081" w:rsidRPr="00292081">
        <w:t xml:space="preserve"> гаранти</w:t>
      </w:r>
      <w:r w:rsidR="00292081">
        <w:t xml:space="preserve">и, то выплату </w:t>
      </w:r>
      <w:r w:rsidR="00EA12FA" w:rsidRPr="00EA12FA">
        <w:t xml:space="preserve">в виде материальной помощи </w:t>
      </w:r>
      <w:r w:rsidR="00292081">
        <w:t xml:space="preserve">получают при достижении </w:t>
      </w:r>
      <w:r w:rsidR="000E76CA">
        <w:t>пенсионного возраста, предусмотренного Законом Российской Федерации</w:t>
      </w:r>
      <w:r w:rsidR="004B5CB3">
        <w:t xml:space="preserve">, но с учетом </w:t>
      </w:r>
      <w:r w:rsidR="00585891" w:rsidRPr="00E27EF3">
        <w:t>пункта 1.</w:t>
      </w:r>
      <w:r w:rsidR="00BF244B">
        <w:t>4</w:t>
      </w:r>
      <w:r w:rsidR="00585891" w:rsidRPr="00585891">
        <w:t>. настоящего Положения</w:t>
      </w:r>
      <w:r w:rsidR="00585891">
        <w:t>.</w:t>
      </w:r>
    </w:p>
    <w:p w:rsidR="004B5CB3" w:rsidRPr="004B5CB3" w:rsidRDefault="0034108A" w:rsidP="004B5CB3">
      <w:pPr>
        <w:ind w:firstLine="720"/>
        <w:jc w:val="both"/>
      </w:pPr>
      <w:r>
        <w:t xml:space="preserve">1.4. </w:t>
      </w:r>
      <w:r w:rsidR="004B5CB3">
        <w:t>Д</w:t>
      </w:r>
      <w:r w:rsidR="004B5CB3" w:rsidRPr="004B5CB3">
        <w:t>ополнительны</w:t>
      </w:r>
      <w:r w:rsidR="004B5CB3">
        <w:t>е</w:t>
      </w:r>
      <w:r w:rsidR="004B5CB3" w:rsidRPr="004B5CB3">
        <w:t xml:space="preserve"> социальны</w:t>
      </w:r>
      <w:r w:rsidR="004B5CB3">
        <w:t>е</w:t>
      </w:r>
      <w:r w:rsidR="004B5CB3" w:rsidRPr="004B5CB3">
        <w:t xml:space="preserve"> и ины</w:t>
      </w:r>
      <w:r w:rsidR="004B5CB3">
        <w:t>е</w:t>
      </w:r>
      <w:r w:rsidR="004B5CB3" w:rsidRPr="004B5CB3">
        <w:t xml:space="preserve"> гаранти</w:t>
      </w:r>
      <w:r w:rsidR="004B5CB3">
        <w:t>и</w:t>
      </w:r>
      <w:r w:rsidR="00EA12FA" w:rsidRPr="00EA12FA">
        <w:t xml:space="preserve"> в виде материальной помощи</w:t>
      </w:r>
      <w:r w:rsidR="004B5CB3" w:rsidRPr="004B5CB3">
        <w:t xml:space="preserve"> выплачива</w:t>
      </w:r>
      <w:r w:rsidR="004B5CB3">
        <w:t>ю</w:t>
      </w:r>
      <w:r w:rsidR="004B5CB3" w:rsidRPr="004B5CB3">
        <w:t xml:space="preserve">тся один раз. Дополнительные социальные и иные гарантии </w:t>
      </w:r>
      <w:r w:rsidR="00EA12FA" w:rsidRPr="00EA12FA">
        <w:t xml:space="preserve">в виде материальной помощи </w:t>
      </w:r>
      <w:r w:rsidR="004B5CB3" w:rsidRPr="004B5CB3">
        <w:t>повторно не выплачиваются.</w:t>
      </w:r>
    </w:p>
    <w:p w:rsidR="003B3830" w:rsidRPr="00A42342" w:rsidRDefault="004B5CB3" w:rsidP="003B3830">
      <w:pPr>
        <w:ind w:firstLine="720"/>
        <w:jc w:val="both"/>
      </w:pPr>
      <w:r>
        <w:t>1.</w:t>
      </w:r>
      <w:r w:rsidR="00213380">
        <w:t>5</w:t>
      </w:r>
      <w:r w:rsidR="003B3830" w:rsidRPr="00A42342">
        <w:t xml:space="preserve">. Решение о выплате </w:t>
      </w:r>
      <w:r w:rsidR="003B3830" w:rsidRPr="0099328A">
        <w:t xml:space="preserve">дополнительных  социальных и иных гарантий </w:t>
      </w:r>
      <w:r w:rsidR="003B3830" w:rsidRPr="00A42342">
        <w:t>принимается руководителем органа местного самоуправления - представителем нанимателя (работодателем)</w:t>
      </w:r>
      <w:r w:rsidR="00293003">
        <w:t xml:space="preserve"> и </w:t>
      </w:r>
      <w:r w:rsidR="003B3830" w:rsidRPr="00A42342">
        <w:t xml:space="preserve">оформляется </w:t>
      </w:r>
      <w:r w:rsidR="00293003">
        <w:t>правовым актом</w:t>
      </w:r>
      <w:r w:rsidR="003B3830" w:rsidRPr="00A42342">
        <w:t>.</w:t>
      </w:r>
    </w:p>
    <w:p w:rsidR="003B3830" w:rsidRPr="00A42342" w:rsidRDefault="003B3830" w:rsidP="003B3830">
      <w:pPr>
        <w:ind w:firstLine="720"/>
        <w:jc w:val="both"/>
      </w:pPr>
      <w:r w:rsidRPr="00A42342">
        <w:t>1.</w:t>
      </w:r>
      <w:r w:rsidR="00213380">
        <w:t>6</w:t>
      </w:r>
      <w:r w:rsidRPr="00A42342">
        <w:t xml:space="preserve">. Для выплаты </w:t>
      </w:r>
      <w:r w:rsidRPr="0099328A">
        <w:t xml:space="preserve">дополнительных социальных и иных гарантий </w:t>
      </w:r>
      <w:r w:rsidRPr="00A42342">
        <w:t xml:space="preserve">орган местного самоуправления в течение 3-х календарных дней со дня </w:t>
      </w:r>
      <w:r w:rsidRPr="005E7BAE">
        <w:t>достижени</w:t>
      </w:r>
      <w:r>
        <w:t>я</w:t>
      </w:r>
      <w:r w:rsidR="00292081">
        <w:t xml:space="preserve"> 55 лет женщинам</w:t>
      </w:r>
      <w:r w:rsidR="000E76CA">
        <w:t xml:space="preserve"> и </w:t>
      </w:r>
      <w:r w:rsidRPr="005E7BAE">
        <w:t>достижени</w:t>
      </w:r>
      <w:r>
        <w:t>я</w:t>
      </w:r>
      <w:r w:rsidRPr="005E7BAE">
        <w:t xml:space="preserve"> 60 лет мужчинам </w:t>
      </w:r>
      <w:r w:rsidR="000E76CA">
        <w:t xml:space="preserve">или иного периода, указанного в п. 1.3. </w:t>
      </w:r>
      <w:r w:rsidRPr="00A42342">
        <w:t xml:space="preserve">представляет в </w:t>
      </w:r>
      <w:r w:rsidR="000E76CA">
        <w:t>МКУ «</w:t>
      </w:r>
      <w:r w:rsidRPr="00A42342">
        <w:t>Финансово – бюджетн</w:t>
      </w:r>
      <w:r w:rsidR="000E76CA">
        <w:t>ая</w:t>
      </w:r>
      <w:r w:rsidRPr="00A42342">
        <w:t xml:space="preserve"> палат</w:t>
      </w:r>
      <w:r w:rsidR="000E76CA">
        <w:t>а</w:t>
      </w:r>
      <w:r w:rsidRPr="00A42342">
        <w:t xml:space="preserve"> Азнакаевского муниципального района</w:t>
      </w:r>
      <w:r w:rsidR="000E76CA">
        <w:t>»</w:t>
      </w:r>
      <w:r w:rsidRPr="00A42342">
        <w:t xml:space="preserve"> (далее - Финансовый орган) следующие документы:</w:t>
      </w:r>
    </w:p>
    <w:p w:rsidR="003B3830" w:rsidRPr="00A42342" w:rsidRDefault="003B3830" w:rsidP="003B3830">
      <w:pPr>
        <w:ind w:firstLine="720"/>
        <w:jc w:val="both"/>
      </w:pPr>
      <w:r w:rsidRPr="00A42342">
        <w:t>1.</w:t>
      </w:r>
      <w:r w:rsidR="00213380">
        <w:t>6</w:t>
      </w:r>
      <w:r w:rsidRPr="00A42342">
        <w:t>.1. справку о должностном окладе</w:t>
      </w:r>
      <w:r w:rsidR="000E76CA">
        <w:t xml:space="preserve"> и месячном содержании</w:t>
      </w:r>
      <w:r w:rsidRPr="00A42342">
        <w:t xml:space="preserve"> муниципального служащего;</w:t>
      </w:r>
    </w:p>
    <w:p w:rsidR="003B3830" w:rsidRPr="00A42342" w:rsidRDefault="003B3830" w:rsidP="003B3830">
      <w:pPr>
        <w:ind w:firstLine="720"/>
        <w:jc w:val="both"/>
      </w:pPr>
      <w:r w:rsidRPr="00A42342">
        <w:t>1.</w:t>
      </w:r>
      <w:r w:rsidR="0034108A">
        <w:t>7</w:t>
      </w:r>
      <w:r w:rsidRPr="00A42342">
        <w:t xml:space="preserve">.2. справку о стаже работы на муниципальной службе, заверенную руководителем и </w:t>
      </w:r>
      <w:r w:rsidR="00293003">
        <w:t xml:space="preserve">органом </w:t>
      </w:r>
      <w:r w:rsidRPr="00A42342">
        <w:t>кадровой службой;</w:t>
      </w:r>
    </w:p>
    <w:p w:rsidR="003B3830" w:rsidRPr="00A42342" w:rsidRDefault="003B3830" w:rsidP="003B3830">
      <w:pPr>
        <w:ind w:firstLine="720"/>
        <w:jc w:val="both"/>
      </w:pPr>
      <w:r w:rsidRPr="00A42342">
        <w:t>1.</w:t>
      </w:r>
      <w:r w:rsidR="00213380">
        <w:t>6</w:t>
      </w:r>
      <w:r w:rsidRPr="00A42342">
        <w:t xml:space="preserve">.3. копии трудовой книжки и военного билета, заверенные </w:t>
      </w:r>
      <w:r w:rsidR="000E76CA">
        <w:t xml:space="preserve">органом </w:t>
      </w:r>
      <w:r w:rsidRPr="00A42342">
        <w:t>кадровой службой;</w:t>
      </w:r>
    </w:p>
    <w:p w:rsidR="00056C85" w:rsidRPr="003B3830" w:rsidRDefault="003B3830" w:rsidP="00EA12FA">
      <w:pPr>
        <w:ind w:firstLine="720"/>
        <w:jc w:val="both"/>
      </w:pPr>
      <w:r w:rsidRPr="00A42342">
        <w:t>1.</w:t>
      </w:r>
      <w:r w:rsidR="00213380">
        <w:t>7</w:t>
      </w:r>
      <w:r w:rsidR="00292081">
        <w:t>. О</w:t>
      </w:r>
      <w:r w:rsidRPr="00A42342">
        <w:t>рган</w:t>
      </w:r>
      <w:r w:rsidR="00292081">
        <w:t xml:space="preserve"> местного самоуправления</w:t>
      </w:r>
      <w:r w:rsidRPr="00A42342">
        <w:t xml:space="preserve"> обязан в течение 1 месяца, с момента предоставления документов предусмотренных пунктом 1.</w:t>
      </w:r>
      <w:r w:rsidR="00473C55">
        <w:t>6</w:t>
      </w:r>
      <w:r w:rsidRPr="00A42342">
        <w:t>. настоящего Положения, выплатить</w:t>
      </w:r>
      <w:r w:rsidRPr="00DB3629">
        <w:t xml:space="preserve"> дополнительны</w:t>
      </w:r>
      <w:r>
        <w:t>е</w:t>
      </w:r>
      <w:r w:rsidRPr="00DB3629">
        <w:t xml:space="preserve"> социальны</w:t>
      </w:r>
      <w:r>
        <w:t>е</w:t>
      </w:r>
      <w:r w:rsidRPr="00DB3629">
        <w:t xml:space="preserve"> и ины</w:t>
      </w:r>
      <w:r>
        <w:t>е</w:t>
      </w:r>
      <w:r w:rsidRPr="00DB3629">
        <w:t xml:space="preserve"> гаранти</w:t>
      </w:r>
      <w:r>
        <w:t>и</w:t>
      </w:r>
      <w:r w:rsidR="00292081">
        <w:t xml:space="preserve"> </w:t>
      </w:r>
      <w:r w:rsidR="00EA12FA" w:rsidRPr="00EA12FA">
        <w:t xml:space="preserve">в виде материальной помощи </w:t>
      </w:r>
      <w:r w:rsidR="00292081">
        <w:t>за счет фонда оплаты труда.</w:t>
      </w:r>
    </w:p>
    <w:sectPr w:rsidR="00056C85" w:rsidRPr="003B3830" w:rsidSect="00050B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137C"/>
    <w:rsid w:val="00022468"/>
    <w:rsid w:val="00050BA9"/>
    <w:rsid w:val="00056C85"/>
    <w:rsid w:val="000C597D"/>
    <w:rsid w:val="000E76CA"/>
    <w:rsid w:val="00142ECA"/>
    <w:rsid w:val="001A4B86"/>
    <w:rsid w:val="001B0A23"/>
    <w:rsid w:val="001E137C"/>
    <w:rsid w:val="00213380"/>
    <w:rsid w:val="002354B2"/>
    <w:rsid w:val="00292081"/>
    <w:rsid w:val="00293003"/>
    <w:rsid w:val="0034108A"/>
    <w:rsid w:val="003B3830"/>
    <w:rsid w:val="003D1D54"/>
    <w:rsid w:val="004247B5"/>
    <w:rsid w:val="00473C55"/>
    <w:rsid w:val="004B5CB3"/>
    <w:rsid w:val="005258AB"/>
    <w:rsid w:val="005616A4"/>
    <w:rsid w:val="00585891"/>
    <w:rsid w:val="005C6398"/>
    <w:rsid w:val="00643743"/>
    <w:rsid w:val="00652C4E"/>
    <w:rsid w:val="00675CCB"/>
    <w:rsid w:val="006F5A76"/>
    <w:rsid w:val="00815046"/>
    <w:rsid w:val="008171D8"/>
    <w:rsid w:val="008D391F"/>
    <w:rsid w:val="00A03139"/>
    <w:rsid w:val="00B22E62"/>
    <w:rsid w:val="00BA2C61"/>
    <w:rsid w:val="00BF244B"/>
    <w:rsid w:val="00C9001A"/>
    <w:rsid w:val="00CB5772"/>
    <w:rsid w:val="00DA29F3"/>
    <w:rsid w:val="00E27EF3"/>
    <w:rsid w:val="00E4000C"/>
    <w:rsid w:val="00EA12FA"/>
    <w:rsid w:val="00EF5546"/>
    <w:rsid w:val="00F2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B3830"/>
    <w:rPr>
      <w:b/>
      <w:color w:val="000080"/>
    </w:rPr>
  </w:style>
  <w:style w:type="character" w:customStyle="1" w:styleId="a4">
    <w:name w:val="Гипертекстовая ссылка"/>
    <w:rsid w:val="003B3830"/>
    <w:rPr>
      <w:rFonts w:cs="Times New Roman"/>
      <w:b/>
      <w:color w:val="008000"/>
    </w:rPr>
  </w:style>
  <w:style w:type="character" w:styleId="a5">
    <w:name w:val="Hyperlink"/>
    <w:rsid w:val="003B3830"/>
    <w:rPr>
      <w:color w:val="0000FF"/>
      <w:u w:val="single"/>
    </w:rPr>
  </w:style>
  <w:style w:type="paragraph" w:customStyle="1" w:styleId="ConsPlusNormal">
    <w:name w:val="ConsPlusNormal"/>
    <w:rsid w:val="003B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B3830"/>
    <w:rPr>
      <w:b/>
      <w:color w:val="000080"/>
    </w:rPr>
  </w:style>
  <w:style w:type="character" w:customStyle="1" w:styleId="a4">
    <w:name w:val="Гипертекстовая ссылка"/>
    <w:rsid w:val="003B3830"/>
    <w:rPr>
      <w:rFonts w:cs="Times New Roman"/>
      <w:b/>
      <w:color w:val="008000"/>
    </w:rPr>
  </w:style>
  <w:style w:type="character" w:styleId="a5">
    <w:name w:val="Hyperlink"/>
    <w:rsid w:val="003B3830"/>
    <w:rPr>
      <w:color w:val="0000FF"/>
      <w:u w:val="single"/>
    </w:rPr>
  </w:style>
  <w:style w:type="paragraph" w:customStyle="1" w:styleId="ConsPlusNormal">
    <w:name w:val="ConsPlusNormal"/>
    <w:rsid w:val="003B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Firuza</cp:lastModifiedBy>
  <cp:revision>30</cp:revision>
  <cp:lastPrinted>2016-08-19T12:21:00Z</cp:lastPrinted>
  <dcterms:created xsi:type="dcterms:W3CDTF">2016-04-19T10:14:00Z</dcterms:created>
  <dcterms:modified xsi:type="dcterms:W3CDTF">2016-08-19T12:23:00Z</dcterms:modified>
</cp:coreProperties>
</file>