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13" w:rsidRPr="00124E4E" w:rsidRDefault="00235513" w:rsidP="002355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Типовой проект</w:t>
      </w:r>
    </w:p>
    <w:p w:rsidR="00235513" w:rsidRPr="00124E4E" w:rsidRDefault="00235513" w:rsidP="00235513">
      <w:pPr>
        <w:jc w:val="right"/>
        <w:rPr>
          <w:b/>
          <w:sz w:val="28"/>
          <w:szCs w:val="28"/>
        </w:rPr>
      </w:pPr>
    </w:p>
    <w:p w:rsidR="00235513" w:rsidRPr="00124E4E" w:rsidRDefault="00235513" w:rsidP="00235513">
      <w:pPr>
        <w:jc w:val="center"/>
        <w:rPr>
          <w:b/>
          <w:sz w:val="28"/>
          <w:szCs w:val="28"/>
        </w:rPr>
      </w:pPr>
      <w:r w:rsidRPr="00124E4E">
        <w:rPr>
          <w:b/>
          <w:sz w:val="28"/>
          <w:szCs w:val="28"/>
        </w:rPr>
        <w:t>РЕШЕНИЕ</w:t>
      </w:r>
    </w:p>
    <w:p w:rsidR="00235513" w:rsidRDefault="00235513" w:rsidP="00235513">
      <w:pPr>
        <w:jc w:val="center"/>
        <w:rPr>
          <w:b/>
          <w:sz w:val="28"/>
          <w:szCs w:val="28"/>
        </w:rPr>
      </w:pPr>
      <w:r w:rsidRPr="00124E4E">
        <w:rPr>
          <w:b/>
          <w:sz w:val="28"/>
          <w:szCs w:val="28"/>
        </w:rPr>
        <w:t>Совета</w:t>
      </w:r>
      <w:r>
        <w:rPr>
          <w:b/>
          <w:sz w:val="28"/>
          <w:szCs w:val="28"/>
        </w:rPr>
        <w:t xml:space="preserve"> </w:t>
      </w:r>
      <w:r w:rsidR="00252F71">
        <w:rPr>
          <w:b/>
          <w:sz w:val="28"/>
          <w:szCs w:val="28"/>
        </w:rPr>
        <w:t xml:space="preserve">Чалпинского </w:t>
      </w:r>
      <w:r>
        <w:rPr>
          <w:b/>
          <w:sz w:val="28"/>
          <w:szCs w:val="28"/>
        </w:rPr>
        <w:t xml:space="preserve"> сельского поселения </w:t>
      </w:r>
    </w:p>
    <w:p w:rsidR="00235513" w:rsidRPr="00124E4E" w:rsidRDefault="00235513" w:rsidP="00235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Азнакаевского муниципального района</w:t>
      </w:r>
      <w:r w:rsidRPr="00124E4E">
        <w:rPr>
          <w:b/>
          <w:sz w:val="28"/>
          <w:szCs w:val="28"/>
        </w:rPr>
        <w:t xml:space="preserve"> Республики Татарстан</w:t>
      </w:r>
    </w:p>
    <w:p w:rsidR="00235513" w:rsidRPr="00124E4E" w:rsidRDefault="00235513" w:rsidP="00235513">
      <w:pPr>
        <w:jc w:val="center"/>
        <w:rPr>
          <w:sz w:val="28"/>
          <w:szCs w:val="28"/>
        </w:rPr>
      </w:pPr>
    </w:p>
    <w:p w:rsidR="00235513" w:rsidRPr="00124E4E" w:rsidRDefault="00235513" w:rsidP="00235513">
      <w:pPr>
        <w:jc w:val="center"/>
        <w:rPr>
          <w:sz w:val="28"/>
          <w:szCs w:val="28"/>
        </w:rPr>
      </w:pPr>
    </w:p>
    <w:p w:rsidR="00235513" w:rsidRPr="00124E4E" w:rsidRDefault="00235513" w:rsidP="002355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252F71">
        <w:rPr>
          <w:sz w:val="28"/>
          <w:szCs w:val="28"/>
        </w:rPr>
        <w:t>Ч</w:t>
      </w:r>
      <w:proofErr w:type="gramEnd"/>
      <w:r w:rsidR="00252F71">
        <w:rPr>
          <w:sz w:val="28"/>
          <w:szCs w:val="28"/>
        </w:rPr>
        <w:t>алпы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4E4E">
        <w:rPr>
          <w:sz w:val="28"/>
          <w:szCs w:val="28"/>
        </w:rPr>
        <w:t xml:space="preserve">от  </w:t>
      </w:r>
      <w:r w:rsidR="00252F71">
        <w:rPr>
          <w:sz w:val="28"/>
          <w:szCs w:val="28"/>
        </w:rPr>
        <w:t xml:space="preserve"> октября </w:t>
      </w:r>
      <w:r w:rsidRPr="00124E4E">
        <w:rPr>
          <w:sz w:val="28"/>
          <w:szCs w:val="28"/>
        </w:rPr>
        <w:t>2016 года</w:t>
      </w:r>
    </w:p>
    <w:p w:rsidR="00235513" w:rsidRPr="00124E4E" w:rsidRDefault="00235513" w:rsidP="00235513">
      <w:pPr>
        <w:jc w:val="both"/>
        <w:rPr>
          <w:sz w:val="28"/>
          <w:szCs w:val="28"/>
        </w:rPr>
      </w:pPr>
    </w:p>
    <w:p w:rsidR="00235513" w:rsidRPr="00124E4E" w:rsidRDefault="00235513" w:rsidP="00235513">
      <w:pPr>
        <w:jc w:val="both"/>
        <w:rPr>
          <w:sz w:val="28"/>
          <w:szCs w:val="28"/>
        </w:rPr>
      </w:pPr>
    </w:p>
    <w:tbl>
      <w:tblPr>
        <w:tblW w:w="11619" w:type="dxa"/>
        <w:tblLook w:val="01E0"/>
      </w:tblPr>
      <w:tblGrid>
        <w:gridCol w:w="7479"/>
        <w:gridCol w:w="4140"/>
      </w:tblGrid>
      <w:tr w:rsidR="00235513" w:rsidRPr="00124E4E" w:rsidTr="004C15AD">
        <w:tc>
          <w:tcPr>
            <w:tcW w:w="7479" w:type="dxa"/>
          </w:tcPr>
          <w:p w:rsidR="00235513" w:rsidRPr="00124E4E" w:rsidRDefault="00235513" w:rsidP="00252F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</w:t>
            </w:r>
            <w:r w:rsidRPr="00124E4E">
              <w:rPr>
                <w:sz w:val="28"/>
                <w:szCs w:val="28"/>
              </w:rPr>
              <w:t xml:space="preserve"> о порядке приватизации муниципального имущества </w:t>
            </w:r>
            <w:r w:rsidR="00252F71">
              <w:rPr>
                <w:sz w:val="28"/>
                <w:szCs w:val="28"/>
              </w:rPr>
              <w:t>Чалпинского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124E4E">
              <w:rPr>
                <w:sz w:val="28"/>
                <w:szCs w:val="28"/>
              </w:rPr>
              <w:t>Азнакаевского</w:t>
            </w:r>
            <w:proofErr w:type="spellEnd"/>
            <w:r w:rsidRPr="00124E4E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spacing w:val="-2"/>
                <w:sz w:val="28"/>
                <w:szCs w:val="28"/>
              </w:rPr>
              <w:t xml:space="preserve">, утвержденное </w:t>
            </w:r>
            <w:r>
              <w:rPr>
                <w:sz w:val="28"/>
                <w:szCs w:val="28"/>
              </w:rPr>
              <w:t xml:space="preserve">решением Совета </w:t>
            </w:r>
            <w:r w:rsidR="00252F71">
              <w:rPr>
                <w:sz w:val="28"/>
                <w:szCs w:val="28"/>
              </w:rPr>
              <w:t>Чалпинского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Азнакаевского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 от </w:t>
            </w:r>
            <w:r w:rsidR="00252F71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252F71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.2016 №</w:t>
            </w:r>
            <w:r w:rsidR="00252F71">
              <w:rPr>
                <w:sz w:val="28"/>
                <w:szCs w:val="28"/>
              </w:rPr>
              <w:t xml:space="preserve"> 33</w:t>
            </w:r>
            <w:r>
              <w:rPr>
                <w:sz w:val="28"/>
                <w:szCs w:val="28"/>
              </w:rPr>
              <w:t xml:space="preserve"> «</w:t>
            </w:r>
            <w:r w:rsidRPr="00124E4E">
              <w:rPr>
                <w:sz w:val="28"/>
                <w:szCs w:val="28"/>
              </w:rPr>
              <w:t xml:space="preserve">О </w:t>
            </w:r>
            <w:proofErr w:type="gramStart"/>
            <w:r w:rsidRPr="00124E4E">
              <w:rPr>
                <w:sz w:val="28"/>
                <w:szCs w:val="28"/>
              </w:rPr>
              <w:t>Положении</w:t>
            </w:r>
            <w:proofErr w:type="gramEnd"/>
            <w:r w:rsidRPr="00124E4E">
              <w:rPr>
                <w:sz w:val="28"/>
                <w:szCs w:val="28"/>
              </w:rPr>
              <w:t xml:space="preserve"> о порядке приватизации муниципального имущества </w:t>
            </w:r>
            <w:r w:rsidR="00252F71">
              <w:rPr>
                <w:sz w:val="28"/>
                <w:szCs w:val="28"/>
              </w:rPr>
              <w:t>Чалпинского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124E4E">
              <w:rPr>
                <w:sz w:val="28"/>
                <w:szCs w:val="28"/>
              </w:rPr>
              <w:t>Азнакаевского</w:t>
            </w:r>
            <w:proofErr w:type="spellEnd"/>
            <w:r w:rsidRPr="00124E4E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140" w:type="dxa"/>
          </w:tcPr>
          <w:p w:rsidR="00235513" w:rsidRPr="00124E4E" w:rsidRDefault="00235513" w:rsidP="004C15AD">
            <w:pPr>
              <w:rPr>
                <w:sz w:val="28"/>
                <w:szCs w:val="28"/>
              </w:rPr>
            </w:pPr>
          </w:p>
        </w:tc>
      </w:tr>
    </w:tbl>
    <w:p w:rsidR="00C430B8" w:rsidRDefault="00C430B8"/>
    <w:p w:rsidR="00235513" w:rsidRDefault="00235513"/>
    <w:p w:rsidR="00235513" w:rsidRDefault="00235513">
      <w:bookmarkStart w:id="0" w:name="_GoBack"/>
      <w:bookmarkEnd w:id="0"/>
    </w:p>
    <w:p w:rsidR="00235513" w:rsidRDefault="00235513" w:rsidP="00235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Федерального закона от 03.07.2016 №366-ФЗ «О внесении изменений в Федеральный закон «О приватизации государственного и муниципального имущества»</w:t>
      </w:r>
    </w:p>
    <w:p w:rsidR="00235513" w:rsidRDefault="00235513" w:rsidP="00235513">
      <w:pPr>
        <w:ind w:firstLine="708"/>
        <w:jc w:val="both"/>
        <w:rPr>
          <w:sz w:val="28"/>
          <w:szCs w:val="28"/>
        </w:rPr>
      </w:pPr>
    </w:p>
    <w:p w:rsidR="00235513" w:rsidRDefault="00235513" w:rsidP="0023551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252F71">
        <w:rPr>
          <w:sz w:val="28"/>
          <w:szCs w:val="28"/>
        </w:rPr>
        <w:t>Чалпинского</w:t>
      </w:r>
      <w:r>
        <w:rPr>
          <w:sz w:val="28"/>
          <w:szCs w:val="28"/>
        </w:rPr>
        <w:t xml:space="preserve"> сельского поселения </w:t>
      </w:r>
      <w:r w:rsidRPr="00DC72E4">
        <w:rPr>
          <w:b/>
          <w:sz w:val="28"/>
          <w:szCs w:val="28"/>
        </w:rPr>
        <w:t>решил:</w:t>
      </w:r>
    </w:p>
    <w:p w:rsidR="00235513" w:rsidRDefault="00235513" w:rsidP="00235513">
      <w:pPr>
        <w:ind w:firstLine="708"/>
        <w:jc w:val="center"/>
        <w:rPr>
          <w:sz w:val="28"/>
          <w:szCs w:val="28"/>
        </w:rPr>
      </w:pPr>
    </w:p>
    <w:p w:rsidR="00235513" w:rsidRDefault="00235513" w:rsidP="00235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</w:t>
      </w:r>
      <w:r w:rsidRPr="00124E4E">
        <w:rPr>
          <w:sz w:val="28"/>
          <w:szCs w:val="28"/>
        </w:rPr>
        <w:t xml:space="preserve"> о порядке приватизации муниципального имущества </w:t>
      </w:r>
      <w:r w:rsidR="00252F71">
        <w:rPr>
          <w:sz w:val="28"/>
          <w:szCs w:val="28"/>
        </w:rPr>
        <w:t xml:space="preserve">Чалпинского </w:t>
      </w:r>
      <w:r>
        <w:rPr>
          <w:sz w:val="28"/>
          <w:szCs w:val="28"/>
        </w:rPr>
        <w:t xml:space="preserve"> сельского поселения </w:t>
      </w:r>
      <w:proofErr w:type="spellStart"/>
      <w:r w:rsidRPr="00124E4E">
        <w:rPr>
          <w:sz w:val="28"/>
          <w:szCs w:val="28"/>
        </w:rPr>
        <w:t>Азнакаевского</w:t>
      </w:r>
      <w:proofErr w:type="spellEnd"/>
      <w:r w:rsidRPr="00124E4E">
        <w:rPr>
          <w:sz w:val="28"/>
          <w:szCs w:val="28"/>
        </w:rPr>
        <w:t xml:space="preserve"> муниципального района Республики Татарстан</w:t>
      </w:r>
      <w:r>
        <w:rPr>
          <w:spacing w:val="-2"/>
          <w:sz w:val="28"/>
          <w:szCs w:val="28"/>
        </w:rPr>
        <w:t xml:space="preserve">, утвержденное </w:t>
      </w:r>
      <w:r>
        <w:rPr>
          <w:sz w:val="28"/>
          <w:szCs w:val="28"/>
        </w:rPr>
        <w:t xml:space="preserve">решением Совета </w:t>
      </w:r>
      <w:r w:rsidR="00252F71">
        <w:rPr>
          <w:sz w:val="28"/>
          <w:szCs w:val="28"/>
        </w:rPr>
        <w:t>Чалпинского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252F71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252F71">
        <w:rPr>
          <w:sz w:val="28"/>
          <w:szCs w:val="28"/>
        </w:rPr>
        <w:t>06</w:t>
      </w:r>
      <w:r>
        <w:rPr>
          <w:sz w:val="28"/>
          <w:szCs w:val="28"/>
        </w:rPr>
        <w:t>.2016 №</w:t>
      </w:r>
      <w:r w:rsidR="00252F71">
        <w:rPr>
          <w:sz w:val="28"/>
          <w:szCs w:val="28"/>
        </w:rPr>
        <w:t>33</w:t>
      </w:r>
      <w:r>
        <w:rPr>
          <w:sz w:val="28"/>
          <w:szCs w:val="28"/>
        </w:rPr>
        <w:t xml:space="preserve"> «</w:t>
      </w:r>
      <w:r w:rsidRPr="00124E4E">
        <w:rPr>
          <w:sz w:val="28"/>
          <w:szCs w:val="28"/>
        </w:rPr>
        <w:t xml:space="preserve">О </w:t>
      </w:r>
      <w:proofErr w:type="gramStart"/>
      <w:r w:rsidRPr="00124E4E">
        <w:rPr>
          <w:sz w:val="28"/>
          <w:szCs w:val="28"/>
        </w:rPr>
        <w:t>Положении</w:t>
      </w:r>
      <w:proofErr w:type="gramEnd"/>
      <w:r w:rsidRPr="00124E4E">
        <w:rPr>
          <w:sz w:val="28"/>
          <w:szCs w:val="28"/>
        </w:rPr>
        <w:t xml:space="preserve"> о порядке приватизации муниципального имущества </w:t>
      </w:r>
      <w:r w:rsidR="00252F71">
        <w:rPr>
          <w:sz w:val="28"/>
          <w:szCs w:val="28"/>
        </w:rPr>
        <w:t>Чалпинского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Pr="00124E4E">
        <w:rPr>
          <w:sz w:val="28"/>
          <w:szCs w:val="28"/>
        </w:rPr>
        <w:t>Азнакаевского</w:t>
      </w:r>
      <w:proofErr w:type="spellEnd"/>
      <w:r w:rsidRPr="00124E4E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»</w:t>
      </w:r>
      <w:r w:rsidR="00616741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2F5757" w:rsidRDefault="00235513" w:rsidP="00F71924">
      <w:pPr>
        <w:tabs>
          <w:tab w:val="left" w:pos="851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71924">
        <w:rPr>
          <w:sz w:val="28"/>
          <w:szCs w:val="28"/>
        </w:rPr>
        <w:t xml:space="preserve">Пункт 3  главы 3 </w:t>
      </w:r>
      <w:r w:rsidR="00024A6B">
        <w:rPr>
          <w:sz w:val="28"/>
          <w:szCs w:val="28"/>
        </w:rPr>
        <w:t>изложить в следующей редакции:</w:t>
      </w:r>
    </w:p>
    <w:p w:rsidR="00024A6B" w:rsidRDefault="00024A6B" w:rsidP="00506C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 </w:t>
      </w:r>
      <w:proofErr w:type="gramStart"/>
      <w:r w:rsidRPr="00024A6B">
        <w:rPr>
          <w:sz w:val="28"/>
          <w:szCs w:val="28"/>
        </w:rPr>
        <w:t xml:space="preserve">Унитарные предприятия, акционерные общества и общества с ограниченной ответственностью, включенные в прогнозный план (программу) приватизации муниципального имущества, представляют  Исполнительному комитету годовую бухгалтерскую (финансовую) отчетность в установленный законодательством Российской Федерации о бухгалтерском учете срок для представления ее обязательного экземпляра, промежуточную  бухгалтерскую  (финансовую) отчетность за квартал, </w:t>
      </w:r>
      <w:r w:rsidRPr="00024A6B">
        <w:rPr>
          <w:sz w:val="28"/>
          <w:szCs w:val="28"/>
        </w:rPr>
        <w:lastRenderedPageBreak/>
        <w:t>полугодие, девять месяцев -  в срок не позднее, чем в течение тридцати дней со дня окончания отчетного</w:t>
      </w:r>
      <w:proofErr w:type="gramEnd"/>
      <w:r w:rsidRPr="00024A6B">
        <w:rPr>
          <w:sz w:val="28"/>
          <w:szCs w:val="28"/>
        </w:rPr>
        <w:t xml:space="preserve"> периода  с размещением информации, содержащейся в указанной отчетности, на </w:t>
      </w:r>
      <w:r w:rsidR="00506CE4">
        <w:rPr>
          <w:sz w:val="28"/>
          <w:szCs w:val="28"/>
        </w:rPr>
        <w:t>сайте</w:t>
      </w:r>
      <w:r>
        <w:rPr>
          <w:sz w:val="28"/>
          <w:szCs w:val="28"/>
        </w:rPr>
        <w:t xml:space="preserve"> в сети «Интернет»</w:t>
      </w:r>
      <w:r w:rsidR="00616741">
        <w:rPr>
          <w:sz w:val="28"/>
          <w:szCs w:val="28"/>
        </w:rPr>
        <w:t>, определенном</w:t>
      </w:r>
      <w:r w:rsidR="00506CE4" w:rsidRPr="00235513">
        <w:rPr>
          <w:sz w:val="28"/>
          <w:szCs w:val="28"/>
        </w:rPr>
        <w:t xml:space="preserve"> Правительством  Российской Федерации</w:t>
      </w:r>
      <w:r w:rsidR="00506CE4">
        <w:rPr>
          <w:sz w:val="28"/>
          <w:szCs w:val="28"/>
        </w:rPr>
        <w:t xml:space="preserve"> - </w:t>
      </w:r>
      <w:proofErr w:type="spellStart"/>
      <w:r w:rsidR="00506CE4">
        <w:rPr>
          <w:rFonts w:eastAsiaTheme="minorHAnsi"/>
          <w:sz w:val="28"/>
          <w:szCs w:val="28"/>
          <w:lang w:eastAsia="en-US"/>
        </w:rPr>
        <w:t>www.rosim.ru</w:t>
      </w:r>
      <w:r w:rsidR="00616741">
        <w:rPr>
          <w:rFonts w:eastAsiaTheme="minorHAnsi"/>
          <w:sz w:val="28"/>
          <w:szCs w:val="28"/>
          <w:lang w:eastAsia="en-US"/>
        </w:rPr>
        <w:t>,</w:t>
      </w:r>
      <w:r w:rsidR="00506CE4">
        <w:rPr>
          <w:sz w:val="28"/>
          <w:szCs w:val="28"/>
        </w:rPr>
        <w:t>и</w:t>
      </w:r>
      <w:proofErr w:type="spellEnd"/>
      <w:r w:rsidR="00182D9E">
        <w:rPr>
          <w:sz w:val="28"/>
          <w:szCs w:val="28"/>
        </w:rPr>
        <w:t xml:space="preserve"> дополнительно</w:t>
      </w:r>
      <w:r w:rsidR="00506CE4">
        <w:rPr>
          <w:sz w:val="28"/>
          <w:szCs w:val="28"/>
        </w:rPr>
        <w:t xml:space="preserve"> на </w:t>
      </w:r>
      <w:r w:rsidR="00182D9E">
        <w:rPr>
          <w:sz w:val="28"/>
          <w:szCs w:val="28"/>
        </w:rPr>
        <w:t xml:space="preserve">официальном сайте </w:t>
      </w:r>
      <w:proofErr w:type="spellStart"/>
      <w:r w:rsidR="00182D9E">
        <w:rPr>
          <w:sz w:val="28"/>
          <w:szCs w:val="28"/>
        </w:rPr>
        <w:t>Азнакаевского</w:t>
      </w:r>
      <w:proofErr w:type="spellEnd"/>
      <w:r w:rsidR="00182D9E">
        <w:rPr>
          <w:sz w:val="28"/>
          <w:szCs w:val="28"/>
        </w:rPr>
        <w:t xml:space="preserve"> муниципального района </w:t>
      </w:r>
      <w:r w:rsidR="00506CE4">
        <w:rPr>
          <w:sz w:val="28"/>
          <w:szCs w:val="28"/>
        </w:rPr>
        <w:t xml:space="preserve">в сети «Интернет» </w:t>
      </w:r>
      <w:r w:rsidR="00182D9E">
        <w:rPr>
          <w:sz w:val="28"/>
          <w:szCs w:val="28"/>
        </w:rPr>
        <w:t xml:space="preserve">- </w:t>
      </w:r>
      <w:hyperlink r:id="rId4" w:history="1">
        <w:r w:rsidR="00182D9E" w:rsidRPr="006B2E13">
          <w:rPr>
            <w:rStyle w:val="a3"/>
            <w:sz w:val="28"/>
            <w:szCs w:val="28"/>
            <w:lang w:val="en-US"/>
          </w:rPr>
          <w:t>http</w:t>
        </w:r>
        <w:r w:rsidR="00182D9E" w:rsidRPr="006B2E13">
          <w:rPr>
            <w:rStyle w:val="a3"/>
            <w:sz w:val="28"/>
            <w:szCs w:val="28"/>
          </w:rPr>
          <w:t>://</w:t>
        </w:r>
        <w:proofErr w:type="spellStart"/>
        <w:r w:rsidR="00182D9E" w:rsidRPr="006B2E13">
          <w:rPr>
            <w:rStyle w:val="a3"/>
            <w:sz w:val="28"/>
            <w:szCs w:val="28"/>
            <w:lang w:val="en-US"/>
          </w:rPr>
          <w:t>aznakayevo</w:t>
        </w:r>
        <w:proofErr w:type="spellEnd"/>
        <w:r w:rsidR="00182D9E" w:rsidRPr="006B2E13">
          <w:rPr>
            <w:rStyle w:val="a3"/>
            <w:sz w:val="28"/>
            <w:szCs w:val="28"/>
          </w:rPr>
          <w:t>.</w:t>
        </w:r>
        <w:proofErr w:type="spellStart"/>
        <w:r w:rsidR="00182D9E" w:rsidRPr="006B2E13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="00182D9E" w:rsidRPr="006B2E13">
          <w:rPr>
            <w:rStyle w:val="a3"/>
            <w:sz w:val="28"/>
            <w:szCs w:val="28"/>
          </w:rPr>
          <w:t>.</w:t>
        </w:r>
        <w:proofErr w:type="spellStart"/>
        <w:r w:rsidR="00182D9E" w:rsidRPr="006B2E1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182D9E">
        <w:rPr>
          <w:sz w:val="28"/>
          <w:szCs w:val="28"/>
        </w:rPr>
        <w:t xml:space="preserve"> (далее – сайты в сети «Интернет»)</w:t>
      </w:r>
      <w:proofErr w:type="gramStart"/>
      <w:r w:rsidR="00182D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182D9E">
        <w:rPr>
          <w:sz w:val="28"/>
          <w:szCs w:val="28"/>
        </w:rPr>
        <w:t>.</w:t>
      </w:r>
    </w:p>
    <w:p w:rsidR="00182D9E" w:rsidRDefault="00182D9E" w:rsidP="00182D9E">
      <w:pPr>
        <w:tabs>
          <w:tab w:val="left" w:pos="851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  главы</w:t>
      </w:r>
      <w:r w:rsidRPr="00235513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изложить в следующей редакции:</w:t>
      </w:r>
    </w:p>
    <w:p w:rsidR="00182D9E" w:rsidRPr="00235513" w:rsidRDefault="00182D9E" w:rsidP="00182D9E">
      <w:pPr>
        <w:shd w:val="clear" w:color="auto" w:fill="FFFFFF"/>
        <w:spacing w:line="324" w:lineRule="exact"/>
        <w:ind w:right="36" w:firstLine="708"/>
        <w:jc w:val="both"/>
        <w:rPr>
          <w:sz w:val="28"/>
          <w:szCs w:val="28"/>
        </w:rPr>
      </w:pPr>
      <w:r w:rsidRPr="00235513">
        <w:rPr>
          <w:sz w:val="28"/>
          <w:szCs w:val="28"/>
        </w:rPr>
        <w:t xml:space="preserve">«1.Прогнозный план (программа) приватизации муниципальной собственности, акты планирования приватизации  имущества, находящихся в собственности муниципального имущества, решения об условиях приватизации муниципального имущества, информационные сообщения о продаже муниципального имущества и об итогах его продажи, отчетов о результатах приватизации </w:t>
      </w:r>
      <w:r w:rsidR="00616741">
        <w:rPr>
          <w:sz w:val="28"/>
          <w:szCs w:val="28"/>
        </w:rPr>
        <w:t>муниципального имущества подлежа</w:t>
      </w:r>
      <w:r w:rsidRPr="00235513">
        <w:rPr>
          <w:sz w:val="28"/>
          <w:szCs w:val="28"/>
        </w:rPr>
        <w:t xml:space="preserve">т размещению </w:t>
      </w:r>
      <w:r w:rsidRPr="00235513">
        <w:rPr>
          <w:bCs/>
          <w:spacing w:val="-1"/>
          <w:sz w:val="28"/>
          <w:szCs w:val="28"/>
        </w:rPr>
        <w:t xml:space="preserve">на </w:t>
      </w:r>
      <w:r>
        <w:rPr>
          <w:sz w:val="28"/>
          <w:szCs w:val="28"/>
        </w:rPr>
        <w:t>сайтах</w:t>
      </w:r>
      <w:r w:rsidRPr="00235513">
        <w:rPr>
          <w:sz w:val="28"/>
          <w:szCs w:val="28"/>
        </w:rPr>
        <w:t xml:space="preserve"> сети «Интернет»</w:t>
      </w:r>
      <w:proofErr w:type="gramStart"/>
      <w:r w:rsidRPr="0023551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F71924" w:rsidRDefault="00F71924" w:rsidP="00F719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24E4E">
        <w:rPr>
          <w:sz w:val="28"/>
          <w:szCs w:val="28"/>
        </w:rPr>
        <w:t xml:space="preserve">. </w:t>
      </w:r>
      <w:r w:rsidRPr="006158C0">
        <w:rPr>
          <w:sz w:val="28"/>
          <w:szCs w:val="28"/>
        </w:rPr>
        <w:t xml:space="preserve">Обнародовать настоящее </w:t>
      </w:r>
      <w:r>
        <w:rPr>
          <w:sz w:val="28"/>
          <w:szCs w:val="28"/>
        </w:rPr>
        <w:t xml:space="preserve">решение </w:t>
      </w:r>
      <w:r w:rsidRPr="006158C0">
        <w:rPr>
          <w:sz w:val="28"/>
          <w:szCs w:val="28"/>
        </w:rPr>
        <w:t xml:space="preserve">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Pr="006158C0">
        <w:rPr>
          <w:sz w:val="28"/>
          <w:szCs w:val="28"/>
        </w:rPr>
        <w:t>веб-адресу</w:t>
      </w:r>
      <w:proofErr w:type="spellEnd"/>
      <w:r w:rsidRPr="006158C0">
        <w:rPr>
          <w:sz w:val="28"/>
          <w:szCs w:val="28"/>
        </w:rPr>
        <w:t xml:space="preserve">: </w:t>
      </w:r>
      <w:proofErr w:type="spellStart"/>
      <w:r w:rsidRPr="006158C0">
        <w:rPr>
          <w:sz w:val="28"/>
          <w:szCs w:val="28"/>
        </w:rPr>
        <w:t>http</w:t>
      </w:r>
      <w:proofErr w:type="spellEnd"/>
      <w:r w:rsidRPr="006158C0">
        <w:rPr>
          <w:sz w:val="28"/>
          <w:szCs w:val="28"/>
        </w:rPr>
        <w:t>//</w:t>
      </w:r>
      <w:proofErr w:type="spellStart"/>
      <w:r w:rsidRPr="006158C0">
        <w:rPr>
          <w:sz w:val="28"/>
          <w:szCs w:val="28"/>
        </w:rPr>
        <w:t>aznakayevo.tatarstan.ru</w:t>
      </w:r>
      <w:proofErr w:type="spellEnd"/>
      <w:r w:rsidRPr="006158C0">
        <w:rPr>
          <w:sz w:val="28"/>
          <w:szCs w:val="28"/>
        </w:rPr>
        <w:t>.</w:t>
      </w:r>
    </w:p>
    <w:p w:rsidR="00F71924" w:rsidRPr="00124E4E" w:rsidRDefault="00F71924" w:rsidP="00F719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4E4E">
        <w:rPr>
          <w:sz w:val="28"/>
          <w:szCs w:val="28"/>
        </w:rPr>
        <w:t xml:space="preserve">. </w:t>
      </w:r>
      <w:proofErr w:type="gramStart"/>
      <w:r w:rsidRPr="00124E4E">
        <w:rPr>
          <w:sz w:val="28"/>
          <w:szCs w:val="28"/>
        </w:rPr>
        <w:t>Контроль за</w:t>
      </w:r>
      <w:proofErr w:type="gramEnd"/>
      <w:r w:rsidRPr="00124E4E">
        <w:rPr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F71924" w:rsidRPr="00124E4E" w:rsidRDefault="00F71924" w:rsidP="00F71924">
      <w:pPr>
        <w:jc w:val="both"/>
        <w:rPr>
          <w:sz w:val="28"/>
          <w:szCs w:val="28"/>
        </w:rPr>
      </w:pPr>
    </w:p>
    <w:p w:rsidR="00F71924" w:rsidRPr="00124E4E" w:rsidRDefault="00F71924" w:rsidP="00F71924">
      <w:pPr>
        <w:jc w:val="both"/>
        <w:rPr>
          <w:sz w:val="28"/>
          <w:szCs w:val="28"/>
        </w:rPr>
      </w:pPr>
    </w:p>
    <w:p w:rsidR="00182D9E" w:rsidRDefault="00F71924" w:rsidP="00F71924">
      <w:pPr>
        <w:tabs>
          <w:tab w:val="left" w:pos="851"/>
        </w:tabs>
        <w:ind w:left="709"/>
        <w:jc w:val="both"/>
        <w:rPr>
          <w:sz w:val="28"/>
          <w:szCs w:val="28"/>
        </w:rPr>
      </w:pPr>
      <w:r w:rsidRPr="00124E4E">
        <w:rPr>
          <w:sz w:val="28"/>
          <w:szCs w:val="28"/>
        </w:rPr>
        <w:t>Председатель</w:t>
      </w:r>
      <w:r w:rsidR="00252F71">
        <w:rPr>
          <w:sz w:val="28"/>
          <w:szCs w:val="28"/>
        </w:rPr>
        <w:t xml:space="preserve">:                                                   </w:t>
      </w:r>
      <w:proofErr w:type="spellStart"/>
      <w:r w:rsidR="00252F71">
        <w:rPr>
          <w:sz w:val="28"/>
          <w:szCs w:val="28"/>
        </w:rPr>
        <w:t>Р.Х.Магдиев</w:t>
      </w:r>
      <w:proofErr w:type="spellEnd"/>
      <w:r w:rsidR="00252F71">
        <w:rPr>
          <w:sz w:val="28"/>
          <w:szCs w:val="28"/>
        </w:rPr>
        <w:t xml:space="preserve"> </w:t>
      </w:r>
      <w:r w:rsidRPr="00124E4E">
        <w:rPr>
          <w:sz w:val="28"/>
          <w:szCs w:val="28"/>
        </w:rPr>
        <w:t xml:space="preserve"> </w:t>
      </w:r>
      <w:r w:rsidRPr="00124E4E">
        <w:rPr>
          <w:sz w:val="28"/>
          <w:szCs w:val="28"/>
        </w:rPr>
        <w:tab/>
      </w:r>
      <w:r w:rsidRPr="00124E4E">
        <w:rPr>
          <w:sz w:val="28"/>
          <w:szCs w:val="28"/>
        </w:rPr>
        <w:tab/>
      </w:r>
      <w:r w:rsidRPr="00124E4E">
        <w:rPr>
          <w:sz w:val="28"/>
          <w:szCs w:val="28"/>
        </w:rPr>
        <w:tab/>
      </w:r>
    </w:p>
    <w:p w:rsidR="00182D9E" w:rsidRPr="00506CE4" w:rsidRDefault="00182D9E" w:rsidP="00506C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06CE4" w:rsidRDefault="00506CE4" w:rsidP="00024A6B">
      <w:pPr>
        <w:tabs>
          <w:tab w:val="left" w:pos="851"/>
        </w:tabs>
        <w:jc w:val="both"/>
        <w:rPr>
          <w:sz w:val="28"/>
          <w:szCs w:val="28"/>
        </w:rPr>
      </w:pPr>
    </w:p>
    <w:p w:rsidR="00024A6B" w:rsidRDefault="00024A6B" w:rsidP="00024A6B">
      <w:pPr>
        <w:tabs>
          <w:tab w:val="left" w:pos="851"/>
        </w:tabs>
        <w:jc w:val="both"/>
        <w:rPr>
          <w:sz w:val="28"/>
          <w:szCs w:val="28"/>
        </w:rPr>
      </w:pPr>
    </w:p>
    <w:p w:rsidR="00024A6B" w:rsidRDefault="00024A6B" w:rsidP="00235513">
      <w:pPr>
        <w:tabs>
          <w:tab w:val="left" w:pos="851"/>
        </w:tabs>
        <w:ind w:left="709"/>
        <w:jc w:val="both"/>
        <w:rPr>
          <w:sz w:val="28"/>
          <w:szCs w:val="28"/>
        </w:rPr>
      </w:pPr>
    </w:p>
    <w:p w:rsidR="00024A6B" w:rsidRDefault="00024A6B" w:rsidP="00235513">
      <w:pPr>
        <w:tabs>
          <w:tab w:val="left" w:pos="851"/>
        </w:tabs>
        <w:ind w:left="709"/>
        <w:jc w:val="both"/>
        <w:rPr>
          <w:sz w:val="28"/>
          <w:szCs w:val="28"/>
        </w:rPr>
      </w:pPr>
    </w:p>
    <w:p w:rsidR="002F5757" w:rsidRPr="00134B70" w:rsidRDefault="002F5757" w:rsidP="00134B70">
      <w:pPr>
        <w:shd w:val="clear" w:color="auto" w:fill="FFFFFF"/>
        <w:spacing w:line="324" w:lineRule="exact"/>
        <w:ind w:right="36" w:firstLine="708"/>
        <w:jc w:val="both"/>
        <w:rPr>
          <w:sz w:val="28"/>
          <w:szCs w:val="28"/>
        </w:rPr>
      </w:pPr>
    </w:p>
    <w:sectPr w:rsidR="002F5757" w:rsidRPr="00134B70" w:rsidSect="00E8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F0D"/>
    <w:rsid w:val="00024A6B"/>
    <w:rsid w:val="00134B70"/>
    <w:rsid w:val="00182D9E"/>
    <w:rsid w:val="00235513"/>
    <w:rsid w:val="00252F71"/>
    <w:rsid w:val="002F5757"/>
    <w:rsid w:val="00506CE4"/>
    <w:rsid w:val="00616741"/>
    <w:rsid w:val="00C430B8"/>
    <w:rsid w:val="00C45F0D"/>
    <w:rsid w:val="00DC72E4"/>
    <w:rsid w:val="00DE0687"/>
    <w:rsid w:val="00E75DAF"/>
    <w:rsid w:val="00E80068"/>
    <w:rsid w:val="00F71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D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D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znak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User</cp:lastModifiedBy>
  <cp:revision>7</cp:revision>
  <cp:lastPrinted>2016-10-14T09:02:00Z</cp:lastPrinted>
  <dcterms:created xsi:type="dcterms:W3CDTF">2016-10-14T07:47:00Z</dcterms:created>
  <dcterms:modified xsi:type="dcterms:W3CDTF">2016-10-19T06:44:00Z</dcterms:modified>
</cp:coreProperties>
</file>