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13" w:rsidRPr="0064308A" w:rsidRDefault="00235513" w:rsidP="005B0551">
      <w:pPr>
        <w:jc w:val="center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>РЕШЕНИЕ</w:t>
      </w:r>
    </w:p>
    <w:p w:rsidR="00235513" w:rsidRPr="0064308A" w:rsidRDefault="00235513" w:rsidP="00235513">
      <w:pPr>
        <w:jc w:val="center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 xml:space="preserve">Совета </w:t>
      </w:r>
      <w:proofErr w:type="spellStart"/>
      <w:r w:rsidR="002B1878" w:rsidRPr="0064308A">
        <w:rPr>
          <w:b/>
          <w:sz w:val="26"/>
          <w:szCs w:val="26"/>
        </w:rPr>
        <w:t>Учаллинского</w:t>
      </w:r>
      <w:proofErr w:type="spellEnd"/>
      <w:r w:rsidRPr="0064308A">
        <w:rPr>
          <w:b/>
          <w:sz w:val="26"/>
          <w:szCs w:val="26"/>
        </w:rPr>
        <w:t xml:space="preserve"> сельского поселения </w:t>
      </w:r>
    </w:p>
    <w:p w:rsidR="00235513" w:rsidRPr="0064308A" w:rsidRDefault="00235513" w:rsidP="00235513">
      <w:pPr>
        <w:jc w:val="center"/>
        <w:rPr>
          <w:b/>
          <w:sz w:val="26"/>
          <w:szCs w:val="26"/>
        </w:rPr>
      </w:pPr>
      <w:proofErr w:type="spellStart"/>
      <w:r w:rsidRPr="0064308A">
        <w:rPr>
          <w:b/>
          <w:sz w:val="26"/>
          <w:szCs w:val="26"/>
        </w:rPr>
        <w:t>Азнакаевского</w:t>
      </w:r>
      <w:proofErr w:type="spellEnd"/>
      <w:r w:rsidRPr="0064308A">
        <w:rPr>
          <w:b/>
          <w:sz w:val="26"/>
          <w:szCs w:val="26"/>
        </w:rPr>
        <w:t xml:space="preserve"> муниципального района Республики Татарстан</w:t>
      </w:r>
    </w:p>
    <w:p w:rsidR="00235513" w:rsidRPr="0064308A" w:rsidRDefault="00235513" w:rsidP="00235513">
      <w:pPr>
        <w:jc w:val="center"/>
        <w:rPr>
          <w:sz w:val="26"/>
          <w:szCs w:val="26"/>
        </w:rPr>
      </w:pPr>
    </w:p>
    <w:p w:rsidR="00EB716A" w:rsidRPr="0064308A" w:rsidRDefault="00EB716A" w:rsidP="00235513">
      <w:pPr>
        <w:jc w:val="center"/>
        <w:rPr>
          <w:sz w:val="26"/>
          <w:szCs w:val="26"/>
        </w:rPr>
      </w:pPr>
    </w:p>
    <w:p w:rsidR="00235513" w:rsidRPr="0064308A" w:rsidRDefault="002B1878" w:rsidP="00235513">
      <w:pPr>
        <w:rPr>
          <w:sz w:val="26"/>
          <w:szCs w:val="26"/>
        </w:rPr>
      </w:pPr>
      <w:r w:rsidRPr="0064308A">
        <w:rPr>
          <w:sz w:val="26"/>
          <w:szCs w:val="26"/>
        </w:rPr>
        <w:t xml:space="preserve">с.  </w:t>
      </w:r>
      <w:proofErr w:type="spellStart"/>
      <w:r w:rsidRPr="0064308A">
        <w:rPr>
          <w:sz w:val="26"/>
          <w:szCs w:val="26"/>
        </w:rPr>
        <w:t>Учалле</w:t>
      </w:r>
      <w:proofErr w:type="spellEnd"/>
      <w:r w:rsidR="00235513" w:rsidRPr="0064308A">
        <w:rPr>
          <w:sz w:val="26"/>
          <w:szCs w:val="26"/>
        </w:rPr>
        <w:tab/>
      </w:r>
      <w:r w:rsidR="00235513" w:rsidRPr="0064308A">
        <w:rPr>
          <w:sz w:val="26"/>
          <w:szCs w:val="26"/>
        </w:rPr>
        <w:tab/>
      </w:r>
      <w:r w:rsidR="00235513" w:rsidRPr="0064308A">
        <w:rPr>
          <w:sz w:val="26"/>
          <w:szCs w:val="26"/>
        </w:rPr>
        <w:tab/>
        <w:t xml:space="preserve">   </w:t>
      </w:r>
      <w:r w:rsidR="005A6486">
        <w:rPr>
          <w:sz w:val="26"/>
          <w:szCs w:val="26"/>
        </w:rPr>
        <w:t xml:space="preserve">                </w:t>
      </w:r>
      <w:r w:rsidR="0038096A">
        <w:rPr>
          <w:sz w:val="26"/>
          <w:szCs w:val="26"/>
        </w:rPr>
        <w:t xml:space="preserve">   </w:t>
      </w:r>
      <w:r w:rsidR="005A6486">
        <w:rPr>
          <w:sz w:val="26"/>
          <w:szCs w:val="26"/>
        </w:rPr>
        <w:t xml:space="preserve">  </w:t>
      </w:r>
      <w:r w:rsidR="00235513" w:rsidRPr="0064308A">
        <w:rPr>
          <w:sz w:val="26"/>
          <w:szCs w:val="26"/>
        </w:rPr>
        <w:t>№</w:t>
      </w:r>
      <w:r w:rsidR="00446225">
        <w:rPr>
          <w:sz w:val="26"/>
          <w:szCs w:val="26"/>
        </w:rPr>
        <w:t>47</w:t>
      </w:r>
      <w:r w:rsidR="00235513" w:rsidRPr="0064308A">
        <w:rPr>
          <w:sz w:val="26"/>
          <w:szCs w:val="26"/>
        </w:rPr>
        <w:tab/>
      </w:r>
      <w:r w:rsidRPr="0064308A">
        <w:rPr>
          <w:sz w:val="26"/>
          <w:szCs w:val="26"/>
        </w:rPr>
        <w:t xml:space="preserve">             </w:t>
      </w:r>
      <w:r w:rsidR="0038096A">
        <w:rPr>
          <w:sz w:val="26"/>
          <w:szCs w:val="26"/>
        </w:rPr>
        <w:t xml:space="preserve">             </w:t>
      </w:r>
      <w:r w:rsidRPr="0064308A">
        <w:rPr>
          <w:sz w:val="26"/>
          <w:szCs w:val="26"/>
        </w:rPr>
        <w:t xml:space="preserve">  от </w:t>
      </w:r>
      <w:r w:rsidR="006230DD" w:rsidRPr="005A6486">
        <w:rPr>
          <w:sz w:val="26"/>
          <w:szCs w:val="26"/>
        </w:rPr>
        <w:t>«</w:t>
      </w:r>
      <w:r w:rsidR="00446225">
        <w:rPr>
          <w:sz w:val="26"/>
          <w:szCs w:val="26"/>
        </w:rPr>
        <w:t>22</w:t>
      </w:r>
      <w:r w:rsidR="006230DD" w:rsidRPr="005A6486">
        <w:rPr>
          <w:sz w:val="26"/>
          <w:szCs w:val="26"/>
        </w:rPr>
        <w:t>»</w:t>
      </w:r>
      <w:r w:rsidR="005A6486">
        <w:rPr>
          <w:sz w:val="26"/>
          <w:szCs w:val="26"/>
        </w:rPr>
        <w:t xml:space="preserve"> ноября </w:t>
      </w:r>
      <w:r w:rsidR="00235513" w:rsidRPr="0064308A">
        <w:rPr>
          <w:sz w:val="26"/>
          <w:szCs w:val="26"/>
        </w:rPr>
        <w:t>2016 года</w:t>
      </w:r>
    </w:p>
    <w:p w:rsidR="00235513" w:rsidRPr="0064308A" w:rsidRDefault="00235513" w:rsidP="00235513">
      <w:pPr>
        <w:jc w:val="both"/>
        <w:rPr>
          <w:sz w:val="26"/>
          <w:szCs w:val="26"/>
        </w:rPr>
      </w:pPr>
    </w:p>
    <w:p w:rsidR="00AF1826" w:rsidRPr="0038096A" w:rsidRDefault="00AF1826" w:rsidP="00AF1826">
      <w:pPr>
        <w:pStyle w:val="ConsPlusTitle"/>
        <w:widowControl/>
        <w:ind w:right="444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8096A">
        <w:rPr>
          <w:rFonts w:ascii="Times New Roman" w:hAnsi="Times New Roman" w:cs="Times New Roman"/>
          <w:b w:val="0"/>
          <w:sz w:val="26"/>
          <w:szCs w:val="26"/>
        </w:rPr>
        <w:t>О внесении изменений в Правила землепользования и застройки муниципального образования «</w:t>
      </w:r>
      <w:proofErr w:type="spellStart"/>
      <w:r w:rsidRPr="0038096A">
        <w:rPr>
          <w:rFonts w:ascii="Times New Roman" w:hAnsi="Times New Roman" w:cs="Times New Roman"/>
          <w:b w:val="0"/>
          <w:sz w:val="26"/>
          <w:szCs w:val="26"/>
        </w:rPr>
        <w:t>Учаллинское</w:t>
      </w:r>
      <w:proofErr w:type="spellEnd"/>
      <w:r w:rsidRPr="0038096A">
        <w:rPr>
          <w:rFonts w:ascii="Times New Roman" w:hAnsi="Times New Roman" w:cs="Times New Roman"/>
          <w:b w:val="0"/>
          <w:sz w:val="26"/>
          <w:szCs w:val="26"/>
        </w:rPr>
        <w:t xml:space="preserve"> сельское поселение» </w:t>
      </w:r>
      <w:proofErr w:type="spellStart"/>
      <w:r w:rsidRPr="0038096A">
        <w:rPr>
          <w:rFonts w:ascii="Times New Roman" w:hAnsi="Times New Roman" w:cs="Times New Roman"/>
          <w:b w:val="0"/>
          <w:sz w:val="26"/>
          <w:szCs w:val="26"/>
        </w:rPr>
        <w:t>Азнакаевского</w:t>
      </w:r>
      <w:proofErr w:type="spellEnd"/>
      <w:r w:rsidRPr="0038096A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</w:t>
      </w:r>
      <w:r w:rsidR="0021289D" w:rsidRPr="0038096A">
        <w:rPr>
          <w:rFonts w:ascii="Times New Roman" w:hAnsi="Times New Roman" w:cs="Times New Roman"/>
          <w:b w:val="0"/>
          <w:sz w:val="26"/>
          <w:szCs w:val="26"/>
        </w:rPr>
        <w:t xml:space="preserve"> Республики Татарстан</w:t>
      </w:r>
      <w:r w:rsidR="0038096A" w:rsidRPr="0038096A">
        <w:rPr>
          <w:rFonts w:ascii="Times New Roman" w:hAnsi="Times New Roman" w:cs="Times New Roman"/>
          <w:b w:val="0"/>
          <w:sz w:val="26"/>
          <w:szCs w:val="26"/>
        </w:rPr>
        <w:t xml:space="preserve">, утвержденные решением Совета </w:t>
      </w:r>
      <w:proofErr w:type="spellStart"/>
      <w:r w:rsidR="0038096A" w:rsidRPr="0038096A">
        <w:rPr>
          <w:rFonts w:ascii="Times New Roman" w:hAnsi="Times New Roman" w:cs="Times New Roman"/>
          <w:b w:val="0"/>
          <w:sz w:val="26"/>
          <w:szCs w:val="26"/>
        </w:rPr>
        <w:t>Учаллинского</w:t>
      </w:r>
      <w:proofErr w:type="spellEnd"/>
      <w:r w:rsidR="0038096A" w:rsidRPr="0038096A">
        <w:rPr>
          <w:rFonts w:ascii="Times New Roman" w:hAnsi="Times New Roman" w:cs="Times New Roman"/>
          <w:b w:val="0"/>
          <w:sz w:val="26"/>
          <w:szCs w:val="26"/>
        </w:rPr>
        <w:t xml:space="preserve"> сельского поселения </w:t>
      </w:r>
      <w:proofErr w:type="spellStart"/>
      <w:r w:rsidR="0038096A" w:rsidRPr="0038096A">
        <w:rPr>
          <w:rFonts w:ascii="Times New Roman" w:hAnsi="Times New Roman" w:cs="Times New Roman"/>
          <w:b w:val="0"/>
          <w:sz w:val="26"/>
          <w:szCs w:val="26"/>
        </w:rPr>
        <w:t>Азнакаевского</w:t>
      </w:r>
      <w:proofErr w:type="spellEnd"/>
      <w:r w:rsidR="0038096A" w:rsidRPr="0038096A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 Республики Татарстан от 24.01.2014 №87 «О Правилах землепользования и застройки муниципального образования «</w:t>
      </w:r>
      <w:proofErr w:type="spellStart"/>
      <w:r w:rsidR="0038096A" w:rsidRPr="0038096A">
        <w:rPr>
          <w:rFonts w:ascii="Times New Roman" w:hAnsi="Times New Roman" w:cs="Times New Roman"/>
          <w:b w:val="0"/>
          <w:sz w:val="26"/>
          <w:szCs w:val="26"/>
        </w:rPr>
        <w:t>Учаллинское</w:t>
      </w:r>
      <w:proofErr w:type="spellEnd"/>
      <w:r w:rsidR="0038096A" w:rsidRPr="0038096A">
        <w:rPr>
          <w:rFonts w:ascii="Times New Roman" w:hAnsi="Times New Roman" w:cs="Times New Roman"/>
          <w:b w:val="0"/>
          <w:sz w:val="26"/>
          <w:szCs w:val="26"/>
        </w:rPr>
        <w:t xml:space="preserve"> сельское поселение» </w:t>
      </w:r>
      <w:proofErr w:type="spellStart"/>
      <w:r w:rsidR="0038096A" w:rsidRPr="0038096A">
        <w:rPr>
          <w:rFonts w:ascii="Times New Roman" w:hAnsi="Times New Roman" w:cs="Times New Roman"/>
          <w:b w:val="0"/>
          <w:sz w:val="26"/>
          <w:szCs w:val="26"/>
        </w:rPr>
        <w:t>Азнакаевского</w:t>
      </w:r>
      <w:proofErr w:type="spellEnd"/>
      <w:r w:rsidR="0038096A" w:rsidRPr="0038096A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 Республики Татарстан»</w:t>
      </w:r>
    </w:p>
    <w:p w:rsidR="00AF1826" w:rsidRPr="0064308A" w:rsidRDefault="00AF1826" w:rsidP="00AF1826">
      <w:pPr>
        <w:shd w:val="clear" w:color="auto" w:fill="FFFFFF"/>
        <w:ind w:left="40" w:right="3969"/>
        <w:rPr>
          <w:sz w:val="26"/>
          <w:szCs w:val="26"/>
          <w:lang w:val="tt-RU"/>
        </w:rPr>
      </w:pPr>
    </w:p>
    <w:p w:rsidR="00AF1826" w:rsidRPr="0064308A" w:rsidRDefault="00AF1826" w:rsidP="00AF1826">
      <w:pPr>
        <w:shd w:val="clear" w:color="auto" w:fill="FFFFFF"/>
        <w:ind w:left="40" w:right="3969"/>
        <w:rPr>
          <w:sz w:val="26"/>
          <w:szCs w:val="26"/>
          <w:lang w:val="tt-RU"/>
        </w:rPr>
      </w:pPr>
    </w:p>
    <w:p w:rsidR="00AF1826" w:rsidRPr="0064308A" w:rsidRDefault="00AF1826" w:rsidP="00AF1826">
      <w:pPr>
        <w:shd w:val="clear" w:color="auto" w:fill="FFFFFF"/>
        <w:ind w:left="40" w:right="28" w:firstLine="856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 xml:space="preserve">Руководствуясь </w:t>
      </w:r>
      <w:r w:rsidRPr="0064308A">
        <w:rPr>
          <w:sz w:val="26"/>
          <w:szCs w:val="26"/>
        </w:rPr>
        <w:t xml:space="preserve">статьей 31 </w:t>
      </w:r>
      <w:r w:rsidRPr="0064308A">
        <w:rPr>
          <w:color w:val="000000"/>
          <w:sz w:val="26"/>
          <w:szCs w:val="26"/>
        </w:rPr>
        <w:t>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64308A">
        <w:rPr>
          <w:color w:val="000000"/>
          <w:sz w:val="26"/>
          <w:szCs w:val="26"/>
        </w:rPr>
        <w:t>Учаллинское</w:t>
      </w:r>
      <w:proofErr w:type="spellEnd"/>
      <w:r w:rsidRPr="0064308A">
        <w:rPr>
          <w:color w:val="000000"/>
          <w:sz w:val="26"/>
          <w:szCs w:val="26"/>
        </w:rPr>
        <w:t xml:space="preserve"> сельское поселение» </w:t>
      </w:r>
      <w:proofErr w:type="spellStart"/>
      <w:r w:rsidRPr="0064308A">
        <w:rPr>
          <w:color w:val="000000"/>
          <w:sz w:val="26"/>
          <w:szCs w:val="26"/>
        </w:rPr>
        <w:t>Азнакаевского</w:t>
      </w:r>
      <w:proofErr w:type="spellEnd"/>
      <w:r w:rsidRPr="0064308A">
        <w:rPr>
          <w:color w:val="000000"/>
          <w:sz w:val="26"/>
          <w:szCs w:val="26"/>
        </w:rPr>
        <w:t xml:space="preserve"> муниципального образования Республики Татарстан</w:t>
      </w:r>
    </w:p>
    <w:p w:rsidR="00AF1826" w:rsidRPr="0064308A" w:rsidRDefault="00AF1826" w:rsidP="00AF1826">
      <w:pPr>
        <w:shd w:val="clear" w:color="auto" w:fill="FFFFFF"/>
        <w:ind w:left="40" w:right="28" w:firstLine="856"/>
        <w:jc w:val="both"/>
        <w:rPr>
          <w:color w:val="000000"/>
          <w:sz w:val="26"/>
          <w:szCs w:val="26"/>
        </w:rPr>
      </w:pPr>
    </w:p>
    <w:p w:rsidR="00AF1826" w:rsidRPr="0064308A" w:rsidRDefault="00AF1826" w:rsidP="00AF1826">
      <w:pPr>
        <w:shd w:val="clear" w:color="auto" w:fill="FFFFFF"/>
        <w:ind w:left="40" w:right="28" w:firstLine="856"/>
        <w:jc w:val="center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 xml:space="preserve">Совет </w:t>
      </w:r>
      <w:proofErr w:type="spellStart"/>
      <w:r w:rsidRPr="0064308A">
        <w:rPr>
          <w:color w:val="000000"/>
          <w:sz w:val="26"/>
          <w:szCs w:val="26"/>
        </w:rPr>
        <w:t>Учаллинского</w:t>
      </w:r>
      <w:proofErr w:type="spellEnd"/>
      <w:r w:rsidRPr="0064308A">
        <w:rPr>
          <w:color w:val="000000"/>
          <w:sz w:val="26"/>
          <w:szCs w:val="26"/>
        </w:rPr>
        <w:t xml:space="preserve"> сельского поселения решил:</w:t>
      </w:r>
    </w:p>
    <w:p w:rsidR="00AF1826" w:rsidRPr="0064308A" w:rsidRDefault="00AF1826" w:rsidP="00AF1826">
      <w:pPr>
        <w:shd w:val="clear" w:color="auto" w:fill="FFFFFF"/>
        <w:ind w:left="40" w:right="28" w:firstLine="856"/>
        <w:jc w:val="center"/>
        <w:rPr>
          <w:bCs/>
          <w:color w:val="000000"/>
          <w:sz w:val="26"/>
          <w:szCs w:val="26"/>
        </w:rPr>
      </w:pPr>
    </w:p>
    <w:p w:rsidR="00AF1826" w:rsidRPr="0064308A" w:rsidRDefault="00AF1826" w:rsidP="00AF1826">
      <w:pPr>
        <w:ind w:firstLine="426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1. Внести в Правила землепользования и застройки муниципального образования «</w:t>
      </w:r>
      <w:proofErr w:type="spellStart"/>
      <w:r w:rsidRPr="0064308A">
        <w:rPr>
          <w:color w:val="000000"/>
          <w:sz w:val="26"/>
          <w:szCs w:val="26"/>
        </w:rPr>
        <w:t>Учаллинское</w:t>
      </w:r>
      <w:proofErr w:type="spellEnd"/>
      <w:r w:rsidRPr="0064308A">
        <w:rPr>
          <w:sz w:val="26"/>
          <w:szCs w:val="26"/>
        </w:rPr>
        <w:t xml:space="preserve"> сельское поселение» </w:t>
      </w:r>
      <w:proofErr w:type="spellStart"/>
      <w:r w:rsidRPr="0064308A">
        <w:rPr>
          <w:sz w:val="26"/>
          <w:szCs w:val="26"/>
        </w:rPr>
        <w:t>Азнакаевского</w:t>
      </w:r>
      <w:proofErr w:type="spellEnd"/>
      <w:r w:rsidRPr="0064308A">
        <w:rPr>
          <w:sz w:val="26"/>
          <w:szCs w:val="26"/>
        </w:rPr>
        <w:t xml:space="preserve"> муниципального района Республики Татарстан, утвержденны</w:t>
      </w:r>
      <w:r w:rsidR="001C6132" w:rsidRPr="0064308A">
        <w:rPr>
          <w:sz w:val="26"/>
          <w:szCs w:val="26"/>
        </w:rPr>
        <w:t>е</w:t>
      </w:r>
      <w:r w:rsidRPr="0064308A">
        <w:rPr>
          <w:sz w:val="26"/>
          <w:szCs w:val="26"/>
        </w:rPr>
        <w:t xml:space="preserve"> решением Совета </w:t>
      </w:r>
      <w:proofErr w:type="spellStart"/>
      <w:r w:rsidRPr="0064308A">
        <w:rPr>
          <w:color w:val="000000"/>
          <w:sz w:val="26"/>
          <w:szCs w:val="26"/>
        </w:rPr>
        <w:t>Учаллинского</w:t>
      </w:r>
      <w:proofErr w:type="spellEnd"/>
      <w:r w:rsidRPr="0064308A">
        <w:rPr>
          <w:sz w:val="26"/>
          <w:szCs w:val="26"/>
        </w:rPr>
        <w:t xml:space="preserve"> сельского поселения </w:t>
      </w:r>
      <w:proofErr w:type="spellStart"/>
      <w:r w:rsidRPr="0064308A">
        <w:rPr>
          <w:sz w:val="26"/>
          <w:szCs w:val="26"/>
        </w:rPr>
        <w:t>Азнакаевского</w:t>
      </w:r>
      <w:proofErr w:type="spellEnd"/>
      <w:r w:rsidRPr="0064308A">
        <w:rPr>
          <w:sz w:val="26"/>
          <w:szCs w:val="26"/>
        </w:rPr>
        <w:t xml:space="preserve"> муниципального района Респу</w:t>
      </w:r>
      <w:r w:rsidR="00446225">
        <w:rPr>
          <w:sz w:val="26"/>
          <w:szCs w:val="26"/>
        </w:rPr>
        <w:t>блики Татарстан от 24.01.2014№87, изменение, изложив статью 35 в следующей редакции:</w:t>
      </w:r>
    </w:p>
    <w:p w:rsidR="0064308A" w:rsidRPr="0064308A" w:rsidRDefault="00446225" w:rsidP="0064308A">
      <w:pPr>
        <w:keepNext/>
        <w:keepLines/>
        <w:spacing w:before="120"/>
        <w:ind w:firstLine="709"/>
        <w:jc w:val="both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1C6132" w:rsidRPr="0064308A">
        <w:rPr>
          <w:b/>
          <w:bCs/>
          <w:sz w:val="26"/>
          <w:szCs w:val="26"/>
        </w:rPr>
        <w:t>«</w:t>
      </w:r>
      <w:bookmarkStart w:id="0" w:name="_Toc375672008"/>
      <w:r w:rsidR="0064308A" w:rsidRPr="0064308A">
        <w:rPr>
          <w:b/>
          <w:bCs/>
          <w:sz w:val="26"/>
          <w:szCs w:val="26"/>
        </w:rPr>
        <w:t>Статья 35. Виды территориальных зон, обозначенных на карте градостроительного зонирования</w:t>
      </w:r>
      <w:bookmarkEnd w:id="0"/>
    </w:p>
    <w:p w:rsid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napToGrid w:val="0"/>
          <w:sz w:val="26"/>
          <w:szCs w:val="26"/>
        </w:rPr>
        <w:t xml:space="preserve">На карте градостроительного зонирования </w:t>
      </w:r>
      <w:r w:rsidRPr="0064308A">
        <w:rPr>
          <w:sz w:val="26"/>
          <w:szCs w:val="26"/>
        </w:rPr>
        <w:t>выделены следующие виды территориальных зон:</w:t>
      </w:r>
    </w:p>
    <w:p w:rsidR="0064308A" w:rsidRPr="0064308A" w:rsidRDefault="0064308A" w:rsidP="0064308A">
      <w:pPr>
        <w:ind w:firstLine="709"/>
        <w:jc w:val="both"/>
        <w:rPr>
          <w:sz w:val="12"/>
          <w:szCs w:val="12"/>
        </w:rPr>
      </w:pPr>
    </w:p>
    <w:tbl>
      <w:tblPr>
        <w:tblW w:w="10137" w:type="dxa"/>
        <w:tblInd w:w="-106" w:type="dxa"/>
        <w:tblLayout w:type="fixed"/>
        <w:tblLook w:val="0000"/>
      </w:tblPr>
      <w:tblGrid>
        <w:gridCol w:w="1800"/>
        <w:gridCol w:w="8337"/>
      </w:tblGrid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 xml:space="preserve">Обозначения 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 xml:space="preserve">Наименование территориальных зон </w:t>
            </w:r>
          </w:p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ЖИЛЫЕ ЗОНЫ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Ж</w:t>
            </w:r>
            <w:proofErr w:type="gramStart"/>
            <w:r w:rsidRPr="0064308A">
              <w:rPr>
                <w:b/>
                <w:bCs/>
                <w:sz w:val="26"/>
                <w:szCs w:val="26"/>
              </w:rPr>
              <w:t>1</w:t>
            </w:r>
            <w:proofErr w:type="gramEnd"/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sz w:val="26"/>
                <w:szCs w:val="26"/>
              </w:rPr>
            </w:pPr>
            <w:r w:rsidRPr="0064308A">
              <w:rPr>
                <w:sz w:val="26"/>
                <w:szCs w:val="26"/>
              </w:rPr>
              <w:t>Зона индивидуальной жилой застройки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ЖП</w:t>
            </w:r>
            <w:proofErr w:type="gramStart"/>
            <w:r w:rsidRPr="0064308A">
              <w:rPr>
                <w:b/>
                <w:bCs/>
                <w:sz w:val="26"/>
                <w:szCs w:val="26"/>
              </w:rPr>
              <w:t>1</w:t>
            </w:r>
            <w:proofErr w:type="gramEnd"/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sz w:val="26"/>
                <w:szCs w:val="26"/>
              </w:rPr>
            </w:pPr>
            <w:r w:rsidRPr="0064308A">
              <w:rPr>
                <w:sz w:val="26"/>
                <w:szCs w:val="26"/>
              </w:rPr>
              <w:t>Зона перспективной жилой застройки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ОБЩЕСТВЕННО-ДЕЛОВЫЕ ЗОНЫ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ОД</w:t>
            </w:r>
            <w:proofErr w:type="gramStart"/>
            <w:r w:rsidRPr="0064308A">
              <w:rPr>
                <w:b/>
                <w:bCs/>
                <w:sz w:val="26"/>
                <w:szCs w:val="26"/>
              </w:rPr>
              <w:t>1</w:t>
            </w:r>
            <w:proofErr w:type="gramEnd"/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color w:val="000000"/>
                <w:sz w:val="26"/>
                <w:szCs w:val="26"/>
              </w:rPr>
            </w:pPr>
            <w:r w:rsidRPr="0064308A">
              <w:rPr>
                <w:sz w:val="26"/>
                <w:szCs w:val="26"/>
              </w:rPr>
              <w:t>Многофункциональная общественно-деловая зона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ПРОИЗВОДСТВЕННЫЕ  И КОММУНАЛЬНЫЕ ЗОНЫ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П</w:t>
            </w:r>
            <w:proofErr w:type="gramStart"/>
            <w:r w:rsidRPr="0064308A">
              <w:rPr>
                <w:b/>
                <w:bCs/>
                <w:sz w:val="26"/>
                <w:szCs w:val="26"/>
              </w:rPr>
              <w:t>1</w:t>
            </w:r>
            <w:proofErr w:type="gramEnd"/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color w:val="000000"/>
                <w:sz w:val="26"/>
                <w:szCs w:val="26"/>
              </w:rPr>
            </w:pPr>
            <w:r w:rsidRPr="0064308A">
              <w:rPr>
                <w:color w:val="000000"/>
                <w:sz w:val="26"/>
                <w:szCs w:val="26"/>
              </w:rPr>
              <w:t xml:space="preserve">Зона размещения производственно-коммунальных предприятий </w:t>
            </w:r>
            <w:r w:rsidRPr="0064308A">
              <w:rPr>
                <w:color w:val="000000"/>
                <w:sz w:val="26"/>
                <w:szCs w:val="26"/>
                <w:lang w:val="en-US"/>
              </w:rPr>
              <w:t>IV</w:t>
            </w:r>
            <w:r w:rsidRPr="0064308A">
              <w:rPr>
                <w:color w:val="000000"/>
                <w:sz w:val="26"/>
                <w:szCs w:val="26"/>
              </w:rPr>
              <w:t>-</w:t>
            </w:r>
            <w:r w:rsidRPr="0064308A">
              <w:rPr>
                <w:color w:val="000000"/>
                <w:sz w:val="26"/>
                <w:szCs w:val="26"/>
                <w:lang w:val="en-US"/>
              </w:rPr>
              <w:t>V</w:t>
            </w:r>
            <w:r w:rsidRPr="0064308A">
              <w:rPr>
                <w:color w:val="000000"/>
                <w:sz w:val="26"/>
                <w:szCs w:val="26"/>
              </w:rPr>
              <w:t xml:space="preserve"> класса опасности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ЗОНА ИНЖЕНЕРНО-ТРАНСПОРТНОЙ ИНФРАСТРУКТУРЫ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И</w:t>
            </w:r>
            <w:proofErr w:type="gramStart"/>
            <w:r w:rsidRPr="0064308A">
              <w:rPr>
                <w:b/>
                <w:bCs/>
                <w:sz w:val="26"/>
                <w:szCs w:val="26"/>
              </w:rPr>
              <w:t>1</w:t>
            </w:r>
            <w:proofErr w:type="gramEnd"/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rPr>
                <w:sz w:val="26"/>
                <w:szCs w:val="26"/>
              </w:rPr>
            </w:pPr>
            <w:r w:rsidRPr="0064308A">
              <w:rPr>
                <w:sz w:val="26"/>
                <w:szCs w:val="26"/>
              </w:rPr>
              <w:t>Зона водозаборных сооружений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ЗОНЫ СЕЛЬСКОХОЗЯЙСТВЕННОГО ИСПОЛЬЗОВАНИЯ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СХ</w:t>
            </w:r>
            <w:proofErr w:type="gramStart"/>
            <w:r w:rsidRPr="0064308A">
              <w:rPr>
                <w:b/>
                <w:bCs/>
                <w:sz w:val="26"/>
                <w:szCs w:val="26"/>
              </w:rPr>
              <w:t>1</w:t>
            </w:r>
            <w:proofErr w:type="gramEnd"/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EB716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sz w:val="26"/>
                <w:szCs w:val="26"/>
              </w:rPr>
              <w:t>Зона объектов сельскохозяйственного назначения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ЗОНЫ РЕКРЕАЦИОННОГО НАЗНАЧЕНИЯ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Р</w:t>
            </w:r>
            <w:proofErr w:type="gramStart"/>
            <w:r w:rsidRPr="0064308A">
              <w:rPr>
                <w:b/>
                <w:bCs/>
                <w:sz w:val="26"/>
                <w:szCs w:val="26"/>
              </w:rPr>
              <w:t>1</w:t>
            </w:r>
            <w:proofErr w:type="gramEnd"/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sz w:val="26"/>
                <w:szCs w:val="26"/>
              </w:rPr>
            </w:pPr>
            <w:r w:rsidRPr="0064308A">
              <w:rPr>
                <w:sz w:val="26"/>
                <w:szCs w:val="26"/>
              </w:rPr>
              <w:t>Зона природно-ландшафтных территорий</w:t>
            </w:r>
          </w:p>
        </w:tc>
      </w:tr>
      <w:tr w:rsidR="0064308A" w:rsidRPr="0064308A" w:rsidTr="0064308A">
        <w:trPr>
          <w:cantSplit/>
          <w:trHeight w:val="2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Р3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sz w:val="26"/>
                <w:szCs w:val="26"/>
              </w:rPr>
            </w:pPr>
            <w:r w:rsidRPr="0064308A">
              <w:rPr>
                <w:sz w:val="26"/>
                <w:szCs w:val="26"/>
              </w:rPr>
              <w:t xml:space="preserve">Зона размещения объектов отдыха, спорта, </w:t>
            </w:r>
            <w:proofErr w:type="spellStart"/>
            <w:r w:rsidRPr="0064308A">
              <w:rPr>
                <w:sz w:val="26"/>
                <w:szCs w:val="26"/>
              </w:rPr>
              <w:t>природно</w:t>
            </w:r>
            <w:proofErr w:type="spellEnd"/>
            <w:r w:rsidRPr="0064308A">
              <w:rPr>
                <w:sz w:val="26"/>
                <w:szCs w:val="26"/>
              </w:rPr>
              <w:t>-</w:t>
            </w:r>
          </w:p>
          <w:p w:rsidR="0064308A" w:rsidRPr="0064308A" w:rsidRDefault="0064308A" w:rsidP="0064308A">
            <w:pPr>
              <w:jc w:val="both"/>
              <w:rPr>
                <w:sz w:val="26"/>
                <w:szCs w:val="26"/>
              </w:rPr>
            </w:pPr>
            <w:r w:rsidRPr="0064308A">
              <w:rPr>
                <w:sz w:val="26"/>
                <w:szCs w:val="26"/>
              </w:rPr>
              <w:t>познавательного туризма и санаторно-курортного лечения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64308A">
              <w:rPr>
                <w:b/>
                <w:bCs/>
                <w:color w:val="000000"/>
                <w:sz w:val="26"/>
                <w:szCs w:val="26"/>
              </w:rPr>
              <w:t>ЗОНЫ СПЕЦИАЛЬНОГО НАЗНАЧЕНИЯ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СН</w:t>
            </w:r>
            <w:proofErr w:type="gramStart"/>
            <w:r w:rsidRPr="0064308A">
              <w:rPr>
                <w:b/>
                <w:bCs/>
                <w:sz w:val="26"/>
                <w:szCs w:val="26"/>
              </w:rPr>
              <w:t>1</w:t>
            </w:r>
            <w:proofErr w:type="gramEnd"/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color w:val="000000"/>
                <w:sz w:val="26"/>
                <w:szCs w:val="26"/>
              </w:rPr>
            </w:pPr>
            <w:r w:rsidRPr="0064308A">
              <w:rPr>
                <w:color w:val="000000"/>
                <w:sz w:val="26"/>
                <w:szCs w:val="26"/>
              </w:rPr>
              <w:t>Зона  объектов специального назначения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СН</w:t>
            </w:r>
            <w:proofErr w:type="gramStart"/>
            <w:r w:rsidRPr="0064308A">
              <w:rPr>
                <w:b/>
                <w:bCs/>
                <w:sz w:val="26"/>
                <w:szCs w:val="26"/>
              </w:rPr>
              <w:t>2</w:t>
            </w:r>
            <w:proofErr w:type="gramEnd"/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color w:val="000000"/>
                <w:sz w:val="26"/>
                <w:szCs w:val="26"/>
              </w:rPr>
            </w:pPr>
            <w:r w:rsidRPr="0064308A">
              <w:rPr>
                <w:color w:val="000000"/>
                <w:sz w:val="26"/>
                <w:szCs w:val="26"/>
              </w:rPr>
              <w:t>Зона озеленения специального назначения</w:t>
            </w:r>
          </w:p>
        </w:tc>
      </w:tr>
      <w:tr w:rsidR="0064308A" w:rsidRPr="0064308A" w:rsidTr="006430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b/>
                <w:bCs/>
                <w:sz w:val="26"/>
                <w:szCs w:val="26"/>
              </w:rPr>
            </w:pPr>
            <w:r w:rsidRPr="0064308A">
              <w:rPr>
                <w:b/>
                <w:bCs/>
                <w:sz w:val="26"/>
                <w:szCs w:val="26"/>
              </w:rPr>
              <w:t>СН3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jc w:val="both"/>
              <w:rPr>
                <w:color w:val="000000"/>
                <w:sz w:val="26"/>
                <w:szCs w:val="26"/>
              </w:rPr>
            </w:pPr>
            <w:r w:rsidRPr="0064308A">
              <w:rPr>
                <w:color w:val="000000"/>
                <w:sz w:val="26"/>
                <w:szCs w:val="26"/>
              </w:rPr>
              <w:t>Зона скотомогильников</w:t>
            </w:r>
          </w:p>
        </w:tc>
      </w:tr>
    </w:tbl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Градостроительные регламенты. Жилые зоны.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1. Жилые зоны  предназначены для застройки многоэтажными жилыми домами, жилыми домами малой и средней этажности, индивидуальными жилыми домами.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2. Объекты основного вида разрешенного использования должны занимать не менее 60% территории. До 40% территории допускается использовать для размещения вспомогательных по отношению к основным видам разрешенного использования объектов. 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i/>
          <w:iCs/>
          <w:sz w:val="26"/>
          <w:szCs w:val="26"/>
        </w:rPr>
      </w:pPr>
      <w:r w:rsidRPr="0064308A">
        <w:rPr>
          <w:b/>
          <w:sz w:val="26"/>
          <w:szCs w:val="26"/>
        </w:rPr>
        <w:t>Ж</w:t>
      </w:r>
      <w:proofErr w:type="gramStart"/>
      <w:r w:rsidRPr="0064308A">
        <w:rPr>
          <w:b/>
          <w:sz w:val="26"/>
          <w:szCs w:val="26"/>
        </w:rPr>
        <w:t>1</w:t>
      </w:r>
      <w:proofErr w:type="gramEnd"/>
      <w:r w:rsidRPr="0064308A">
        <w:rPr>
          <w:b/>
          <w:sz w:val="26"/>
          <w:szCs w:val="26"/>
        </w:rPr>
        <w:t>. Зона индивидуальной жилой застройки.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Зона индивидуальной жилой застройки Ж</w:t>
      </w:r>
      <w:proofErr w:type="gramStart"/>
      <w:r w:rsidRPr="0064308A">
        <w:rPr>
          <w:sz w:val="26"/>
          <w:szCs w:val="26"/>
        </w:rPr>
        <w:t>1</w:t>
      </w:r>
      <w:proofErr w:type="gramEnd"/>
      <w:r w:rsidRPr="0064308A">
        <w:rPr>
          <w:sz w:val="26"/>
          <w:szCs w:val="26"/>
        </w:rPr>
        <w:t xml:space="preserve"> выделена для обеспечения правовых условий формирования жилых районов из отдельно стоящих и блокированных индивидуальных жилых домов (коттеджей) с минимально разрешенным набором услуг местного значения.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Основные виды разрешенного использования недвижимости:</w:t>
      </w:r>
    </w:p>
    <w:p w:rsidR="0064308A" w:rsidRPr="0064308A" w:rsidRDefault="0064308A" w:rsidP="0064308A">
      <w:pPr>
        <w:pStyle w:val="ab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индивидуальные жилые дома с приусадебными земельными участками;</w:t>
      </w:r>
    </w:p>
    <w:p w:rsidR="0064308A" w:rsidRPr="0064308A" w:rsidRDefault="0064308A" w:rsidP="0064308A">
      <w:pPr>
        <w:pStyle w:val="ab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блокированные односемейные дома с участками;</w:t>
      </w:r>
    </w:p>
    <w:p w:rsidR="0064308A" w:rsidRPr="0064308A" w:rsidRDefault="0064308A" w:rsidP="0064308A">
      <w:pPr>
        <w:pStyle w:val="ab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детские сады, иные объекты дошкольного воспитания;</w:t>
      </w:r>
    </w:p>
    <w:p w:rsidR="0064308A" w:rsidRPr="0064308A" w:rsidRDefault="0064308A" w:rsidP="0064308A">
      <w:pPr>
        <w:pStyle w:val="ab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школы начальные и средние.</w:t>
      </w: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Вспомогательные виды разрешенного использования:</w:t>
      </w:r>
    </w:p>
    <w:p w:rsidR="0064308A" w:rsidRPr="0064308A" w:rsidRDefault="0064308A" w:rsidP="0064308A">
      <w:pPr>
        <w:pStyle w:val="ab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отдельно стоящие или встроенные в жилые дома гаражи или открытые автостоянки: 2 </w:t>
      </w:r>
      <w:proofErr w:type="spellStart"/>
      <w:r w:rsidRPr="0064308A">
        <w:rPr>
          <w:sz w:val="26"/>
          <w:szCs w:val="26"/>
        </w:rPr>
        <w:t>машиноместа</w:t>
      </w:r>
      <w:proofErr w:type="spellEnd"/>
      <w:r w:rsidRPr="0064308A">
        <w:rPr>
          <w:sz w:val="26"/>
          <w:szCs w:val="26"/>
        </w:rPr>
        <w:t xml:space="preserve"> на индивидуальный участок;</w:t>
      </w:r>
    </w:p>
    <w:p w:rsidR="0064308A" w:rsidRPr="0064308A" w:rsidRDefault="0064308A" w:rsidP="0064308A">
      <w:pPr>
        <w:pStyle w:val="ab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хозяйственные постройки;</w:t>
      </w:r>
    </w:p>
    <w:p w:rsidR="0064308A" w:rsidRPr="0064308A" w:rsidRDefault="0064308A" w:rsidP="0064308A">
      <w:pPr>
        <w:pStyle w:val="ab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сады, огороды, палисадники;</w:t>
      </w:r>
    </w:p>
    <w:p w:rsidR="0064308A" w:rsidRPr="0064308A" w:rsidRDefault="0064308A" w:rsidP="0064308A">
      <w:pPr>
        <w:pStyle w:val="ab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теплицы, оранжереи;</w:t>
      </w:r>
    </w:p>
    <w:p w:rsidR="0064308A" w:rsidRPr="0064308A" w:rsidRDefault="0064308A" w:rsidP="0064308A">
      <w:pPr>
        <w:pStyle w:val="ab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индивидуальные резервуары для хранения воды;</w:t>
      </w:r>
    </w:p>
    <w:p w:rsidR="0064308A" w:rsidRPr="0064308A" w:rsidRDefault="0064308A" w:rsidP="0064308A">
      <w:pPr>
        <w:pStyle w:val="ab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индивидуальные бани, надворные туалеты;</w:t>
      </w:r>
    </w:p>
    <w:p w:rsidR="0064308A" w:rsidRPr="0064308A" w:rsidRDefault="0064308A" w:rsidP="0064308A">
      <w:pPr>
        <w:pStyle w:val="ab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скважины для забора воды, индивидуальные колодцы (при условии организации зоны санитарной охраны не менее 30-50 м в зависимости от уровня защищенности подземных вод);</w:t>
      </w:r>
    </w:p>
    <w:p w:rsidR="0064308A" w:rsidRPr="0064308A" w:rsidRDefault="0064308A" w:rsidP="0064308A">
      <w:pPr>
        <w:pStyle w:val="ab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объекты пожарной охраны (гидранты, резервуары, противопожарные водоемы);</w:t>
      </w:r>
    </w:p>
    <w:p w:rsidR="0064308A" w:rsidRPr="0064308A" w:rsidRDefault="0064308A" w:rsidP="0064308A">
      <w:pPr>
        <w:pStyle w:val="ab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зеленые насаждения;</w:t>
      </w:r>
    </w:p>
    <w:p w:rsidR="0064308A" w:rsidRPr="0064308A" w:rsidRDefault="0064308A" w:rsidP="0064308A">
      <w:pPr>
        <w:pStyle w:val="ab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объекты ландшафтного дизайна;</w:t>
      </w:r>
    </w:p>
    <w:p w:rsidR="0064308A" w:rsidRPr="0064308A" w:rsidRDefault="0064308A" w:rsidP="0064308A">
      <w:pPr>
        <w:pStyle w:val="ab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хозяйственные площадки.</w:t>
      </w: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  <w:lang w:val="en-US"/>
        </w:rPr>
      </w:pPr>
      <w:r w:rsidRPr="0064308A">
        <w:rPr>
          <w:b/>
          <w:bCs/>
          <w:sz w:val="26"/>
          <w:szCs w:val="26"/>
        </w:rPr>
        <w:lastRenderedPageBreak/>
        <w:t>Условно разрешенные виды использования: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магазины товаров первой необходимости общей площадью не более 150 кв</w:t>
      </w:r>
      <w:proofErr w:type="gramStart"/>
      <w:r w:rsidRPr="0064308A">
        <w:rPr>
          <w:sz w:val="26"/>
          <w:szCs w:val="26"/>
        </w:rPr>
        <w:t>.м</w:t>
      </w:r>
      <w:proofErr w:type="gramEnd"/>
      <w:r w:rsidRPr="0064308A">
        <w:rPr>
          <w:sz w:val="26"/>
          <w:szCs w:val="26"/>
        </w:rPr>
        <w:t>;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киоски, лоточная торговля, временные павильоны розничной торговли и обслуживания населения;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предприятия общественного питания;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объекты обслуживания населения (предприятия по ремонту бытовой техники, парикмахерские, ателье и др.);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аптеки;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фельдшерско-акушерские пункты;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отделения, участковые пункты полиции;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отделения связи;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жилищно-эксплуатационные и аварийно-диспетчерские службы;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спортплощадки;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спортзалы, залы рекреации; 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клубы многоцелевого и специализированного назначения с ограничением по времени работы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строения для содержания домашнего скота и птицы (при условии соблюдения отношений добрососедства);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общежития;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культурно-развлекательные центры, Дома Культуры;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библиотеки; 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многоквартирные дома малой этажности;</w:t>
      </w:r>
    </w:p>
    <w:p w:rsidR="0064308A" w:rsidRPr="0064308A" w:rsidRDefault="0064308A" w:rsidP="0064308A">
      <w:pPr>
        <w:pStyle w:val="ab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объекты инженерно-технического обеспечения (РП, ТП, ГРП, ЦТП и т.п.).</w:t>
      </w: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64308A" w:rsidRPr="0064308A" w:rsidRDefault="0064308A" w:rsidP="0064308A">
      <w:pPr>
        <w:ind w:firstLine="709"/>
        <w:jc w:val="both"/>
        <w:rPr>
          <w:sz w:val="12"/>
          <w:szCs w:val="12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ab/>
      </w:r>
      <w:r w:rsidRPr="0064308A">
        <w:rPr>
          <w:sz w:val="26"/>
          <w:szCs w:val="26"/>
        </w:rPr>
        <w:tab/>
      </w:r>
      <w:r w:rsidRPr="0064308A">
        <w:rPr>
          <w:sz w:val="26"/>
          <w:szCs w:val="26"/>
        </w:rPr>
        <w:tab/>
        <w:t>Таблица*</w:t>
      </w: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36"/>
        <w:gridCol w:w="1450"/>
        <w:gridCol w:w="1985"/>
        <w:gridCol w:w="2552"/>
      </w:tblGrid>
      <w:tr w:rsidR="0064308A" w:rsidRPr="0064308A" w:rsidTr="0064308A">
        <w:tc>
          <w:tcPr>
            <w:tcW w:w="5386" w:type="dxa"/>
            <w:gridSpan w:val="2"/>
            <w:tcBorders>
              <w:top w:val="single" w:sz="12" w:space="0" w:color="000000"/>
              <w:bottom w:val="nil"/>
            </w:tcBorders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Виды параметров и единицы измерения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</w:tcBorders>
          </w:tcPr>
          <w:p w:rsidR="0064308A" w:rsidRPr="0064308A" w:rsidRDefault="0064308A" w:rsidP="0064308A">
            <w:pPr>
              <w:jc w:val="center"/>
            </w:pPr>
            <w:r w:rsidRPr="0064308A"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64308A" w:rsidRPr="0064308A" w:rsidTr="0064308A">
        <w:trPr>
          <w:tblHeader/>
        </w:trPr>
        <w:tc>
          <w:tcPr>
            <w:tcW w:w="5386" w:type="dxa"/>
            <w:gridSpan w:val="2"/>
            <w:tcBorders>
              <w:top w:val="nil"/>
              <w:bottom w:val="single" w:sz="4" w:space="0" w:color="auto"/>
            </w:tcBorders>
          </w:tcPr>
          <w:p w:rsidR="0064308A" w:rsidRPr="0064308A" w:rsidRDefault="0064308A" w:rsidP="0064308A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4308A" w:rsidRPr="0064308A" w:rsidRDefault="0064308A" w:rsidP="0064308A">
            <w:pPr>
              <w:jc w:val="center"/>
              <w:rPr>
                <w:b/>
              </w:rPr>
            </w:pPr>
            <w:r w:rsidRPr="0064308A">
              <w:t>Отдельно стоящий односемейный дом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4308A" w:rsidRPr="0064308A" w:rsidRDefault="0064308A" w:rsidP="0064308A">
            <w:pPr>
              <w:jc w:val="center"/>
            </w:pPr>
            <w:r w:rsidRPr="0064308A">
              <w:t>Блокированные дома с количеством квартир не более чем 2 с участками</w:t>
            </w:r>
          </w:p>
        </w:tc>
      </w:tr>
      <w:tr w:rsidR="0064308A" w:rsidRPr="0064308A" w:rsidTr="006430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08A" w:rsidRPr="0064308A" w:rsidRDefault="0064308A" w:rsidP="0064308A">
            <w:pPr>
              <w:ind w:firstLine="34"/>
              <w:jc w:val="both"/>
            </w:pPr>
            <w:r w:rsidRPr="0064308A">
              <w:rPr>
                <w:b/>
              </w:rPr>
              <w:t>Предельные параметры земельных участков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64308A" w:rsidRDefault="0064308A" w:rsidP="0064308A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64308A" w:rsidRDefault="0064308A" w:rsidP="0064308A">
            <w:pPr>
              <w:ind w:firstLine="709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64308A" w:rsidRDefault="0064308A" w:rsidP="0064308A">
            <w:pPr>
              <w:ind w:firstLine="709"/>
              <w:jc w:val="both"/>
            </w:pPr>
          </w:p>
        </w:tc>
      </w:tr>
      <w:tr w:rsidR="0064308A" w:rsidRPr="0064308A" w:rsidTr="0064308A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64308A" w:rsidRDefault="0064308A" w:rsidP="0064308A">
            <w:pPr>
              <w:ind w:firstLine="34"/>
              <w:jc w:val="both"/>
            </w:pPr>
            <w:r w:rsidRPr="0064308A">
              <w:t>Минимальная площадь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кв</w:t>
            </w:r>
            <w:proofErr w:type="gramStart"/>
            <w:r w:rsidRPr="0064308A"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600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600</w:t>
            </w:r>
          </w:p>
        </w:tc>
      </w:tr>
      <w:tr w:rsidR="0064308A" w:rsidRPr="0064308A" w:rsidTr="0064308A">
        <w:tc>
          <w:tcPr>
            <w:tcW w:w="3936" w:type="dxa"/>
            <w:tcBorders>
              <w:top w:val="single" w:sz="4" w:space="0" w:color="auto"/>
              <w:bottom w:val="nil"/>
            </w:tcBorders>
          </w:tcPr>
          <w:p w:rsidR="0064308A" w:rsidRPr="0064308A" w:rsidRDefault="0064308A" w:rsidP="0064308A">
            <w:pPr>
              <w:ind w:firstLine="34"/>
              <w:jc w:val="both"/>
            </w:pPr>
            <w:r w:rsidRPr="0064308A">
              <w:t>Минимальная ширина вдоль фронта улицы (проезда)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4308A" w:rsidRPr="0064308A" w:rsidRDefault="0064308A" w:rsidP="0064308A">
            <w:pPr>
              <w:ind w:firstLine="709"/>
              <w:jc w:val="both"/>
              <w:rPr>
                <w:lang w:val="en-US"/>
              </w:rPr>
            </w:pPr>
            <w:r w:rsidRPr="0064308A">
              <w:t>1</w:t>
            </w:r>
            <w:r w:rsidRPr="0064308A">
              <w:rPr>
                <w:lang w:val="en-US"/>
              </w:rPr>
              <w:t>5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12</w:t>
            </w:r>
          </w:p>
        </w:tc>
      </w:tr>
      <w:tr w:rsidR="0064308A" w:rsidRPr="0064308A" w:rsidTr="0064308A">
        <w:tc>
          <w:tcPr>
            <w:tcW w:w="3936" w:type="dxa"/>
            <w:tcBorders>
              <w:bottom w:val="nil"/>
            </w:tcBorders>
          </w:tcPr>
          <w:p w:rsidR="0064308A" w:rsidRPr="0064308A" w:rsidRDefault="0064308A" w:rsidP="0064308A">
            <w:pPr>
              <w:ind w:firstLine="34"/>
              <w:jc w:val="both"/>
            </w:pPr>
            <w:r w:rsidRPr="0064308A">
              <w:rPr>
                <w:b/>
              </w:rPr>
              <w:t>Предельные параметры разрешенного строительства в пределах участков</w:t>
            </w:r>
          </w:p>
        </w:tc>
        <w:tc>
          <w:tcPr>
            <w:tcW w:w="1450" w:type="dxa"/>
            <w:tcBorders>
              <w:bottom w:val="nil"/>
            </w:tcBorders>
          </w:tcPr>
          <w:p w:rsidR="0064308A" w:rsidRPr="0064308A" w:rsidRDefault="0064308A" w:rsidP="0064308A">
            <w:pPr>
              <w:ind w:firstLine="709"/>
              <w:jc w:val="both"/>
            </w:pPr>
          </w:p>
        </w:tc>
        <w:tc>
          <w:tcPr>
            <w:tcW w:w="1985" w:type="dxa"/>
            <w:tcBorders>
              <w:bottom w:val="nil"/>
            </w:tcBorders>
          </w:tcPr>
          <w:p w:rsidR="0064308A" w:rsidRPr="0064308A" w:rsidRDefault="0064308A" w:rsidP="0064308A">
            <w:pPr>
              <w:ind w:firstLine="709"/>
              <w:jc w:val="both"/>
            </w:pPr>
          </w:p>
        </w:tc>
        <w:tc>
          <w:tcPr>
            <w:tcW w:w="2552" w:type="dxa"/>
            <w:tcBorders>
              <w:bottom w:val="nil"/>
            </w:tcBorders>
          </w:tcPr>
          <w:p w:rsidR="0064308A" w:rsidRPr="0064308A" w:rsidRDefault="0064308A" w:rsidP="0064308A">
            <w:pPr>
              <w:ind w:firstLine="709"/>
              <w:jc w:val="both"/>
            </w:pPr>
          </w:p>
        </w:tc>
      </w:tr>
      <w:tr w:rsidR="0064308A" w:rsidRPr="0064308A" w:rsidTr="0064308A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4308A" w:rsidRPr="0064308A" w:rsidRDefault="0064308A" w:rsidP="0064308A">
            <w:pPr>
              <w:ind w:firstLine="34"/>
              <w:jc w:val="both"/>
            </w:pPr>
            <w:r w:rsidRPr="0064308A">
              <w:t>Максимальный процент застройки участка</w:t>
            </w:r>
          </w:p>
        </w:tc>
        <w:tc>
          <w:tcPr>
            <w:tcW w:w="1450" w:type="dxa"/>
            <w:tcBorders>
              <w:top w:val="nil"/>
            </w:tcBorders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%</w:t>
            </w:r>
          </w:p>
        </w:tc>
        <w:tc>
          <w:tcPr>
            <w:tcW w:w="1985" w:type="dxa"/>
            <w:tcBorders>
              <w:top w:val="nil"/>
            </w:tcBorders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45</w:t>
            </w:r>
          </w:p>
        </w:tc>
        <w:tc>
          <w:tcPr>
            <w:tcW w:w="2552" w:type="dxa"/>
            <w:tcBorders>
              <w:top w:val="nil"/>
            </w:tcBorders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55</w:t>
            </w:r>
          </w:p>
        </w:tc>
      </w:tr>
      <w:tr w:rsidR="0064308A" w:rsidRPr="0064308A" w:rsidTr="0064308A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64308A" w:rsidRDefault="0064308A" w:rsidP="0064308A">
            <w:pPr>
              <w:ind w:firstLine="34"/>
              <w:jc w:val="both"/>
            </w:pPr>
            <w:r w:rsidRPr="0064308A">
              <w:t xml:space="preserve">Минимальный отступ строений от передней границы участка (в случаях, если иной показатель не </w:t>
            </w:r>
            <w:r w:rsidRPr="0064308A">
              <w:lastRenderedPageBreak/>
              <w:t>установлен линией регулирования застройки)</w:t>
            </w:r>
          </w:p>
        </w:tc>
        <w:tc>
          <w:tcPr>
            <w:tcW w:w="1450" w:type="dxa"/>
          </w:tcPr>
          <w:p w:rsidR="0064308A" w:rsidRPr="0064308A" w:rsidRDefault="0064308A" w:rsidP="0064308A">
            <w:pPr>
              <w:ind w:firstLine="709"/>
              <w:jc w:val="both"/>
            </w:pPr>
          </w:p>
          <w:p w:rsidR="0064308A" w:rsidRPr="0064308A" w:rsidRDefault="0064308A" w:rsidP="0064308A">
            <w:pPr>
              <w:ind w:firstLine="709"/>
              <w:jc w:val="both"/>
            </w:pPr>
          </w:p>
          <w:p w:rsidR="0064308A" w:rsidRPr="0064308A" w:rsidRDefault="0064308A" w:rsidP="0064308A">
            <w:pPr>
              <w:ind w:firstLine="709"/>
              <w:jc w:val="both"/>
            </w:pPr>
          </w:p>
          <w:p w:rsidR="0064308A" w:rsidRPr="0064308A" w:rsidRDefault="0064308A" w:rsidP="0064308A">
            <w:pPr>
              <w:ind w:firstLine="709"/>
              <w:jc w:val="both"/>
            </w:pPr>
            <w:r w:rsidRPr="0064308A">
              <w:lastRenderedPageBreak/>
              <w:t>м</w:t>
            </w:r>
          </w:p>
        </w:tc>
        <w:tc>
          <w:tcPr>
            <w:tcW w:w="1985" w:type="dxa"/>
          </w:tcPr>
          <w:p w:rsidR="0064308A" w:rsidRPr="0064308A" w:rsidRDefault="0064308A" w:rsidP="0064308A">
            <w:pPr>
              <w:ind w:firstLine="709"/>
              <w:jc w:val="both"/>
            </w:pPr>
          </w:p>
          <w:p w:rsidR="0064308A" w:rsidRPr="0064308A" w:rsidRDefault="0064308A" w:rsidP="0064308A">
            <w:pPr>
              <w:ind w:firstLine="709"/>
              <w:jc w:val="both"/>
            </w:pPr>
          </w:p>
          <w:p w:rsidR="0064308A" w:rsidRPr="0064308A" w:rsidRDefault="0064308A" w:rsidP="0064308A">
            <w:pPr>
              <w:ind w:firstLine="709"/>
              <w:jc w:val="both"/>
            </w:pPr>
          </w:p>
          <w:p w:rsidR="0064308A" w:rsidRPr="0064308A" w:rsidRDefault="0064308A" w:rsidP="0064308A">
            <w:pPr>
              <w:ind w:firstLine="709"/>
              <w:jc w:val="both"/>
            </w:pPr>
            <w:r w:rsidRPr="0064308A">
              <w:lastRenderedPageBreak/>
              <w:t>3</w:t>
            </w:r>
          </w:p>
        </w:tc>
        <w:tc>
          <w:tcPr>
            <w:tcW w:w="2552" w:type="dxa"/>
          </w:tcPr>
          <w:p w:rsidR="0064308A" w:rsidRPr="0064308A" w:rsidRDefault="0064308A" w:rsidP="0064308A">
            <w:pPr>
              <w:ind w:firstLine="709"/>
              <w:jc w:val="both"/>
            </w:pPr>
          </w:p>
          <w:p w:rsidR="0064308A" w:rsidRPr="0064308A" w:rsidRDefault="0064308A" w:rsidP="0064308A">
            <w:pPr>
              <w:ind w:firstLine="709"/>
              <w:jc w:val="both"/>
            </w:pPr>
          </w:p>
          <w:p w:rsidR="0064308A" w:rsidRPr="0064308A" w:rsidRDefault="0064308A" w:rsidP="0064308A">
            <w:pPr>
              <w:ind w:firstLine="709"/>
              <w:jc w:val="both"/>
            </w:pPr>
          </w:p>
          <w:p w:rsidR="0064308A" w:rsidRPr="0064308A" w:rsidRDefault="0064308A" w:rsidP="0064308A">
            <w:pPr>
              <w:ind w:firstLine="709"/>
              <w:jc w:val="both"/>
            </w:pPr>
            <w:r w:rsidRPr="0064308A">
              <w:lastRenderedPageBreak/>
              <w:t>3</w:t>
            </w:r>
          </w:p>
        </w:tc>
      </w:tr>
      <w:tr w:rsidR="0064308A" w:rsidRPr="0064308A" w:rsidTr="0064308A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64308A" w:rsidRDefault="0064308A" w:rsidP="0064308A">
            <w:pPr>
              <w:ind w:firstLine="34"/>
              <w:jc w:val="both"/>
            </w:pPr>
            <w:r w:rsidRPr="0064308A">
              <w:lastRenderedPageBreak/>
              <w:t>Минимальные отступы строений от боковых границ участка</w:t>
            </w:r>
          </w:p>
        </w:tc>
        <w:tc>
          <w:tcPr>
            <w:tcW w:w="1450" w:type="dxa"/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м</w:t>
            </w:r>
          </w:p>
        </w:tc>
        <w:tc>
          <w:tcPr>
            <w:tcW w:w="1985" w:type="dxa"/>
          </w:tcPr>
          <w:p w:rsidR="0064308A" w:rsidRPr="0064308A" w:rsidRDefault="0064308A" w:rsidP="0064308A">
            <w:pPr>
              <w:ind w:firstLine="35"/>
              <w:jc w:val="both"/>
            </w:pPr>
            <w:r w:rsidRPr="0064308A">
              <w:t>а) 1- при обязательном наличии брандмауэрной стены;</w:t>
            </w:r>
          </w:p>
          <w:p w:rsidR="0064308A" w:rsidRPr="0064308A" w:rsidRDefault="0064308A" w:rsidP="0064308A">
            <w:pPr>
              <w:ind w:firstLine="35"/>
              <w:jc w:val="both"/>
            </w:pPr>
            <w:r w:rsidRPr="0064308A">
              <w:t xml:space="preserve">б) 3 - в иных случаях </w:t>
            </w:r>
          </w:p>
        </w:tc>
        <w:tc>
          <w:tcPr>
            <w:tcW w:w="2552" w:type="dxa"/>
          </w:tcPr>
          <w:p w:rsidR="0064308A" w:rsidRPr="0064308A" w:rsidRDefault="0064308A" w:rsidP="0064308A">
            <w:pPr>
              <w:ind w:firstLine="35"/>
              <w:jc w:val="both"/>
            </w:pPr>
            <w:r w:rsidRPr="0064308A">
              <w:t xml:space="preserve">а) 0 - в случаях примыкания к соседним блокам; </w:t>
            </w:r>
          </w:p>
          <w:p w:rsidR="0064308A" w:rsidRPr="0064308A" w:rsidRDefault="0064308A" w:rsidP="0064308A">
            <w:pPr>
              <w:ind w:firstLine="35"/>
              <w:jc w:val="both"/>
            </w:pPr>
            <w:r w:rsidRPr="0064308A">
              <w:t>б) 3 - в иных случаях</w:t>
            </w:r>
          </w:p>
        </w:tc>
      </w:tr>
      <w:tr w:rsidR="0064308A" w:rsidRPr="0064308A" w:rsidTr="0064308A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64308A" w:rsidRDefault="0064308A" w:rsidP="0064308A">
            <w:pPr>
              <w:ind w:firstLine="34"/>
              <w:jc w:val="both"/>
            </w:pPr>
            <w:r w:rsidRPr="0064308A">
              <w:t>Минимальный отступ строений от задней границы участка (если иное не определено линией регулирования застройки)</w:t>
            </w:r>
          </w:p>
        </w:tc>
        <w:tc>
          <w:tcPr>
            <w:tcW w:w="1450" w:type="dxa"/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м</w:t>
            </w:r>
          </w:p>
        </w:tc>
        <w:tc>
          <w:tcPr>
            <w:tcW w:w="1985" w:type="dxa"/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3</w:t>
            </w:r>
          </w:p>
        </w:tc>
        <w:tc>
          <w:tcPr>
            <w:tcW w:w="2552" w:type="dxa"/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3</w:t>
            </w:r>
          </w:p>
          <w:p w:rsidR="0064308A" w:rsidRPr="0064308A" w:rsidRDefault="0064308A" w:rsidP="0064308A">
            <w:pPr>
              <w:ind w:firstLine="709"/>
              <w:jc w:val="both"/>
            </w:pPr>
          </w:p>
        </w:tc>
      </w:tr>
      <w:tr w:rsidR="0064308A" w:rsidRPr="0064308A" w:rsidTr="0064308A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64308A" w:rsidRDefault="0064308A" w:rsidP="0064308A">
            <w:pPr>
              <w:ind w:firstLine="34"/>
              <w:jc w:val="both"/>
            </w:pPr>
            <w:r w:rsidRPr="0064308A">
              <w:t xml:space="preserve">Максимальная высота строений </w:t>
            </w:r>
          </w:p>
        </w:tc>
        <w:tc>
          <w:tcPr>
            <w:tcW w:w="1450" w:type="dxa"/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м</w:t>
            </w:r>
          </w:p>
        </w:tc>
        <w:tc>
          <w:tcPr>
            <w:tcW w:w="1985" w:type="dxa"/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12</w:t>
            </w:r>
          </w:p>
        </w:tc>
        <w:tc>
          <w:tcPr>
            <w:tcW w:w="2552" w:type="dxa"/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12</w:t>
            </w:r>
          </w:p>
        </w:tc>
      </w:tr>
      <w:tr w:rsidR="0064308A" w:rsidRPr="0064308A" w:rsidTr="0064308A">
        <w:tc>
          <w:tcPr>
            <w:tcW w:w="3936" w:type="dxa"/>
            <w:tcBorders>
              <w:top w:val="single" w:sz="4" w:space="0" w:color="auto"/>
              <w:bottom w:val="single" w:sz="12" w:space="0" w:color="000000"/>
            </w:tcBorders>
          </w:tcPr>
          <w:p w:rsidR="0064308A" w:rsidRPr="0064308A" w:rsidRDefault="0064308A" w:rsidP="0064308A">
            <w:pPr>
              <w:ind w:firstLine="34"/>
              <w:jc w:val="both"/>
            </w:pPr>
            <w:r w:rsidRPr="0064308A">
              <w:t>Максимальная высота ограждений земельных участков</w:t>
            </w:r>
          </w:p>
        </w:tc>
        <w:tc>
          <w:tcPr>
            <w:tcW w:w="1450" w:type="dxa"/>
            <w:tcBorders>
              <w:bottom w:val="single" w:sz="12" w:space="0" w:color="000000"/>
            </w:tcBorders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м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>2</w:t>
            </w:r>
          </w:p>
        </w:tc>
        <w:tc>
          <w:tcPr>
            <w:tcW w:w="2552" w:type="dxa"/>
            <w:tcBorders>
              <w:bottom w:val="single" w:sz="12" w:space="0" w:color="000000"/>
            </w:tcBorders>
          </w:tcPr>
          <w:p w:rsidR="0064308A" w:rsidRPr="0064308A" w:rsidRDefault="0064308A" w:rsidP="0064308A">
            <w:pPr>
              <w:ind w:firstLine="709"/>
              <w:jc w:val="both"/>
            </w:pPr>
            <w:r w:rsidRPr="0064308A">
              <w:t xml:space="preserve">2 </w:t>
            </w:r>
          </w:p>
        </w:tc>
      </w:tr>
    </w:tbl>
    <w:p w:rsidR="0064308A" w:rsidRPr="0064308A" w:rsidRDefault="0064308A" w:rsidP="0064308A">
      <w:pPr>
        <w:ind w:firstLine="709"/>
        <w:jc w:val="both"/>
        <w:rPr>
          <w:sz w:val="12"/>
          <w:szCs w:val="12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*Примечание к таблице: Допускаются отклонения от представленных в таблице отступов строений от боковых и задних границ земельных участков при условии, что: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-имеется взаимное согласие владельцев земельных участков на указанные отклонения;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- расстояние между основными строениями (жилыми домами) равны или превышают </w:t>
      </w:r>
      <w:smartTag w:uri="urn:schemas-microsoft-com:office:smarttags" w:element="metricconverter">
        <w:smartTagPr>
          <w:attr w:name="ProductID" w:val="30 км"/>
        </w:smartTagPr>
        <w:r w:rsidRPr="0064308A">
          <w:rPr>
            <w:sz w:val="26"/>
            <w:szCs w:val="26"/>
          </w:rPr>
          <w:t>6 метров</w:t>
        </w:r>
      </w:smartTag>
      <w:r w:rsidRPr="0064308A">
        <w:rPr>
          <w:sz w:val="26"/>
          <w:szCs w:val="26"/>
        </w:rPr>
        <w:t xml:space="preserve">, а расстояния между вспомогательными строениями (хозяйственными постройками, гаражами и проч.) равны или превышают </w:t>
      </w:r>
      <w:smartTag w:uri="urn:schemas-microsoft-com:office:smarttags" w:element="metricconverter">
        <w:smartTagPr>
          <w:attr w:name="ProductID" w:val="30 км"/>
        </w:smartTagPr>
        <w:r w:rsidRPr="0064308A">
          <w:rPr>
            <w:sz w:val="26"/>
            <w:szCs w:val="26"/>
          </w:rPr>
          <w:t>2 метра</w:t>
        </w:r>
      </w:smartTag>
      <w:r w:rsidRPr="0064308A">
        <w:rPr>
          <w:sz w:val="26"/>
          <w:szCs w:val="26"/>
        </w:rPr>
        <w:t xml:space="preserve"> (допускается также блокирование вспомогательных построек);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-соблюдаются нормативные противопожарные расстояния между постройками, расположенными на соседних земельных участках. 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  <w:r w:rsidRPr="0064308A">
        <w:rPr>
          <w:b/>
          <w:bCs/>
          <w:sz w:val="26"/>
          <w:szCs w:val="26"/>
        </w:rPr>
        <w:t>ЖП</w:t>
      </w:r>
      <w:proofErr w:type="gramStart"/>
      <w:r w:rsidRPr="0064308A">
        <w:rPr>
          <w:b/>
          <w:bCs/>
          <w:sz w:val="26"/>
          <w:szCs w:val="26"/>
        </w:rPr>
        <w:t>1</w:t>
      </w:r>
      <w:proofErr w:type="gramEnd"/>
      <w:r w:rsidRPr="0064308A">
        <w:rPr>
          <w:b/>
          <w:bCs/>
          <w:sz w:val="26"/>
          <w:szCs w:val="26"/>
        </w:rPr>
        <w:t xml:space="preserve">. </w:t>
      </w:r>
      <w:r w:rsidRPr="0064308A">
        <w:rPr>
          <w:b/>
          <w:sz w:val="26"/>
          <w:szCs w:val="26"/>
        </w:rPr>
        <w:t>Зона перспективной жилой застройки.</w:t>
      </w:r>
    </w:p>
    <w:p w:rsidR="0064308A" w:rsidRPr="0064308A" w:rsidRDefault="0064308A" w:rsidP="0064308A">
      <w:pPr>
        <w:ind w:firstLine="709"/>
        <w:jc w:val="both"/>
        <w:rPr>
          <w:b/>
          <w:bCs/>
          <w:i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iCs/>
          <w:sz w:val="26"/>
          <w:szCs w:val="26"/>
        </w:rPr>
      </w:pPr>
      <w:r w:rsidRPr="0064308A">
        <w:rPr>
          <w:sz w:val="26"/>
          <w:szCs w:val="26"/>
        </w:rPr>
        <w:t>Зона развития застройки жилыми домами</w:t>
      </w:r>
      <w:r w:rsidRPr="0064308A">
        <w:rPr>
          <w:iCs/>
          <w:sz w:val="26"/>
          <w:szCs w:val="26"/>
        </w:rPr>
        <w:t xml:space="preserve"> ЖП</w:t>
      </w:r>
      <w:proofErr w:type="gramStart"/>
      <w:r w:rsidRPr="0064308A">
        <w:rPr>
          <w:iCs/>
          <w:sz w:val="26"/>
          <w:szCs w:val="26"/>
        </w:rPr>
        <w:t>1</w:t>
      </w:r>
      <w:proofErr w:type="gramEnd"/>
      <w:r w:rsidRPr="0064308A">
        <w:rPr>
          <w:iCs/>
          <w:sz w:val="26"/>
          <w:szCs w:val="26"/>
        </w:rPr>
        <w:t xml:space="preserve"> выделена для формирования жилых районов при перспективном градостроительном развитии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самоуправления.</w:t>
      </w:r>
    </w:p>
    <w:p w:rsidR="0064308A" w:rsidRPr="0064308A" w:rsidRDefault="0064308A" w:rsidP="0064308A">
      <w:pPr>
        <w:ind w:firstLine="709"/>
        <w:jc w:val="both"/>
        <w:rPr>
          <w:color w:val="000000"/>
          <w:sz w:val="26"/>
          <w:szCs w:val="26"/>
        </w:rPr>
      </w:pPr>
      <w:r w:rsidRPr="0064308A">
        <w:rPr>
          <w:iCs/>
          <w:color w:val="000000"/>
          <w:sz w:val="26"/>
          <w:szCs w:val="26"/>
        </w:rPr>
        <w:t xml:space="preserve">При необходимости осуществляется зонирование таких территорий, и вносятся изменения  в соответствии с порядком, </w:t>
      </w:r>
      <w:r w:rsidRPr="0064308A">
        <w:rPr>
          <w:color w:val="000000"/>
          <w:sz w:val="26"/>
          <w:szCs w:val="26"/>
        </w:rPr>
        <w:t>предусмотренных главой 8 настоящих Правил.</w:t>
      </w:r>
    </w:p>
    <w:p w:rsidR="0064308A" w:rsidRPr="0064308A" w:rsidRDefault="0064308A" w:rsidP="0064308A">
      <w:pPr>
        <w:ind w:firstLine="709"/>
        <w:jc w:val="both"/>
        <w:rPr>
          <w:color w:val="000000"/>
          <w:sz w:val="26"/>
          <w:szCs w:val="26"/>
        </w:rPr>
      </w:pPr>
    </w:p>
    <w:p w:rsidR="0064308A" w:rsidRPr="0064308A" w:rsidRDefault="0064308A" w:rsidP="0064308A">
      <w:pPr>
        <w:ind w:firstLine="709"/>
        <w:contextualSpacing/>
        <w:jc w:val="both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64308A" w:rsidRDefault="0064308A" w:rsidP="0064308A">
      <w:pPr>
        <w:ind w:firstLine="709"/>
        <w:contextualSpacing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F12D34" w:rsidRPr="00F12D34" w:rsidRDefault="00F12D34" w:rsidP="0064308A">
      <w:pPr>
        <w:ind w:firstLine="709"/>
        <w:contextualSpacing/>
        <w:jc w:val="both"/>
        <w:rPr>
          <w:sz w:val="12"/>
          <w:szCs w:val="12"/>
        </w:rPr>
      </w:pPr>
    </w:p>
    <w:p w:rsidR="0064308A" w:rsidRPr="0064308A" w:rsidRDefault="0064308A" w:rsidP="0064308A">
      <w:pPr>
        <w:tabs>
          <w:tab w:val="left" w:pos="1080"/>
        </w:tabs>
        <w:ind w:left="900" w:firstLine="709"/>
        <w:contextualSpacing/>
        <w:jc w:val="both"/>
        <w:outlineLvl w:val="0"/>
        <w:rPr>
          <w:sz w:val="26"/>
          <w:szCs w:val="26"/>
        </w:rPr>
      </w:pPr>
      <w:r w:rsidRPr="0064308A">
        <w:rPr>
          <w:sz w:val="26"/>
          <w:szCs w:val="26"/>
        </w:rPr>
        <w:tab/>
      </w:r>
      <w:r w:rsidRPr="0064308A">
        <w:rPr>
          <w:sz w:val="26"/>
          <w:szCs w:val="26"/>
        </w:rPr>
        <w:tab/>
      </w:r>
      <w:r w:rsidRPr="0064308A">
        <w:rPr>
          <w:sz w:val="26"/>
          <w:szCs w:val="26"/>
        </w:rPr>
        <w:tab/>
        <w:t>Таблица*</w:t>
      </w: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36"/>
        <w:gridCol w:w="1450"/>
        <w:gridCol w:w="2160"/>
        <w:gridCol w:w="2377"/>
      </w:tblGrid>
      <w:tr w:rsidR="0064308A" w:rsidRPr="0064308A" w:rsidTr="00F12D34">
        <w:tc>
          <w:tcPr>
            <w:tcW w:w="5386" w:type="dxa"/>
            <w:gridSpan w:val="2"/>
            <w:tcBorders>
              <w:top w:val="single" w:sz="12" w:space="0" w:color="000000"/>
              <w:bottom w:val="nil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ind w:left="34"/>
              <w:contextualSpacing/>
              <w:jc w:val="both"/>
            </w:pPr>
            <w:r w:rsidRPr="00F12D34">
              <w:t>Виды параметров и единицы измерения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64308A" w:rsidRPr="0064308A" w:rsidTr="00F12D34">
        <w:trPr>
          <w:tblHeader/>
        </w:trPr>
        <w:tc>
          <w:tcPr>
            <w:tcW w:w="5386" w:type="dxa"/>
            <w:gridSpan w:val="2"/>
            <w:tcBorders>
              <w:top w:val="nil"/>
              <w:bottom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ind w:left="-108" w:firstLine="709"/>
              <w:contextualSpacing/>
              <w:jc w:val="both"/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  <w:rPr>
                <w:b/>
              </w:rPr>
            </w:pPr>
            <w:r w:rsidRPr="00F12D34">
              <w:t>Отдельно стоящий односемейный дом</w:t>
            </w: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Блокированные дома с количеством квартир не более чем 2 с участками</w:t>
            </w:r>
          </w:p>
        </w:tc>
      </w:tr>
      <w:tr w:rsidR="0064308A" w:rsidRPr="0064308A" w:rsidTr="00F12D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ind w:left="34"/>
              <w:contextualSpacing/>
              <w:jc w:val="both"/>
            </w:pPr>
            <w:r w:rsidRPr="00F12D34">
              <w:rPr>
                <w:b/>
              </w:rPr>
              <w:t xml:space="preserve">Предельные параметры </w:t>
            </w:r>
            <w:r w:rsidRPr="00F12D34">
              <w:rPr>
                <w:b/>
              </w:rPr>
              <w:lastRenderedPageBreak/>
              <w:t>земельных участков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493"/>
              </w:tabs>
              <w:ind w:firstLine="709"/>
              <w:contextualSpacing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ind w:firstLine="709"/>
              <w:contextualSpacing/>
              <w:jc w:val="both"/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ind w:firstLine="709"/>
              <w:contextualSpacing/>
              <w:jc w:val="both"/>
            </w:pPr>
          </w:p>
        </w:tc>
      </w:tr>
      <w:tr w:rsidR="0064308A" w:rsidRPr="0064308A" w:rsidTr="00F12D34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-2943"/>
              </w:tabs>
              <w:ind w:left="142" w:firstLine="96"/>
              <w:contextualSpacing/>
              <w:jc w:val="both"/>
            </w:pPr>
            <w:r w:rsidRPr="00F12D34">
              <w:lastRenderedPageBreak/>
              <w:t>Минимальная площадь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0"/>
              </w:tabs>
              <w:contextualSpacing/>
              <w:jc w:val="both"/>
            </w:pPr>
            <w:r w:rsidRPr="00F12D34">
              <w:t>кв</w:t>
            </w:r>
            <w:proofErr w:type="gramStart"/>
            <w:r w:rsidRPr="00F12D34">
              <w:t>.м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600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600</w:t>
            </w:r>
          </w:p>
        </w:tc>
      </w:tr>
      <w:tr w:rsidR="0064308A" w:rsidRPr="0064308A" w:rsidTr="00F12D34">
        <w:trPr>
          <w:trHeight w:val="65"/>
        </w:trPr>
        <w:tc>
          <w:tcPr>
            <w:tcW w:w="3936" w:type="dxa"/>
            <w:tcBorders>
              <w:top w:val="single" w:sz="4" w:space="0" w:color="auto"/>
              <w:bottom w:val="nil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-2943"/>
              </w:tabs>
              <w:ind w:left="142" w:firstLine="96"/>
              <w:contextualSpacing/>
              <w:jc w:val="both"/>
            </w:pPr>
            <w:r w:rsidRPr="00F12D34">
              <w:t>Минимальная ширина вдоль фронта улицы (проезда)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0"/>
              </w:tabs>
              <w:contextualSpacing/>
              <w:jc w:val="both"/>
            </w:pPr>
            <w:r w:rsidRPr="00F12D34">
              <w:t>м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  <w:rPr>
                <w:lang w:val="en-US"/>
              </w:rPr>
            </w:pPr>
            <w:r w:rsidRPr="00F12D34">
              <w:t>1</w:t>
            </w:r>
            <w:r w:rsidRPr="00F12D34">
              <w:rPr>
                <w:lang w:val="en-US"/>
              </w:rPr>
              <w:t>5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12</w:t>
            </w:r>
          </w:p>
        </w:tc>
      </w:tr>
      <w:tr w:rsidR="0064308A" w:rsidRPr="0064308A" w:rsidTr="00F12D34">
        <w:tc>
          <w:tcPr>
            <w:tcW w:w="3936" w:type="dxa"/>
            <w:tcBorders>
              <w:bottom w:val="nil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ind w:left="34"/>
              <w:contextualSpacing/>
              <w:jc w:val="both"/>
            </w:pPr>
            <w:r w:rsidRPr="00F12D34">
              <w:rPr>
                <w:b/>
              </w:rPr>
              <w:t>Предельные параметры разрешенного строительства в пределах участков</w:t>
            </w:r>
          </w:p>
        </w:tc>
        <w:tc>
          <w:tcPr>
            <w:tcW w:w="1450" w:type="dxa"/>
            <w:tcBorders>
              <w:bottom w:val="nil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0"/>
              </w:tabs>
              <w:contextualSpacing/>
              <w:jc w:val="both"/>
            </w:pPr>
          </w:p>
        </w:tc>
        <w:tc>
          <w:tcPr>
            <w:tcW w:w="2160" w:type="dxa"/>
            <w:tcBorders>
              <w:bottom w:val="nil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</w:p>
        </w:tc>
        <w:tc>
          <w:tcPr>
            <w:tcW w:w="2377" w:type="dxa"/>
            <w:tcBorders>
              <w:bottom w:val="nil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</w:p>
        </w:tc>
      </w:tr>
      <w:tr w:rsidR="0064308A" w:rsidRPr="0064308A" w:rsidTr="00F12D34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ind w:left="34"/>
              <w:contextualSpacing/>
              <w:jc w:val="both"/>
            </w:pPr>
            <w:r w:rsidRPr="00F12D34">
              <w:t>Максимальный процент застройки участка</w:t>
            </w:r>
          </w:p>
        </w:tc>
        <w:tc>
          <w:tcPr>
            <w:tcW w:w="1450" w:type="dxa"/>
            <w:tcBorders>
              <w:top w:val="nil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0"/>
              </w:tabs>
              <w:contextualSpacing/>
              <w:jc w:val="both"/>
            </w:pPr>
            <w:r w:rsidRPr="00F12D34">
              <w:t>%</w:t>
            </w:r>
          </w:p>
        </w:tc>
        <w:tc>
          <w:tcPr>
            <w:tcW w:w="2160" w:type="dxa"/>
            <w:tcBorders>
              <w:top w:val="nil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45</w:t>
            </w:r>
          </w:p>
        </w:tc>
        <w:tc>
          <w:tcPr>
            <w:tcW w:w="2377" w:type="dxa"/>
            <w:tcBorders>
              <w:top w:val="nil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55</w:t>
            </w:r>
          </w:p>
        </w:tc>
      </w:tr>
      <w:tr w:rsidR="0064308A" w:rsidRPr="0064308A" w:rsidTr="00F12D34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ind w:left="34"/>
              <w:contextualSpacing/>
              <w:jc w:val="both"/>
            </w:pPr>
            <w:r w:rsidRPr="00F12D34"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450" w:type="dxa"/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0"/>
              </w:tabs>
              <w:contextualSpacing/>
              <w:jc w:val="both"/>
            </w:pPr>
          </w:p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0"/>
              </w:tabs>
              <w:contextualSpacing/>
              <w:jc w:val="both"/>
            </w:pPr>
          </w:p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0"/>
              </w:tabs>
              <w:contextualSpacing/>
              <w:jc w:val="both"/>
            </w:pPr>
          </w:p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0"/>
              </w:tabs>
              <w:contextualSpacing/>
              <w:jc w:val="both"/>
            </w:pPr>
            <w:r w:rsidRPr="00F12D34">
              <w:t>м</w:t>
            </w:r>
          </w:p>
        </w:tc>
        <w:tc>
          <w:tcPr>
            <w:tcW w:w="2160" w:type="dxa"/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</w:p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</w:p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</w:p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3</w:t>
            </w:r>
          </w:p>
        </w:tc>
        <w:tc>
          <w:tcPr>
            <w:tcW w:w="2377" w:type="dxa"/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</w:p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</w:p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</w:p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3</w:t>
            </w:r>
          </w:p>
        </w:tc>
      </w:tr>
      <w:tr w:rsidR="0064308A" w:rsidRPr="0064308A" w:rsidTr="00F12D34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ind w:left="34"/>
              <w:contextualSpacing/>
              <w:jc w:val="both"/>
            </w:pPr>
            <w:r w:rsidRPr="00F12D34">
              <w:t>Минимальные отступы строений от боковых границ участка</w:t>
            </w:r>
          </w:p>
        </w:tc>
        <w:tc>
          <w:tcPr>
            <w:tcW w:w="1450" w:type="dxa"/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0"/>
              </w:tabs>
              <w:contextualSpacing/>
              <w:jc w:val="both"/>
            </w:pPr>
            <w:r w:rsidRPr="00F12D34">
              <w:t>м</w:t>
            </w:r>
          </w:p>
        </w:tc>
        <w:tc>
          <w:tcPr>
            <w:tcW w:w="2160" w:type="dxa"/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а) 1- при обязательном наличии брандмауэрной стены;</w:t>
            </w:r>
          </w:p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 xml:space="preserve">б) 3 - в иных случаях </w:t>
            </w:r>
          </w:p>
        </w:tc>
        <w:tc>
          <w:tcPr>
            <w:tcW w:w="2377" w:type="dxa"/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 xml:space="preserve">а) 0 - в случаях примыкания к соседним блокам; </w:t>
            </w:r>
          </w:p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б) 3 - в иных случаях</w:t>
            </w:r>
          </w:p>
        </w:tc>
      </w:tr>
      <w:tr w:rsidR="0064308A" w:rsidRPr="0064308A" w:rsidTr="00F12D34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ind w:left="34"/>
              <w:contextualSpacing/>
              <w:jc w:val="both"/>
            </w:pPr>
            <w:r w:rsidRPr="00F12D34">
              <w:t>Минимальный отступ строений от задней границы участка (если иное не определено линией регулирования застройки)</w:t>
            </w:r>
          </w:p>
        </w:tc>
        <w:tc>
          <w:tcPr>
            <w:tcW w:w="1450" w:type="dxa"/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0"/>
              </w:tabs>
              <w:contextualSpacing/>
              <w:jc w:val="both"/>
            </w:pPr>
            <w:r w:rsidRPr="00F12D34">
              <w:t>м</w:t>
            </w:r>
          </w:p>
        </w:tc>
        <w:tc>
          <w:tcPr>
            <w:tcW w:w="2160" w:type="dxa"/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3</w:t>
            </w:r>
          </w:p>
        </w:tc>
        <w:tc>
          <w:tcPr>
            <w:tcW w:w="2377" w:type="dxa"/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3</w:t>
            </w:r>
          </w:p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</w:p>
        </w:tc>
      </w:tr>
      <w:tr w:rsidR="0064308A" w:rsidRPr="0064308A" w:rsidTr="00F12D34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ind w:left="34"/>
              <w:contextualSpacing/>
              <w:jc w:val="both"/>
            </w:pPr>
            <w:r w:rsidRPr="00F12D34">
              <w:t xml:space="preserve">Максимальная высота строений </w:t>
            </w:r>
          </w:p>
        </w:tc>
        <w:tc>
          <w:tcPr>
            <w:tcW w:w="1450" w:type="dxa"/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0"/>
              </w:tabs>
              <w:contextualSpacing/>
              <w:jc w:val="both"/>
            </w:pPr>
            <w:r w:rsidRPr="00F12D34">
              <w:t>м</w:t>
            </w:r>
          </w:p>
        </w:tc>
        <w:tc>
          <w:tcPr>
            <w:tcW w:w="2160" w:type="dxa"/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12</w:t>
            </w:r>
          </w:p>
        </w:tc>
        <w:tc>
          <w:tcPr>
            <w:tcW w:w="2377" w:type="dxa"/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12</w:t>
            </w:r>
          </w:p>
        </w:tc>
      </w:tr>
      <w:tr w:rsidR="0064308A" w:rsidRPr="0064308A" w:rsidTr="00F12D34">
        <w:tc>
          <w:tcPr>
            <w:tcW w:w="3936" w:type="dxa"/>
            <w:tcBorders>
              <w:top w:val="single" w:sz="4" w:space="0" w:color="auto"/>
              <w:bottom w:val="single" w:sz="12" w:space="0" w:color="000000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ind w:left="34"/>
              <w:contextualSpacing/>
              <w:jc w:val="both"/>
            </w:pPr>
            <w:r w:rsidRPr="00F12D34">
              <w:t>Максимальная высота ограждений земельных участков</w:t>
            </w:r>
          </w:p>
        </w:tc>
        <w:tc>
          <w:tcPr>
            <w:tcW w:w="1450" w:type="dxa"/>
            <w:tcBorders>
              <w:bottom w:val="single" w:sz="12" w:space="0" w:color="000000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tabs>
                <w:tab w:val="right" w:pos="0"/>
              </w:tabs>
              <w:contextualSpacing/>
              <w:jc w:val="both"/>
            </w:pPr>
            <w:r w:rsidRPr="00F12D34">
              <w:t>м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2</w:t>
            </w:r>
          </w:p>
        </w:tc>
        <w:tc>
          <w:tcPr>
            <w:tcW w:w="2377" w:type="dxa"/>
            <w:tcBorders>
              <w:bottom w:val="single" w:sz="12" w:space="0" w:color="000000"/>
            </w:tcBorders>
          </w:tcPr>
          <w:p w:rsidR="0064308A" w:rsidRPr="00F12D34" w:rsidRDefault="0064308A" w:rsidP="0064308A">
            <w:pPr>
              <w:numPr>
                <w:ilvl w:val="12"/>
                <w:numId w:val="0"/>
              </w:numPr>
              <w:contextualSpacing/>
              <w:jc w:val="both"/>
            </w:pPr>
            <w:r w:rsidRPr="00F12D34">
              <w:t>2</w:t>
            </w:r>
          </w:p>
        </w:tc>
      </w:tr>
    </w:tbl>
    <w:p w:rsidR="00F12D34" w:rsidRPr="00F12D34" w:rsidRDefault="00F12D34" w:rsidP="0064308A">
      <w:pPr>
        <w:tabs>
          <w:tab w:val="left" w:pos="567"/>
        </w:tabs>
        <w:ind w:firstLine="709"/>
        <w:contextualSpacing/>
        <w:jc w:val="both"/>
        <w:rPr>
          <w:sz w:val="12"/>
          <w:szCs w:val="12"/>
        </w:rPr>
      </w:pPr>
    </w:p>
    <w:p w:rsidR="0064308A" w:rsidRPr="0064308A" w:rsidRDefault="0064308A" w:rsidP="0064308A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64308A">
        <w:rPr>
          <w:sz w:val="26"/>
          <w:szCs w:val="26"/>
        </w:rPr>
        <w:t>*Примечание к таблице: Допускаются отклонения от представленных в таблице отступов строений от боковых и задних границ земельных участков при условии, что:</w:t>
      </w:r>
    </w:p>
    <w:p w:rsidR="0064308A" w:rsidRPr="0064308A" w:rsidRDefault="0064308A" w:rsidP="0064308A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-имеется взаимное согласие владельцев земельных участков на указанные отклонения;</w:t>
      </w:r>
    </w:p>
    <w:p w:rsidR="0064308A" w:rsidRPr="0064308A" w:rsidRDefault="0064308A" w:rsidP="0064308A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- расстояние между основными строениями (жилыми домами) равны или превышают </w:t>
      </w:r>
      <w:smartTag w:uri="urn:schemas-microsoft-com:office:smarttags" w:element="metricconverter">
        <w:smartTagPr>
          <w:attr w:name="ProductID" w:val="6 метров"/>
        </w:smartTagPr>
        <w:r w:rsidRPr="0064308A">
          <w:rPr>
            <w:sz w:val="26"/>
            <w:szCs w:val="26"/>
          </w:rPr>
          <w:t>6 метров</w:t>
        </w:r>
      </w:smartTag>
      <w:r w:rsidRPr="0064308A">
        <w:rPr>
          <w:sz w:val="26"/>
          <w:szCs w:val="26"/>
        </w:rPr>
        <w:t xml:space="preserve">, а расстояния между вспомогательными строениями (хозяйственными постройками, гаражами и проч.) равны или превышают </w:t>
      </w:r>
      <w:smartTag w:uri="urn:schemas-microsoft-com:office:smarttags" w:element="metricconverter">
        <w:smartTagPr>
          <w:attr w:name="ProductID" w:val="2 метра"/>
        </w:smartTagPr>
        <w:r w:rsidRPr="0064308A">
          <w:rPr>
            <w:sz w:val="26"/>
            <w:szCs w:val="26"/>
          </w:rPr>
          <w:t>2 метра</w:t>
        </w:r>
      </w:smartTag>
      <w:r w:rsidRPr="0064308A">
        <w:rPr>
          <w:sz w:val="26"/>
          <w:szCs w:val="26"/>
        </w:rPr>
        <w:t xml:space="preserve"> (допускается также блокирование вспомогательных построек);</w:t>
      </w:r>
    </w:p>
    <w:p w:rsidR="0064308A" w:rsidRPr="0064308A" w:rsidRDefault="0064308A" w:rsidP="0064308A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64308A">
        <w:rPr>
          <w:sz w:val="26"/>
          <w:szCs w:val="26"/>
        </w:rPr>
        <w:t>-соблюдаются нормативные противопожарные расстояния между постройками, расположенными на соседних земельных участках.</w:t>
      </w:r>
    </w:p>
    <w:p w:rsidR="0064308A" w:rsidRPr="0064308A" w:rsidRDefault="0064308A" w:rsidP="0064308A">
      <w:pPr>
        <w:ind w:firstLine="709"/>
        <w:jc w:val="both"/>
        <w:rPr>
          <w:color w:val="000000"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Градостроительные регламенты. Общественно-деловые зоны.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1. </w:t>
      </w:r>
      <w:proofErr w:type="gramStart"/>
      <w:r w:rsidRPr="0064308A">
        <w:rPr>
          <w:sz w:val="26"/>
          <w:szCs w:val="26"/>
        </w:rPr>
        <w:t>Общественно - деловые зоны предназначены для размещения объектов здравоохранения, культуры, торговли, общественного питания, социального и коммунально-бытового обслуживания, предпринимательской деятельности, образовательных учреждений,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  <w:proofErr w:type="gramEnd"/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2. Объекты, размещаемые в территориальной зоне, должны соответствовать основным видам разрешенного использования на 75% площади территории. До 25% площади территории допускается использовать для размещения объектов, назначение которых определено настоящими Правилами в качестве вспомогательных. 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b/>
          <w:bCs/>
          <w:sz w:val="26"/>
          <w:szCs w:val="26"/>
        </w:rPr>
        <w:t>ОД</w:t>
      </w:r>
      <w:proofErr w:type="gramStart"/>
      <w:r w:rsidRPr="0064308A">
        <w:rPr>
          <w:b/>
          <w:bCs/>
          <w:sz w:val="26"/>
          <w:szCs w:val="26"/>
        </w:rPr>
        <w:t>1</w:t>
      </w:r>
      <w:proofErr w:type="gramEnd"/>
      <w:r w:rsidRPr="0064308A">
        <w:rPr>
          <w:b/>
          <w:bCs/>
          <w:sz w:val="26"/>
          <w:szCs w:val="26"/>
        </w:rPr>
        <w:t>. Многофункциональная общественно-деловая зона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Многофункциональная общественно-деловая зона ОД</w:t>
      </w:r>
      <w:proofErr w:type="gramStart"/>
      <w:r w:rsidRPr="0064308A">
        <w:rPr>
          <w:sz w:val="26"/>
          <w:szCs w:val="26"/>
        </w:rPr>
        <w:t>1</w:t>
      </w:r>
      <w:proofErr w:type="gramEnd"/>
      <w:r w:rsidRPr="0064308A">
        <w:rPr>
          <w:sz w:val="26"/>
          <w:szCs w:val="26"/>
        </w:rPr>
        <w:t xml:space="preserve"> выделена для обеспечения правовых условий формирования объектов,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Основные виды разрешенного использования недвижимости: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административные, административно-хозяйственные, деловые, общественные учреждения и организации;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гостиницы;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спортплощадки;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учреждения высшего и среднего профессионального образования;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детские сады, иные объекты дошкольного воспитания;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школы начальные и средние;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спортзалы;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клубы многоцелевого и специализированного назначения с ограничением по времени работы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банно-оздоровительные комплексы;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учреждения культуры и отдыха;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конфессиональные объекты;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магазины; 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рынки;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предприятия общественного питания;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объекты бытового обслуживания (пошивочные ателье, ремонтные мастерские бытовой техники, мастерские по пошиву и ремонту обуви, мастерские по ремонту часов, парикмахерские и др.);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центральные предприятия связи;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учреждения социальной защиты;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отделения, участковые пункты полиции;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ветлечебницы без содержания животных;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аптеки;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фельдшерско-акушерские пункты;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пункты оказания первой медицинской помощи;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стационары; 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амбулаторно-поликлинические учреждения;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станции скорой помощи;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жилищно-эксплуатационные и аварийно-диспетчерские службы;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учреждения социальной защиты;</w:t>
      </w:r>
    </w:p>
    <w:p w:rsidR="0064308A" w:rsidRPr="0064308A" w:rsidRDefault="0064308A" w:rsidP="0064308A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скверы, бульвары.</w:t>
      </w: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Вспомогательные виды разрешенного использования:</w:t>
      </w: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автостоянки для временного хранения легкового автотранспорта (гостевые, открытые, подземные и полуподземные, многоэтажные)</w:t>
      </w: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Условно разрешенные виды использования:</w:t>
      </w:r>
    </w:p>
    <w:p w:rsidR="0064308A" w:rsidRPr="0064308A" w:rsidRDefault="0064308A" w:rsidP="0064308A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многоквартирные жилые дома до 5 этажей;</w:t>
      </w:r>
    </w:p>
    <w:p w:rsidR="0064308A" w:rsidRPr="0064308A" w:rsidRDefault="0064308A" w:rsidP="0064308A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встроенно-пристроенные обслуживающие объекты;</w:t>
      </w:r>
    </w:p>
    <w:p w:rsidR="0064308A" w:rsidRPr="0064308A" w:rsidRDefault="0064308A" w:rsidP="0064308A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lastRenderedPageBreak/>
        <w:t>многофункциональные общественно-жилые здания (административные, обслуживающие и деловые объекты в комплексе с жилыми зданиями);</w:t>
      </w:r>
    </w:p>
    <w:p w:rsidR="0064308A" w:rsidRPr="0064308A" w:rsidRDefault="0064308A" w:rsidP="0064308A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торговые, торгово-выставочные комплексы;</w:t>
      </w:r>
    </w:p>
    <w:p w:rsidR="0064308A" w:rsidRPr="0064308A" w:rsidRDefault="0064308A" w:rsidP="0064308A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временные торговые объекты;</w:t>
      </w:r>
    </w:p>
    <w:p w:rsidR="0064308A" w:rsidRPr="0038096A" w:rsidRDefault="0064308A" w:rsidP="0038096A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гаражи индивидуальных легковых автомобилей (подземные, полуподземные, </w:t>
      </w:r>
      <w:r w:rsidR="0038096A">
        <w:rPr>
          <w:sz w:val="26"/>
          <w:szCs w:val="26"/>
        </w:rPr>
        <w:t xml:space="preserve"> </w:t>
      </w:r>
      <w:r w:rsidRPr="0038096A">
        <w:rPr>
          <w:sz w:val="26"/>
          <w:szCs w:val="26"/>
        </w:rPr>
        <w:t>многоэтажные, встроенные или встроенно-пристроенные);</w:t>
      </w:r>
    </w:p>
    <w:p w:rsidR="0064308A" w:rsidRPr="0064308A" w:rsidRDefault="0064308A" w:rsidP="0064308A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автостоянки для постоянного хранения индивидуальных легковых автомобилей;</w:t>
      </w:r>
    </w:p>
    <w:p w:rsidR="0064308A" w:rsidRPr="0064308A" w:rsidRDefault="0064308A" w:rsidP="0064308A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авторемонтные мастерские до 5 постов (при условии исключения малярных и жестяных работ и создания санитарно-защитной зоны в 50м);</w:t>
      </w:r>
    </w:p>
    <w:p w:rsidR="0064308A" w:rsidRPr="0064308A" w:rsidRDefault="0064308A" w:rsidP="0064308A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антенны сотовой, радиорелейной и спутниковой связи;</w:t>
      </w:r>
    </w:p>
    <w:p w:rsidR="0064308A" w:rsidRPr="0064308A" w:rsidRDefault="0064308A" w:rsidP="0064308A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объекты инженерно-технического обеспечения (РП, ТП, ГРП, ЦТП и т.п.);</w:t>
      </w:r>
    </w:p>
    <w:p w:rsidR="0064308A" w:rsidRPr="0064308A" w:rsidRDefault="0064308A" w:rsidP="0064308A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хозяйственные площадки.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561"/>
        <w:jc w:val="both"/>
        <w:rPr>
          <w:sz w:val="26"/>
          <w:szCs w:val="26"/>
        </w:rPr>
      </w:pPr>
      <w:r w:rsidRPr="0064308A">
        <w:rPr>
          <w:b/>
          <w:sz w:val="26"/>
          <w:szCs w:val="26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64308A" w:rsidRPr="0064308A" w:rsidRDefault="0064308A" w:rsidP="0064308A">
      <w:pPr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Размеры земельных участков для размещения объектов, соответствующих видам разрешенного использования, установленным для зоны ОД</w:t>
      </w:r>
      <w:proofErr w:type="gramStart"/>
      <w:r w:rsidRPr="0064308A">
        <w:rPr>
          <w:sz w:val="26"/>
          <w:szCs w:val="26"/>
        </w:rPr>
        <w:t>1</w:t>
      </w:r>
      <w:proofErr w:type="gramEnd"/>
      <w:r w:rsidRPr="0064308A">
        <w:rPr>
          <w:sz w:val="26"/>
          <w:szCs w:val="26"/>
        </w:rPr>
        <w:t xml:space="preserve">, принимаются в соответствии с требованиями нормативов градостроительного проектирования. </w:t>
      </w:r>
      <w:proofErr w:type="gramStart"/>
      <w:r w:rsidRPr="0064308A">
        <w:rPr>
          <w:sz w:val="26"/>
          <w:szCs w:val="26"/>
        </w:rPr>
        <w:t>При их отсутствии в соответствии с нормативными техническими документами (СП 42.13330.2011 «Градостроительство.</w:t>
      </w:r>
      <w:proofErr w:type="gramEnd"/>
      <w:r w:rsidR="0038096A">
        <w:rPr>
          <w:sz w:val="26"/>
          <w:szCs w:val="26"/>
        </w:rPr>
        <w:t xml:space="preserve"> </w:t>
      </w:r>
      <w:proofErr w:type="gramStart"/>
      <w:r w:rsidRPr="0064308A">
        <w:rPr>
          <w:sz w:val="26"/>
          <w:szCs w:val="26"/>
        </w:rPr>
        <w:t xml:space="preserve">Планировка и застройка городских и сельских поселений»). </w:t>
      </w:r>
      <w:proofErr w:type="gramEnd"/>
    </w:p>
    <w:p w:rsidR="0064308A" w:rsidRPr="0064308A" w:rsidRDefault="0064308A" w:rsidP="0064308A">
      <w:pPr>
        <w:ind w:firstLine="561"/>
        <w:jc w:val="both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>Высота строений:</w:t>
      </w:r>
    </w:p>
    <w:p w:rsidR="0064308A" w:rsidRPr="0064308A" w:rsidRDefault="0064308A" w:rsidP="0064308A">
      <w:pPr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Предельное количество этажей основного строения – 5 этажей (включая мансардный этаж);</w:t>
      </w:r>
    </w:p>
    <w:p w:rsidR="0064308A" w:rsidRPr="0064308A" w:rsidRDefault="0064308A" w:rsidP="0064308A">
      <w:pPr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Предельная высота основного строения – 20 м;</w:t>
      </w:r>
    </w:p>
    <w:p w:rsidR="0064308A" w:rsidRPr="0064308A" w:rsidRDefault="0064308A" w:rsidP="0064308A">
      <w:pPr>
        <w:ind w:firstLine="561"/>
        <w:jc w:val="both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 xml:space="preserve">Коэффициент застройки: </w:t>
      </w:r>
    </w:p>
    <w:p w:rsidR="0064308A" w:rsidRPr="0064308A" w:rsidRDefault="0064308A" w:rsidP="0064308A">
      <w:pPr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Максимальный коэффициент застройки многофункциональной общественной               зоны – 1,0.</w:t>
      </w:r>
    </w:p>
    <w:p w:rsidR="0064308A" w:rsidRPr="0064308A" w:rsidRDefault="0064308A" w:rsidP="0064308A">
      <w:pPr>
        <w:ind w:firstLine="561"/>
        <w:jc w:val="both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>Минимальные расстояния от красных линий улиц до строений на участке:</w:t>
      </w:r>
    </w:p>
    <w:p w:rsidR="0064308A" w:rsidRPr="0064308A" w:rsidRDefault="0064308A" w:rsidP="0064308A">
      <w:pPr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от красной линии улиц до строения - 5 м, от красной линии проезда до строения                  – 3 м;</w:t>
      </w:r>
    </w:p>
    <w:p w:rsidR="0064308A" w:rsidRPr="0064308A" w:rsidRDefault="0064308A" w:rsidP="0064308A">
      <w:pPr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для дошкольных и общеобразовательных учреждений от красной линии улиц до основного строения – 10 м;</w:t>
      </w:r>
    </w:p>
    <w:p w:rsidR="0064308A" w:rsidRPr="0064308A" w:rsidRDefault="0064308A" w:rsidP="0064308A">
      <w:pPr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для лечебных учреждений со стационаром от красной линии до основного строения – 30 м; </w:t>
      </w:r>
    </w:p>
    <w:p w:rsidR="0064308A" w:rsidRPr="0064308A" w:rsidRDefault="0064308A" w:rsidP="0064308A">
      <w:pPr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расстояние между длинными сторонами зданий в2-3 этажа не менее 15 м, в 4 этажа не менее 20 м, с учетом расчетов инсоляции и освещенности, учета противопожарных требований и бытовых разрывов;</w:t>
      </w:r>
    </w:p>
    <w:p w:rsidR="0064308A" w:rsidRPr="0064308A" w:rsidRDefault="0064308A" w:rsidP="0064308A">
      <w:pPr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расстояние между зданием лечебного учреждения со стационаром и другими общественными и жилыми зданиями – не менее 50 м.</w:t>
      </w:r>
    </w:p>
    <w:p w:rsidR="0064308A" w:rsidRPr="0064308A" w:rsidRDefault="0064308A" w:rsidP="0064308A">
      <w:pPr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</w:t>
      </w:r>
      <w:proofErr w:type="spellStart"/>
      <w:r w:rsidRPr="0064308A">
        <w:rPr>
          <w:sz w:val="26"/>
          <w:szCs w:val="26"/>
        </w:rPr>
        <w:t>СНиП</w:t>
      </w:r>
      <w:proofErr w:type="spellEnd"/>
      <w:r w:rsidRPr="0064308A">
        <w:rPr>
          <w:sz w:val="26"/>
          <w:szCs w:val="26"/>
        </w:rPr>
        <w:t xml:space="preserve">, </w:t>
      </w:r>
      <w:proofErr w:type="spellStart"/>
      <w:r w:rsidRPr="0064308A">
        <w:rPr>
          <w:sz w:val="26"/>
          <w:szCs w:val="26"/>
        </w:rPr>
        <w:t>СанПиН</w:t>
      </w:r>
      <w:proofErr w:type="spellEnd"/>
      <w:r w:rsidRPr="0064308A">
        <w:rPr>
          <w:sz w:val="26"/>
          <w:szCs w:val="26"/>
        </w:rPr>
        <w:t>), нормативов градостроительного проектирования и других нормативных документов.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Градостроительные регламенты. Производственные и коммунальные зоны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color w:val="000000"/>
          <w:sz w:val="26"/>
          <w:szCs w:val="26"/>
        </w:rPr>
      </w:pPr>
      <w:r w:rsidRPr="0064308A">
        <w:rPr>
          <w:b/>
          <w:bCs/>
          <w:color w:val="000000"/>
          <w:sz w:val="26"/>
          <w:szCs w:val="26"/>
        </w:rPr>
        <w:t>П</w:t>
      </w:r>
      <w:proofErr w:type="gramStart"/>
      <w:r w:rsidRPr="0064308A">
        <w:rPr>
          <w:b/>
          <w:bCs/>
          <w:color w:val="000000"/>
          <w:sz w:val="26"/>
          <w:szCs w:val="26"/>
        </w:rPr>
        <w:t>1</w:t>
      </w:r>
      <w:proofErr w:type="gramEnd"/>
      <w:r w:rsidRPr="0064308A">
        <w:rPr>
          <w:b/>
          <w:bCs/>
          <w:color w:val="000000"/>
          <w:sz w:val="26"/>
          <w:szCs w:val="26"/>
        </w:rPr>
        <w:t xml:space="preserve">. Зона размещения производственно-коммунальных предприятий </w:t>
      </w:r>
      <w:r w:rsidRPr="0064308A">
        <w:rPr>
          <w:b/>
          <w:bCs/>
          <w:color w:val="000000"/>
          <w:sz w:val="26"/>
          <w:szCs w:val="26"/>
          <w:lang w:val="en-US"/>
        </w:rPr>
        <w:t>IV</w:t>
      </w:r>
      <w:r w:rsidRPr="0064308A">
        <w:rPr>
          <w:b/>
          <w:bCs/>
          <w:color w:val="000000"/>
          <w:sz w:val="26"/>
          <w:szCs w:val="26"/>
        </w:rPr>
        <w:t>-</w:t>
      </w:r>
      <w:r w:rsidRPr="0064308A">
        <w:rPr>
          <w:b/>
          <w:bCs/>
          <w:color w:val="000000"/>
          <w:sz w:val="26"/>
          <w:szCs w:val="26"/>
          <w:lang w:val="en-US"/>
        </w:rPr>
        <w:t>V</w:t>
      </w:r>
      <w:r w:rsidRPr="0064308A">
        <w:rPr>
          <w:b/>
          <w:bCs/>
          <w:color w:val="000000"/>
          <w:sz w:val="26"/>
          <w:szCs w:val="26"/>
        </w:rPr>
        <w:t xml:space="preserve"> класса опасности.</w:t>
      </w:r>
    </w:p>
    <w:p w:rsidR="0064308A" w:rsidRPr="0064308A" w:rsidRDefault="0064308A" w:rsidP="0064308A">
      <w:pPr>
        <w:ind w:firstLine="709"/>
        <w:jc w:val="both"/>
        <w:rPr>
          <w:b/>
          <w:bCs/>
          <w:color w:val="000000"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lastRenderedPageBreak/>
        <w:t xml:space="preserve">Зона размещения производственно-коммунальных предприятий </w:t>
      </w:r>
      <w:r w:rsidRPr="0064308A">
        <w:rPr>
          <w:color w:val="000000"/>
          <w:sz w:val="26"/>
          <w:szCs w:val="26"/>
          <w:lang w:val="en-US"/>
        </w:rPr>
        <w:t>IV</w:t>
      </w:r>
      <w:r w:rsidRPr="0064308A">
        <w:rPr>
          <w:color w:val="000000"/>
          <w:sz w:val="26"/>
          <w:szCs w:val="26"/>
        </w:rPr>
        <w:t>-</w:t>
      </w:r>
      <w:r w:rsidRPr="0064308A">
        <w:rPr>
          <w:color w:val="000000"/>
          <w:sz w:val="26"/>
          <w:szCs w:val="26"/>
          <w:lang w:val="en-US"/>
        </w:rPr>
        <w:t>V</w:t>
      </w:r>
      <w:r w:rsidRPr="0064308A">
        <w:rPr>
          <w:color w:val="000000"/>
          <w:sz w:val="26"/>
          <w:szCs w:val="26"/>
        </w:rPr>
        <w:t xml:space="preserve"> класса опасности П</w:t>
      </w:r>
      <w:proofErr w:type="gramStart"/>
      <w:r w:rsidRPr="0064308A">
        <w:rPr>
          <w:color w:val="000000"/>
          <w:sz w:val="26"/>
          <w:szCs w:val="26"/>
        </w:rPr>
        <w:t>1</w:t>
      </w:r>
      <w:proofErr w:type="gramEnd"/>
      <w:r w:rsidRPr="0064308A">
        <w:rPr>
          <w:color w:val="000000"/>
          <w:sz w:val="26"/>
          <w:szCs w:val="26"/>
        </w:rPr>
        <w:t xml:space="preserve"> выделена для обеспечения правовых условий формирования коммунально-производственных предприятий и складских баз </w:t>
      </w:r>
      <w:r w:rsidRPr="0064308A">
        <w:rPr>
          <w:color w:val="000000"/>
          <w:sz w:val="26"/>
          <w:szCs w:val="26"/>
          <w:lang w:val="en-US"/>
        </w:rPr>
        <w:t>V</w:t>
      </w:r>
      <w:r w:rsidRPr="0064308A">
        <w:rPr>
          <w:color w:val="000000"/>
          <w:sz w:val="26"/>
          <w:szCs w:val="26"/>
        </w:rPr>
        <w:t>-IV класса опасности, имеющих санитарно-защитную зону 50-100 м, с низкими уровнями шума и загрязнения. Допускается широкий спектр коммерческих услуг, сопровождающих производственную деятельность.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64308A" w:rsidRPr="0064308A" w:rsidRDefault="0064308A" w:rsidP="0064308A">
      <w:pPr>
        <w:ind w:firstLine="709"/>
        <w:jc w:val="both"/>
        <w:rPr>
          <w:color w:val="000000"/>
          <w:sz w:val="26"/>
          <w:szCs w:val="26"/>
        </w:rPr>
      </w:pP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b/>
          <w:bCs/>
          <w:color w:val="000000"/>
          <w:sz w:val="26"/>
          <w:szCs w:val="26"/>
        </w:rPr>
      </w:pPr>
      <w:r w:rsidRPr="0064308A">
        <w:rPr>
          <w:b/>
          <w:bCs/>
          <w:color w:val="000000"/>
          <w:sz w:val="26"/>
          <w:szCs w:val="26"/>
        </w:rPr>
        <w:t>Основные виды разрешенного использования недвижимости:</w:t>
      </w:r>
    </w:p>
    <w:p w:rsidR="0064308A" w:rsidRPr="0064308A" w:rsidRDefault="0064308A" w:rsidP="0064308A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коммунально-складские и производственные предприятия IV-</w:t>
      </w:r>
      <w:r w:rsidRPr="0064308A">
        <w:rPr>
          <w:color w:val="000000"/>
          <w:sz w:val="26"/>
          <w:szCs w:val="26"/>
          <w:lang w:val="en-US"/>
        </w:rPr>
        <w:t>V</w:t>
      </w:r>
      <w:r w:rsidRPr="0064308A">
        <w:rPr>
          <w:color w:val="000000"/>
          <w:sz w:val="26"/>
          <w:szCs w:val="26"/>
        </w:rPr>
        <w:t xml:space="preserve"> класса опасности различного профиля;</w:t>
      </w:r>
    </w:p>
    <w:p w:rsidR="0064308A" w:rsidRPr="0064308A" w:rsidRDefault="0064308A" w:rsidP="0064308A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теплицы для выращивания цветов, декоративных растений при условии исключения выращивания в них продукции для употребления в пищу и сырья для производства пищевых продуктов;</w:t>
      </w:r>
    </w:p>
    <w:p w:rsidR="0064308A" w:rsidRPr="0064308A" w:rsidRDefault="0064308A" w:rsidP="0064308A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гаражи боксового типа, многоэтажные, подземные и наземные гаражи, автостоянки на отдельном земельном участке;</w:t>
      </w:r>
    </w:p>
    <w:p w:rsidR="0064308A" w:rsidRPr="0064308A" w:rsidRDefault="0064308A" w:rsidP="0064308A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гаражи и автостоянки для постоянного хранения грузовых автомобилей;</w:t>
      </w:r>
    </w:p>
    <w:p w:rsidR="0064308A" w:rsidRPr="0064308A" w:rsidRDefault="0064308A" w:rsidP="0064308A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станции технического обслуживания автомобилей, авторемонтные предприятия;</w:t>
      </w:r>
    </w:p>
    <w:p w:rsidR="0064308A" w:rsidRPr="0064308A" w:rsidRDefault="0064308A" w:rsidP="0064308A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объекты складского назначения различного профиля;</w:t>
      </w:r>
    </w:p>
    <w:p w:rsidR="0064308A" w:rsidRPr="0064308A" w:rsidRDefault="0064308A" w:rsidP="0064308A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объекты технического и инженерного обеспечения предприятий;</w:t>
      </w:r>
    </w:p>
    <w:p w:rsidR="0064308A" w:rsidRPr="0064308A" w:rsidRDefault="0064308A" w:rsidP="0064308A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санитарно-технические сооружения и установки коммунального назначения;</w:t>
      </w:r>
    </w:p>
    <w:p w:rsidR="0064308A" w:rsidRPr="0064308A" w:rsidRDefault="0064308A" w:rsidP="0064308A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офисы, административные службы;</w:t>
      </w:r>
    </w:p>
    <w:p w:rsidR="0064308A" w:rsidRPr="0064308A" w:rsidRDefault="0064308A" w:rsidP="0064308A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проектные, научно-исследовательские, конструкторские и изыскательские организации и лаборатории;</w:t>
      </w:r>
    </w:p>
    <w:p w:rsidR="0064308A" w:rsidRPr="0064308A" w:rsidRDefault="0064308A" w:rsidP="0064308A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 xml:space="preserve">предприятия оптовой, мелкооптовой торговли и магазины розничной торговли по продаже товаров собственного производства предприятий; </w:t>
      </w:r>
    </w:p>
    <w:p w:rsidR="0064308A" w:rsidRPr="0064308A" w:rsidRDefault="0064308A" w:rsidP="0064308A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пожарные части;</w:t>
      </w:r>
    </w:p>
    <w:p w:rsidR="0064308A" w:rsidRPr="0064308A" w:rsidRDefault="0064308A" w:rsidP="0064308A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объекты пожарной охраны;</w:t>
      </w:r>
    </w:p>
    <w:p w:rsidR="0064308A" w:rsidRPr="0064308A" w:rsidRDefault="0064308A" w:rsidP="0064308A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антенны сотовой, радиорелейной, спутниковой связи.</w:t>
      </w: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b/>
          <w:bCs/>
          <w:color w:val="000000"/>
          <w:sz w:val="26"/>
          <w:szCs w:val="26"/>
        </w:rPr>
      </w:pPr>
      <w:r w:rsidRPr="0064308A">
        <w:rPr>
          <w:b/>
          <w:bCs/>
          <w:color w:val="000000"/>
          <w:sz w:val="26"/>
          <w:szCs w:val="26"/>
        </w:rPr>
        <w:t>Вспомогательные виды разрешенного использования:</w:t>
      </w:r>
    </w:p>
    <w:p w:rsidR="0064308A" w:rsidRPr="0064308A" w:rsidRDefault="0064308A" w:rsidP="0064308A">
      <w:pPr>
        <w:pStyle w:val="ab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открытые стоянки краткосрочного хранения автомобилей, площадки транзитного транспорта с местами хранения автобусов, грузовиков, легковых автомобилей;</w:t>
      </w:r>
    </w:p>
    <w:p w:rsidR="0064308A" w:rsidRPr="0064308A" w:rsidRDefault="0064308A" w:rsidP="0064308A">
      <w:pPr>
        <w:pStyle w:val="ab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автостоянки для временного хранения грузовых автомобилей.</w:t>
      </w:r>
    </w:p>
    <w:p w:rsidR="0038096A" w:rsidRDefault="0038096A" w:rsidP="0064308A">
      <w:pPr>
        <w:tabs>
          <w:tab w:val="left" w:pos="993"/>
        </w:tabs>
        <w:ind w:firstLine="709"/>
        <w:jc w:val="both"/>
        <w:rPr>
          <w:b/>
          <w:bCs/>
          <w:color w:val="000000"/>
          <w:sz w:val="26"/>
          <w:szCs w:val="26"/>
        </w:rPr>
      </w:pP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b/>
          <w:bCs/>
          <w:color w:val="000000"/>
          <w:sz w:val="26"/>
          <w:szCs w:val="26"/>
        </w:rPr>
      </w:pPr>
      <w:r w:rsidRPr="0064308A">
        <w:rPr>
          <w:b/>
          <w:bCs/>
          <w:color w:val="000000"/>
          <w:sz w:val="26"/>
          <w:szCs w:val="26"/>
        </w:rPr>
        <w:t>Условно разрешенные виды использования:</w:t>
      </w:r>
    </w:p>
    <w:p w:rsidR="0064308A" w:rsidRPr="0064308A" w:rsidRDefault="0064308A" w:rsidP="0064308A">
      <w:pPr>
        <w:pStyle w:val="ab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киоски, лоточная торговля, временные павильоны розничной торговли и обслуживания населения;</w:t>
      </w:r>
    </w:p>
    <w:p w:rsidR="0064308A" w:rsidRPr="0064308A" w:rsidRDefault="0064308A" w:rsidP="0064308A">
      <w:pPr>
        <w:pStyle w:val="ab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спортплощадки, площадки отдыха для персонала предприятий;</w:t>
      </w:r>
    </w:p>
    <w:p w:rsidR="0064308A" w:rsidRPr="0064308A" w:rsidRDefault="0064308A" w:rsidP="0064308A">
      <w:pPr>
        <w:pStyle w:val="ab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предприятия общественного питания (кафе, столовые, буфеты), связанные с непосредственным обслуживанием производственных и промышленных предприятий;</w:t>
      </w:r>
    </w:p>
    <w:p w:rsidR="0064308A" w:rsidRPr="0064308A" w:rsidRDefault="0064308A" w:rsidP="0064308A">
      <w:pPr>
        <w:pStyle w:val="ab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отдельно стоящие объекты бытового обслуживания;</w:t>
      </w:r>
    </w:p>
    <w:p w:rsidR="0064308A" w:rsidRPr="0064308A" w:rsidRDefault="0064308A" w:rsidP="0064308A">
      <w:pPr>
        <w:pStyle w:val="ab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питомники растений для озеленения промышленных территорий и санитарно-защитных зон;</w:t>
      </w:r>
    </w:p>
    <w:p w:rsidR="0064308A" w:rsidRPr="0064308A" w:rsidRDefault="0064308A" w:rsidP="0064308A">
      <w:pPr>
        <w:pStyle w:val="ab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64308A">
        <w:rPr>
          <w:color w:val="000000"/>
          <w:sz w:val="26"/>
          <w:szCs w:val="26"/>
        </w:rPr>
        <w:t>ветеринарные приемные пункты.</w:t>
      </w:r>
    </w:p>
    <w:p w:rsidR="0064308A" w:rsidRPr="0064308A" w:rsidRDefault="0064308A" w:rsidP="0064308A">
      <w:pPr>
        <w:ind w:firstLine="709"/>
        <w:jc w:val="both"/>
        <w:rPr>
          <w:color w:val="000000"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b/>
          <w:sz w:val="26"/>
          <w:szCs w:val="26"/>
        </w:rPr>
        <w:lastRenderedPageBreak/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64308A" w:rsidRPr="0064308A" w:rsidRDefault="0064308A" w:rsidP="0064308A">
      <w:pPr>
        <w:tabs>
          <w:tab w:val="left" w:pos="1134"/>
        </w:tabs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Размеры земельных участков, площадь зданий определяются нормативами градостроительного проектирования или на основе расчета. </w:t>
      </w:r>
      <w:proofErr w:type="gramStart"/>
      <w:r w:rsidRPr="0064308A">
        <w:rPr>
          <w:sz w:val="26"/>
          <w:szCs w:val="26"/>
        </w:rPr>
        <w:t>При их отсутствии в соответствии нормативными техническими документами (СП 42.13330.2011 «Градостроительство.</w:t>
      </w:r>
      <w:proofErr w:type="gramEnd"/>
      <w:r w:rsidR="0038096A">
        <w:rPr>
          <w:sz w:val="26"/>
          <w:szCs w:val="26"/>
        </w:rPr>
        <w:t xml:space="preserve"> </w:t>
      </w:r>
      <w:proofErr w:type="gramStart"/>
      <w:r w:rsidRPr="0064308A">
        <w:rPr>
          <w:sz w:val="26"/>
          <w:szCs w:val="26"/>
        </w:rPr>
        <w:t>Планировка и застройка городских и сельских поселений»).</w:t>
      </w:r>
      <w:proofErr w:type="gramEnd"/>
    </w:p>
    <w:p w:rsidR="0064308A" w:rsidRPr="0064308A" w:rsidRDefault="0064308A" w:rsidP="0064308A">
      <w:pPr>
        <w:tabs>
          <w:tab w:val="left" w:pos="1134"/>
        </w:tabs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Отношение площади, занятой под зданиями и сооружениями, к площади участка (квартала) для промышленной зоны следует брать в соответствии с таблицей. (СП 42.13330.2011)</w:t>
      </w:r>
    </w:p>
    <w:p w:rsidR="0064308A" w:rsidRPr="00F12D34" w:rsidRDefault="0064308A" w:rsidP="0064308A">
      <w:pPr>
        <w:pStyle w:val="42"/>
        <w:spacing w:line="240" w:lineRule="auto"/>
        <w:rPr>
          <w:rFonts w:ascii="Times New Roman" w:hAnsi="Times New Roman"/>
          <w:noProof/>
          <w:sz w:val="12"/>
          <w:szCs w:val="12"/>
        </w:rPr>
      </w:pPr>
    </w:p>
    <w:p w:rsidR="0064308A" w:rsidRPr="0064308A" w:rsidRDefault="0064308A" w:rsidP="0064308A">
      <w:pPr>
        <w:pStyle w:val="42"/>
        <w:spacing w:line="240" w:lineRule="auto"/>
        <w:rPr>
          <w:rFonts w:ascii="Times New Roman" w:hAnsi="Times New Roman"/>
          <w:noProof/>
          <w:sz w:val="26"/>
          <w:szCs w:val="26"/>
        </w:rPr>
      </w:pPr>
      <w:r w:rsidRPr="0064308A">
        <w:rPr>
          <w:rFonts w:ascii="Times New Roman" w:hAnsi="Times New Roman"/>
          <w:noProof/>
          <w:sz w:val="26"/>
          <w:szCs w:val="26"/>
        </w:rPr>
        <w:t>Показатели плотности застройки участков территориальных зон</w:t>
      </w:r>
    </w:p>
    <w:p w:rsidR="0064308A" w:rsidRPr="00F12D34" w:rsidRDefault="0064308A" w:rsidP="0064308A">
      <w:pPr>
        <w:pStyle w:val="42"/>
        <w:spacing w:line="240" w:lineRule="auto"/>
        <w:ind w:firstLine="567"/>
        <w:rPr>
          <w:rFonts w:ascii="Times New Roman" w:hAnsi="Times New Roman"/>
          <w:b w:val="0"/>
          <w:noProof/>
          <w:sz w:val="12"/>
          <w:szCs w:val="12"/>
        </w:rPr>
      </w:pPr>
    </w:p>
    <w:tbl>
      <w:tblPr>
        <w:tblW w:w="5071" w:type="pct"/>
        <w:jc w:val="center"/>
        <w:tblCellMar>
          <w:left w:w="0" w:type="dxa"/>
          <w:right w:w="0" w:type="dxa"/>
        </w:tblCellMar>
        <w:tblLook w:val="00A0"/>
      </w:tblPr>
      <w:tblGrid>
        <w:gridCol w:w="3469"/>
        <w:gridCol w:w="3236"/>
        <w:gridCol w:w="3377"/>
      </w:tblGrid>
      <w:tr w:rsidR="0064308A" w:rsidRPr="0064308A" w:rsidTr="0064308A">
        <w:trPr>
          <w:trHeight w:val="20"/>
          <w:jc w:val="center"/>
        </w:trPr>
        <w:tc>
          <w:tcPr>
            <w:tcW w:w="17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308A" w:rsidRPr="0064308A" w:rsidRDefault="0064308A" w:rsidP="0064308A">
            <w:pPr>
              <w:pStyle w:val="42"/>
              <w:spacing w:line="24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64308A">
              <w:rPr>
                <w:rFonts w:ascii="Times New Roman" w:hAnsi="Times New Roman"/>
                <w:noProof/>
                <w:sz w:val="26"/>
                <w:szCs w:val="26"/>
              </w:rPr>
              <w:t>Территориальные зоны</w:t>
            </w:r>
          </w:p>
        </w:tc>
        <w:tc>
          <w:tcPr>
            <w:tcW w:w="1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308A" w:rsidRPr="0064308A" w:rsidRDefault="0064308A" w:rsidP="0064308A">
            <w:pPr>
              <w:pStyle w:val="42"/>
              <w:spacing w:line="240" w:lineRule="auto"/>
              <w:ind w:firstLine="0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64308A">
              <w:rPr>
                <w:rFonts w:ascii="Times New Roman" w:hAnsi="Times New Roman"/>
                <w:noProof/>
                <w:sz w:val="26"/>
                <w:szCs w:val="26"/>
              </w:rPr>
              <w:t>Коэффициент</w:t>
            </w:r>
          </w:p>
          <w:p w:rsidR="0064308A" w:rsidRPr="0064308A" w:rsidRDefault="0064308A" w:rsidP="0064308A">
            <w:pPr>
              <w:pStyle w:val="42"/>
              <w:spacing w:line="240" w:lineRule="auto"/>
              <w:ind w:firstLine="0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64308A">
              <w:rPr>
                <w:rFonts w:ascii="Times New Roman" w:hAnsi="Times New Roman"/>
                <w:noProof/>
                <w:sz w:val="26"/>
                <w:szCs w:val="26"/>
              </w:rPr>
              <w:t>застройки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308A" w:rsidRPr="0064308A" w:rsidRDefault="0064308A" w:rsidP="0064308A">
            <w:pPr>
              <w:pStyle w:val="42"/>
              <w:spacing w:line="240" w:lineRule="auto"/>
              <w:ind w:firstLine="0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64308A">
              <w:rPr>
                <w:rFonts w:ascii="Times New Roman" w:hAnsi="Times New Roman"/>
                <w:noProof/>
                <w:sz w:val="26"/>
                <w:szCs w:val="26"/>
              </w:rPr>
              <w:t>Коэффициент плотности застройки</w:t>
            </w:r>
          </w:p>
        </w:tc>
      </w:tr>
      <w:tr w:rsidR="0064308A" w:rsidRPr="0064308A" w:rsidTr="0064308A">
        <w:trPr>
          <w:trHeight w:val="20"/>
          <w:jc w:val="center"/>
        </w:trPr>
        <w:tc>
          <w:tcPr>
            <w:tcW w:w="1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308A" w:rsidRPr="0064308A" w:rsidRDefault="0064308A" w:rsidP="0064308A">
            <w:pPr>
              <w:pStyle w:val="42"/>
              <w:spacing w:line="240" w:lineRule="auto"/>
              <w:rPr>
                <w:rFonts w:ascii="Times New Roman" w:hAnsi="Times New Roman"/>
                <w:b w:val="0"/>
                <w:noProof/>
                <w:sz w:val="26"/>
                <w:szCs w:val="26"/>
              </w:rPr>
            </w:pPr>
            <w:r w:rsidRPr="0064308A">
              <w:rPr>
                <w:rFonts w:ascii="Times New Roman" w:hAnsi="Times New Roman"/>
                <w:b w:val="0"/>
                <w:noProof/>
                <w:sz w:val="26"/>
                <w:szCs w:val="26"/>
              </w:rPr>
              <w:t>Промышленная зона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308A" w:rsidRPr="0064308A" w:rsidRDefault="0064308A" w:rsidP="0064308A">
            <w:pPr>
              <w:pStyle w:val="42"/>
              <w:spacing w:line="240" w:lineRule="auto"/>
              <w:rPr>
                <w:rFonts w:ascii="Times New Roman" w:hAnsi="Times New Roman"/>
                <w:b w:val="0"/>
                <w:noProof/>
                <w:sz w:val="26"/>
                <w:szCs w:val="26"/>
              </w:rPr>
            </w:pPr>
            <w:r w:rsidRPr="0064308A">
              <w:rPr>
                <w:rFonts w:ascii="Times New Roman" w:hAnsi="Times New Roman"/>
                <w:b w:val="0"/>
                <w:noProof/>
                <w:sz w:val="26"/>
                <w:szCs w:val="26"/>
              </w:rPr>
              <w:t>0,8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308A" w:rsidRPr="0064308A" w:rsidRDefault="0064308A" w:rsidP="0064308A">
            <w:pPr>
              <w:pStyle w:val="42"/>
              <w:spacing w:line="240" w:lineRule="auto"/>
              <w:ind w:firstLine="567"/>
              <w:rPr>
                <w:rFonts w:ascii="Times New Roman" w:hAnsi="Times New Roman"/>
                <w:b w:val="0"/>
                <w:noProof/>
                <w:sz w:val="26"/>
                <w:szCs w:val="26"/>
              </w:rPr>
            </w:pPr>
            <w:r w:rsidRPr="0064308A">
              <w:rPr>
                <w:rFonts w:ascii="Times New Roman" w:hAnsi="Times New Roman"/>
                <w:b w:val="0"/>
                <w:noProof/>
                <w:sz w:val="26"/>
                <w:szCs w:val="26"/>
              </w:rPr>
              <w:t>2,4</w:t>
            </w:r>
          </w:p>
        </w:tc>
      </w:tr>
      <w:tr w:rsidR="0064308A" w:rsidRPr="0064308A" w:rsidTr="0064308A">
        <w:trPr>
          <w:trHeight w:val="20"/>
          <w:jc w:val="center"/>
        </w:trPr>
        <w:tc>
          <w:tcPr>
            <w:tcW w:w="17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4308A" w:rsidRPr="0064308A" w:rsidRDefault="0064308A" w:rsidP="0064308A">
            <w:pPr>
              <w:pStyle w:val="42"/>
              <w:spacing w:line="240" w:lineRule="auto"/>
              <w:rPr>
                <w:rFonts w:ascii="Times New Roman" w:hAnsi="Times New Roman"/>
                <w:b w:val="0"/>
                <w:noProof/>
                <w:sz w:val="26"/>
                <w:szCs w:val="26"/>
              </w:rPr>
            </w:pPr>
            <w:r w:rsidRPr="0064308A">
              <w:rPr>
                <w:rFonts w:ascii="Times New Roman" w:hAnsi="Times New Roman"/>
                <w:b w:val="0"/>
                <w:noProof/>
                <w:sz w:val="26"/>
                <w:szCs w:val="26"/>
              </w:rPr>
              <w:t>Научно-производственная*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4308A" w:rsidRPr="0064308A" w:rsidRDefault="0064308A" w:rsidP="0064308A">
            <w:pPr>
              <w:pStyle w:val="42"/>
              <w:spacing w:line="240" w:lineRule="auto"/>
              <w:rPr>
                <w:rFonts w:ascii="Times New Roman" w:hAnsi="Times New Roman"/>
                <w:b w:val="0"/>
                <w:noProof/>
                <w:sz w:val="26"/>
                <w:szCs w:val="26"/>
              </w:rPr>
            </w:pPr>
            <w:r w:rsidRPr="0064308A">
              <w:rPr>
                <w:rFonts w:ascii="Times New Roman" w:hAnsi="Times New Roman"/>
                <w:b w:val="0"/>
                <w:noProof/>
                <w:sz w:val="26"/>
                <w:szCs w:val="26"/>
              </w:rPr>
              <w:t>0,6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4308A" w:rsidRPr="0064308A" w:rsidRDefault="0064308A" w:rsidP="0064308A">
            <w:pPr>
              <w:pStyle w:val="42"/>
              <w:spacing w:line="240" w:lineRule="auto"/>
              <w:ind w:firstLine="567"/>
              <w:rPr>
                <w:rFonts w:ascii="Times New Roman" w:hAnsi="Times New Roman"/>
                <w:b w:val="0"/>
                <w:noProof/>
                <w:sz w:val="26"/>
                <w:szCs w:val="26"/>
              </w:rPr>
            </w:pPr>
            <w:r w:rsidRPr="0064308A">
              <w:rPr>
                <w:rFonts w:ascii="Times New Roman" w:hAnsi="Times New Roman"/>
                <w:b w:val="0"/>
                <w:noProof/>
                <w:sz w:val="26"/>
                <w:szCs w:val="26"/>
              </w:rPr>
              <w:t>1,0</w:t>
            </w:r>
          </w:p>
        </w:tc>
      </w:tr>
      <w:tr w:rsidR="0064308A" w:rsidRPr="0064308A" w:rsidTr="0064308A">
        <w:trPr>
          <w:trHeight w:val="20"/>
          <w:jc w:val="center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08A" w:rsidRPr="0064308A" w:rsidRDefault="0064308A" w:rsidP="0064308A">
            <w:pPr>
              <w:pStyle w:val="42"/>
              <w:spacing w:line="240" w:lineRule="auto"/>
              <w:rPr>
                <w:rFonts w:ascii="Times New Roman" w:hAnsi="Times New Roman"/>
                <w:b w:val="0"/>
                <w:noProof/>
                <w:sz w:val="26"/>
                <w:szCs w:val="26"/>
              </w:rPr>
            </w:pPr>
            <w:r w:rsidRPr="0064308A">
              <w:rPr>
                <w:rFonts w:ascii="Times New Roman" w:hAnsi="Times New Roman"/>
                <w:b w:val="0"/>
                <w:noProof/>
                <w:sz w:val="26"/>
                <w:szCs w:val="26"/>
              </w:rPr>
              <w:t>Коммунально-складская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08A" w:rsidRPr="0064308A" w:rsidRDefault="0064308A" w:rsidP="0064308A">
            <w:pPr>
              <w:pStyle w:val="42"/>
              <w:spacing w:line="240" w:lineRule="auto"/>
              <w:rPr>
                <w:rFonts w:ascii="Times New Roman" w:hAnsi="Times New Roman"/>
                <w:b w:val="0"/>
                <w:noProof/>
                <w:sz w:val="26"/>
                <w:szCs w:val="26"/>
              </w:rPr>
            </w:pPr>
            <w:r w:rsidRPr="0064308A">
              <w:rPr>
                <w:rFonts w:ascii="Times New Roman" w:hAnsi="Times New Roman"/>
                <w:b w:val="0"/>
                <w:noProof/>
                <w:sz w:val="26"/>
                <w:szCs w:val="26"/>
              </w:rPr>
              <w:t>0,6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08A" w:rsidRPr="0064308A" w:rsidRDefault="0064308A" w:rsidP="0064308A">
            <w:pPr>
              <w:pStyle w:val="42"/>
              <w:spacing w:line="240" w:lineRule="auto"/>
              <w:ind w:firstLine="567"/>
              <w:rPr>
                <w:rFonts w:ascii="Times New Roman" w:hAnsi="Times New Roman"/>
                <w:b w:val="0"/>
                <w:noProof/>
                <w:sz w:val="26"/>
                <w:szCs w:val="26"/>
              </w:rPr>
            </w:pPr>
            <w:r w:rsidRPr="0064308A">
              <w:rPr>
                <w:rFonts w:ascii="Times New Roman" w:hAnsi="Times New Roman"/>
                <w:b w:val="0"/>
                <w:noProof/>
                <w:sz w:val="26"/>
                <w:szCs w:val="26"/>
              </w:rPr>
              <w:t>1,8</w:t>
            </w:r>
          </w:p>
        </w:tc>
      </w:tr>
      <w:tr w:rsidR="0064308A" w:rsidRPr="0064308A" w:rsidTr="0064308A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08A" w:rsidRPr="0064308A" w:rsidRDefault="0064308A" w:rsidP="0064308A">
            <w:pPr>
              <w:pStyle w:val="42"/>
              <w:spacing w:line="240" w:lineRule="auto"/>
              <w:ind w:firstLine="0"/>
              <w:rPr>
                <w:rFonts w:ascii="Times New Roman" w:hAnsi="Times New Roman"/>
                <w:b w:val="0"/>
                <w:noProof/>
                <w:sz w:val="26"/>
                <w:szCs w:val="26"/>
              </w:rPr>
            </w:pPr>
            <w:r w:rsidRPr="0064308A">
              <w:rPr>
                <w:rFonts w:ascii="Times New Roman" w:hAnsi="Times New Roman"/>
                <w:b w:val="0"/>
                <w:noProof/>
                <w:sz w:val="26"/>
                <w:szCs w:val="26"/>
              </w:rPr>
              <w:t>*Без учета опытных полей и полигонов, резервных территорий и санитарно-защитных зон</w:t>
            </w:r>
          </w:p>
        </w:tc>
      </w:tr>
    </w:tbl>
    <w:p w:rsidR="0064308A" w:rsidRPr="0064308A" w:rsidRDefault="0064308A" w:rsidP="0064308A">
      <w:pPr>
        <w:ind w:firstLine="709"/>
        <w:jc w:val="both"/>
        <w:rPr>
          <w:sz w:val="26"/>
          <w:szCs w:val="26"/>
          <w:highlight w:val="yellow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Градостроительные регламенты. Зоны инженерно-транспортной инфраструктуры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И</w:t>
      </w:r>
      <w:proofErr w:type="gramStart"/>
      <w:r w:rsidRPr="0064308A">
        <w:rPr>
          <w:b/>
          <w:bCs/>
          <w:sz w:val="26"/>
          <w:szCs w:val="26"/>
        </w:rPr>
        <w:t>1</w:t>
      </w:r>
      <w:proofErr w:type="gramEnd"/>
      <w:r w:rsidRPr="0064308A">
        <w:rPr>
          <w:b/>
          <w:bCs/>
          <w:sz w:val="26"/>
          <w:szCs w:val="26"/>
        </w:rPr>
        <w:t xml:space="preserve">. Зона водозаборных сооружений </w:t>
      </w:r>
    </w:p>
    <w:p w:rsidR="0064308A" w:rsidRPr="0064308A" w:rsidRDefault="0064308A" w:rsidP="0064308A">
      <w:pPr>
        <w:ind w:firstLine="709"/>
        <w:jc w:val="both"/>
        <w:rPr>
          <w:i/>
          <w:iCs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Зона водозаборных сооружений И</w:t>
      </w:r>
      <w:proofErr w:type="gramStart"/>
      <w:r w:rsidRPr="0064308A">
        <w:rPr>
          <w:sz w:val="26"/>
          <w:szCs w:val="26"/>
        </w:rPr>
        <w:t>1</w:t>
      </w:r>
      <w:proofErr w:type="gramEnd"/>
      <w:r w:rsidRPr="0064308A">
        <w:rPr>
          <w:sz w:val="26"/>
          <w:szCs w:val="26"/>
        </w:rPr>
        <w:t xml:space="preserve"> выделена для обеспечения правовых условий использования участков с источниками водоснабжения, площадок водопроводных сооружений. Разрешается размещение зданий, сооружений и коммуникаций, связанных только с эксплуатацией источников водоснабжения, по согласованию с Территориальным Отделом Управления </w:t>
      </w:r>
      <w:proofErr w:type="spellStart"/>
      <w:r w:rsidRPr="0064308A">
        <w:rPr>
          <w:sz w:val="26"/>
          <w:szCs w:val="26"/>
        </w:rPr>
        <w:t>Роспотребнадзора</w:t>
      </w:r>
      <w:proofErr w:type="spellEnd"/>
      <w:r w:rsidRPr="0064308A">
        <w:rPr>
          <w:sz w:val="26"/>
          <w:szCs w:val="26"/>
        </w:rPr>
        <w:t xml:space="preserve"> по Республике Татарстан.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Основные виды разрешенного использования: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водозаборные сооружения;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водопроводные очистные сооружения;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аэрологические станции;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насосные станции.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Условно разрешенные виды использования: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строительство и реконструкция сооружений, коммуникаций и других инженерных объектов;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цехи по розливу питьевой воды.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b/>
          <w:sz w:val="26"/>
          <w:szCs w:val="26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  <w:r w:rsidRPr="0064308A">
        <w:rPr>
          <w:sz w:val="26"/>
          <w:szCs w:val="26"/>
        </w:rPr>
        <w:t xml:space="preserve">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документов, </w:t>
      </w:r>
      <w:proofErr w:type="spellStart"/>
      <w:r w:rsidRPr="0064308A">
        <w:rPr>
          <w:sz w:val="26"/>
          <w:szCs w:val="26"/>
        </w:rPr>
        <w:t>СНиП</w:t>
      </w:r>
      <w:proofErr w:type="spellEnd"/>
      <w:r w:rsidRPr="0064308A">
        <w:rPr>
          <w:sz w:val="26"/>
          <w:szCs w:val="26"/>
        </w:rPr>
        <w:t xml:space="preserve"> 2.04.02-84 «Водоснабжение. Наружные сети и сооружения», </w:t>
      </w:r>
      <w:proofErr w:type="spellStart"/>
      <w:r w:rsidRPr="0064308A">
        <w:rPr>
          <w:sz w:val="26"/>
          <w:szCs w:val="26"/>
        </w:rPr>
        <w:t>СНиП</w:t>
      </w:r>
      <w:proofErr w:type="spellEnd"/>
      <w:r w:rsidRPr="0064308A">
        <w:rPr>
          <w:sz w:val="26"/>
          <w:szCs w:val="26"/>
        </w:rPr>
        <w:t xml:space="preserve"> 2.04.03-85 «Канализация. Наружные сети и сооружения».</w:t>
      </w: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lastRenderedPageBreak/>
        <w:t>Градостроительные регламенты. Зоны сельскохозяйственного использования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СХ</w:t>
      </w:r>
      <w:proofErr w:type="gramStart"/>
      <w:r w:rsidRPr="0064308A">
        <w:rPr>
          <w:b/>
          <w:bCs/>
          <w:sz w:val="26"/>
          <w:szCs w:val="26"/>
        </w:rPr>
        <w:t>1</w:t>
      </w:r>
      <w:proofErr w:type="gramEnd"/>
      <w:r w:rsidRPr="0064308A">
        <w:rPr>
          <w:b/>
          <w:bCs/>
          <w:sz w:val="26"/>
          <w:szCs w:val="26"/>
        </w:rPr>
        <w:t>. Зона объектов сельскохозяйственного назначения.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Зона объектов сельскохозяйственного назначения СХ</w:t>
      </w:r>
      <w:proofErr w:type="gramStart"/>
      <w:r w:rsidRPr="0064308A">
        <w:rPr>
          <w:sz w:val="26"/>
          <w:szCs w:val="26"/>
        </w:rPr>
        <w:t>1</w:t>
      </w:r>
      <w:proofErr w:type="gramEnd"/>
      <w:r w:rsidRPr="0064308A">
        <w:rPr>
          <w:sz w:val="26"/>
          <w:szCs w:val="26"/>
        </w:rPr>
        <w:t xml:space="preserve">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санитарно-защитных зон до границ жилой застройки и иных объектов с нормируемыми показателями качества окружающей среды в соответствии с </w:t>
      </w:r>
      <w:proofErr w:type="spellStart"/>
      <w:r w:rsidRPr="0064308A">
        <w:rPr>
          <w:bCs/>
          <w:sz w:val="26"/>
          <w:szCs w:val="26"/>
        </w:rPr>
        <w:t>СанПиН</w:t>
      </w:r>
      <w:proofErr w:type="spellEnd"/>
      <w:r w:rsidRPr="0064308A">
        <w:rPr>
          <w:bCs/>
          <w:sz w:val="26"/>
          <w:szCs w:val="26"/>
        </w:rPr>
        <w:t xml:space="preserve"> 2.2.1/2.1.1.1200-03 "Санитарно-защитные зоны и санитарная классификация предприятий, сооружений и иных объектов" (утв. постановлением Главного государственного санитарного врача РФ от </w:t>
      </w:r>
      <w:proofErr w:type="gramStart"/>
      <w:r w:rsidRPr="0064308A">
        <w:rPr>
          <w:bCs/>
          <w:sz w:val="26"/>
          <w:szCs w:val="26"/>
        </w:rPr>
        <w:t>9.09.2010 г. № 122)</w:t>
      </w:r>
      <w:r w:rsidRPr="0064308A">
        <w:rPr>
          <w:sz w:val="26"/>
          <w:szCs w:val="26"/>
        </w:rPr>
        <w:t>.</w:t>
      </w:r>
      <w:proofErr w:type="gramEnd"/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  <w:u w:val="single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  <w:u w:val="single"/>
        </w:rPr>
      </w:pPr>
      <w:r w:rsidRPr="0064308A">
        <w:rPr>
          <w:b/>
          <w:bCs/>
          <w:sz w:val="26"/>
          <w:szCs w:val="26"/>
        </w:rPr>
        <w:t xml:space="preserve">Основные виды разрешенного использования: 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комплексы крупного рогатого скота;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свиноводческие комплексы и фермы;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птицефабрики;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пасеки;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фермы крупного рогатого скота (всех специализаций),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proofErr w:type="gramStart"/>
      <w:r w:rsidRPr="0064308A">
        <w:rPr>
          <w:sz w:val="26"/>
          <w:szCs w:val="26"/>
        </w:rPr>
        <w:t>- фермы коневодческие, овцеводческие, птицеводческие, кролиководческие фермы, звероводческие (норки, лисы и др.);</w:t>
      </w:r>
      <w:proofErr w:type="gramEnd"/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- базы крестьянских (фермерских) хозяйств; 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предприятия по хранению и переработке сельскохозяйственной продукции;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- предприятия по ремонту, техническому обслуживанию и хранению сельскохозяйственных машин и автомобилей; 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тепличные и парниковые хозяйства.</w:t>
      </w:r>
    </w:p>
    <w:p w:rsidR="0064308A" w:rsidRPr="00F12D34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F12D34">
        <w:rPr>
          <w:iCs/>
          <w:sz w:val="26"/>
          <w:szCs w:val="26"/>
        </w:rPr>
        <w:tab/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 xml:space="preserve">Вспомогательные виды разрешенного использования: 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- здания, строения и сооружения, необходимые для функционирования сельского хозяйства; 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цехи по приготовлению кормов, включая использование пищевых отходов;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хранилища навоза и помета;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ветеринарные приемные пункты;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- инженерные, транспортные и иные вспомогательные сооружения и устройства для нужд сельского хозяйства. </w:t>
      </w:r>
    </w:p>
    <w:p w:rsidR="0064308A" w:rsidRPr="0064308A" w:rsidRDefault="0064308A" w:rsidP="0064308A">
      <w:pPr>
        <w:ind w:firstLine="709"/>
        <w:jc w:val="both"/>
        <w:rPr>
          <w:i/>
          <w:iCs/>
          <w:sz w:val="26"/>
          <w:szCs w:val="26"/>
        </w:rPr>
      </w:pPr>
      <w:r w:rsidRPr="0064308A">
        <w:rPr>
          <w:i/>
          <w:iCs/>
          <w:sz w:val="26"/>
          <w:szCs w:val="26"/>
        </w:rPr>
        <w:tab/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 xml:space="preserve">Условно разрешенные виды использования: 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карьеры;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склады.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tabs>
          <w:tab w:val="left" w:pos="1134"/>
        </w:tabs>
        <w:ind w:firstLine="561"/>
        <w:jc w:val="both"/>
        <w:rPr>
          <w:sz w:val="26"/>
          <w:szCs w:val="26"/>
        </w:rPr>
      </w:pPr>
      <w:r w:rsidRPr="0064308A">
        <w:rPr>
          <w:b/>
          <w:sz w:val="26"/>
          <w:szCs w:val="26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64308A" w:rsidRPr="0064308A" w:rsidRDefault="0064308A" w:rsidP="0064308A">
      <w:pPr>
        <w:tabs>
          <w:tab w:val="left" w:pos="1134"/>
        </w:tabs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Размеры земельных участков, площадь зданий определяются нормативами градостроительного проектирования или на основе расчета. </w:t>
      </w:r>
      <w:proofErr w:type="gramStart"/>
      <w:r w:rsidRPr="0064308A">
        <w:rPr>
          <w:sz w:val="26"/>
          <w:szCs w:val="26"/>
        </w:rPr>
        <w:t>При их отсутствии в соответствии с нормативными техническими документами (СП 42.13330.2011 «Градостроительство.</w:t>
      </w:r>
      <w:proofErr w:type="gramEnd"/>
      <w:r w:rsidR="0038096A">
        <w:rPr>
          <w:sz w:val="26"/>
          <w:szCs w:val="26"/>
        </w:rPr>
        <w:t xml:space="preserve"> </w:t>
      </w:r>
      <w:proofErr w:type="gramStart"/>
      <w:r w:rsidRPr="0064308A">
        <w:rPr>
          <w:sz w:val="26"/>
          <w:szCs w:val="26"/>
        </w:rPr>
        <w:t xml:space="preserve">Планировка и застройка городских и сельских поселений»). </w:t>
      </w:r>
      <w:proofErr w:type="gramEnd"/>
    </w:p>
    <w:p w:rsidR="0064308A" w:rsidRPr="0064308A" w:rsidRDefault="0064308A" w:rsidP="0064308A">
      <w:pPr>
        <w:tabs>
          <w:tab w:val="left" w:pos="1134"/>
        </w:tabs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Коэффициент застройки – 0,8. </w:t>
      </w:r>
    </w:p>
    <w:p w:rsidR="0064308A" w:rsidRPr="0064308A" w:rsidRDefault="0064308A" w:rsidP="0064308A">
      <w:pPr>
        <w:tabs>
          <w:tab w:val="left" w:pos="1134"/>
        </w:tabs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и норм технического проектирования.</w:t>
      </w:r>
    </w:p>
    <w:p w:rsidR="0064308A" w:rsidRPr="0064308A" w:rsidRDefault="0064308A" w:rsidP="0064308A">
      <w:pPr>
        <w:tabs>
          <w:tab w:val="left" w:pos="1134"/>
        </w:tabs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lastRenderedPageBreak/>
        <w:t>Иные требования:</w:t>
      </w:r>
    </w:p>
    <w:p w:rsidR="0064308A" w:rsidRPr="0064308A" w:rsidRDefault="0064308A" w:rsidP="0064308A">
      <w:pPr>
        <w:ind w:firstLine="567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сельхозпродукции, объекты питания и объекты к ним приравненные.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Градостроительные регламенты. Зоны рекреационного использования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В состав зон рекреационного использования включаются зоны в границах территорий, занятых природными территориями, лесопарками, </w:t>
      </w:r>
      <w:proofErr w:type="spellStart"/>
      <w:r w:rsidRPr="0064308A">
        <w:rPr>
          <w:sz w:val="26"/>
          <w:szCs w:val="26"/>
        </w:rPr>
        <w:t>лугопарками</w:t>
      </w:r>
      <w:proofErr w:type="spellEnd"/>
      <w:r w:rsidRPr="0064308A">
        <w:rPr>
          <w:sz w:val="26"/>
          <w:szCs w:val="26"/>
        </w:rPr>
        <w:t>, скверами, парками, садами,  а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Р</w:t>
      </w:r>
      <w:proofErr w:type="gramStart"/>
      <w:r w:rsidRPr="0064308A">
        <w:rPr>
          <w:b/>
          <w:bCs/>
          <w:sz w:val="26"/>
          <w:szCs w:val="26"/>
        </w:rPr>
        <w:t>1</w:t>
      </w:r>
      <w:proofErr w:type="gramEnd"/>
      <w:r w:rsidRPr="0064308A">
        <w:rPr>
          <w:b/>
          <w:bCs/>
          <w:sz w:val="26"/>
          <w:szCs w:val="26"/>
        </w:rPr>
        <w:t>. Зона природно-ландшафтных территорий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Зона предназначена для сохранения природного ландшафта, экологически чистой окружающей среды. На территории зоны допускается благоустройство и укрепления оврагов, а также организация отдыха и досуга населения.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Основные виды разрешенного использования недвижимости:</w:t>
      </w:r>
    </w:p>
    <w:p w:rsidR="0064308A" w:rsidRPr="0064308A" w:rsidRDefault="0064308A" w:rsidP="0064308A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леса; </w:t>
      </w:r>
    </w:p>
    <w:p w:rsidR="0064308A" w:rsidRPr="0064308A" w:rsidRDefault="0064308A" w:rsidP="0064308A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лесопарки, </w:t>
      </w:r>
      <w:proofErr w:type="spellStart"/>
      <w:r w:rsidRPr="0064308A">
        <w:rPr>
          <w:sz w:val="26"/>
          <w:szCs w:val="26"/>
        </w:rPr>
        <w:t>лугопарки</w:t>
      </w:r>
      <w:proofErr w:type="spellEnd"/>
      <w:r w:rsidRPr="0064308A">
        <w:rPr>
          <w:sz w:val="26"/>
          <w:szCs w:val="26"/>
        </w:rPr>
        <w:t>;</w:t>
      </w:r>
    </w:p>
    <w:p w:rsidR="0064308A" w:rsidRPr="0064308A" w:rsidRDefault="0064308A" w:rsidP="0064308A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озеленение рек;</w:t>
      </w:r>
    </w:p>
    <w:p w:rsidR="0064308A" w:rsidRPr="0064308A" w:rsidRDefault="0064308A" w:rsidP="0064308A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кустарники.</w:t>
      </w: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Вспомогательные виды разрешенного использования:</w:t>
      </w:r>
    </w:p>
    <w:p w:rsidR="0064308A" w:rsidRPr="0064308A" w:rsidRDefault="0064308A" w:rsidP="0064308A">
      <w:pPr>
        <w:pStyle w:val="a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некапитальные вспомогательные строения и инфраструктура для отдыха; </w:t>
      </w:r>
    </w:p>
    <w:p w:rsidR="0064308A" w:rsidRPr="0064308A" w:rsidRDefault="0064308A" w:rsidP="0064308A">
      <w:pPr>
        <w:pStyle w:val="a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детские площадки, площадки для отдыха;</w:t>
      </w:r>
    </w:p>
    <w:p w:rsidR="0064308A" w:rsidRPr="0064308A" w:rsidRDefault="0064308A" w:rsidP="0064308A">
      <w:pPr>
        <w:pStyle w:val="a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некапитальные строения предприятий общественного питания; </w:t>
      </w:r>
    </w:p>
    <w:p w:rsidR="0064308A" w:rsidRPr="0064308A" w:rsidRDefault="0064308A" w:rsidP="0064308A">
      <w:pPr>
        <w:pStyle w:val="a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сезонные обслуживающие объекты;</w:t>
      </w:r>
    </w:p>
    <w:p w:rsidR="0064308A" w:rsidRPr="0064308A" w:rsidRDefault="0064308A" w:rsidP="0064308A">
      <w:pPr>
        <w:pStyle w:val="a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площадки для выгула собак</w:t>
      </w: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Условно разрешенные виды использования: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санатории, профилактории, дома отдыха, базы отдыха;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детские оздоровительные лагеря и дачи дошкольных учреждений;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интернаты для </w:t>
      </w:r>
      <w:proofErr w:type="gramStart"/>
      <w:r w:rsidRPr="0064308A">
        <w:rPr>
          <w:sz w:val="26"/>
          <w:szCs w:val="26"/>
        </w:rPr>
        <w:t>престарелых</w:t>
      </w:r>
      <w:proofErr w:type="gramEnd"/>
      <w:r w:rsidRPr="0064308A">
        <w:rPr>
          <w:sz w:val="26"/>
          <w:szCs w:val="26"/>
        </w:rPr>
        <w:t xml:space="preserve">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дома ребенка;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тренировочные базы, конноспортивные базы, велотреки (с учетом размера санитарно-защитной зоны до границ жилой застройки);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спортклубы, яхт-клубы, лодочные станции;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прокат игрового и спортивного инвентаря;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гостиницы, дома приема гостей, центры обслуживания туристов, кемпинги, мотели;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спортзалы, залы рекреации (с бассейнами или без);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спортплощадки;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игровые площадки, площадки для национальных игр;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места для пикников, вспомогательные строения и инфраструктура для отдыха;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пляжи;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киоски, лоточная торговля, временные павильоны розничной торговли и обслуживания;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предприятия общественного питания (кафе, рестораны);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lastRenderedPageBreak/>
        <w:t xml:space="preserve">пункты оказания первой медицинской помощи;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общественные туалеты;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объекты пожарной охраны;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парковки перед объектами обслуживающих, оздоровительных и спортивных видов использования;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площадки для мусоросборников. 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автостоянки для временного хранения индивидуальных легковых автомобилей открытого типа;</w:t>
      </w:r>
    </w:p>
    <w:p w:rsidR="0064308A" w:rsidRPr="0064308A" w:rsidRDefault="0064308A" w:rsidP="0064308A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автостоянки для временного хранения туристических автобусов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ind w:firstLine="540"/>
        <w:jc w:val="both"/>
        <w:rPr>
          <w:sz w:val="26"/>
          <w:szCs w:val="26"/>
        </w:rPr>
      </w:pPr>
      <w:r w:rsidRPr="0064308A">
        <w:rPr>
          <w:b/>
          <w:sz w:val="26"/>
          <w:szCs w:val="26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64308A" w:rsidRPr="0064308A" w:rsidRDefault="0064308A" w:rsidP="0064308A">
      <w:pPr>
        <w:ind w:firstLine="540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Предельные параметры разрешенного использования земельных участков и объектов капитального строительства в части предельных размеров для данной зоны не устанавливаются. Параметры использования земельных участков в данной зоне</w:t>
      </w:r>
      <w:proofErr w:type="gramStart"/>
      <w:r w:rsidRPr="0064308A">
        <w:rPr>
          <w:sz w:val="26"/>
          <w:szCs w:val="26"/>
        </w:rPr>
        <w:t xml:space="preserve"> (%):</w:t>
      </w:r>
      <w:proofErr w:type="gramEnd"/>
    </w:p>
    <w:p w:rsidR="0064308A" w:rsidRPr="0064308A" w:rsidRDefault="0064308A" w:rsidP="0064308A">
      <w:pPr>
        <w:ind w:firstLine="540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зеленые насаждения – 65-75%;</w:t>
      </w:r>
    </w:p>
    <w:p w:rsidR="0064308A" w:rsidRPr="0064308A" w:rsidRDefault="0064308A" w:rsidP="0064308A">
      <w:pPr>
        <w:ind w:firstLine="540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аллеи, дорожки – 10-15%;</w:t>
      </w:r>
    </w:p>
    <w:p w:rsidR="0064308A" w:rsidRPr="0064308A" w:rsidRDefault="0064308A" w:rsidP="0064308A">
      <w:pPr>
        <w:ind w:firstLine="540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площадки – 8-12%;</w:t>
      </w:r>
    </w:p>
    <w:p w:rsidR="0064308A" w:rsidRPr="0064308A" w:rsidRDefault="0064308A" w:rsidP="0064308A">
      <w:pPr>
        <w:ind w:firstLine="540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некапитальные строения – 5-7%.</w:t>
      </w:r>
    </w:p>
    <w:p w:rsidR="0064308A" w:rsidRPr="0064308A" w:rsidRDefault="0064308A" w:rsidP="0064308A">
      <w:pPr>
        <w:tabs>
          <w:tab w:val="left" w:pos="993"/>
        </w:tabs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Минимальные расстояния от зеленых насаждений до зданий и сооружений, инженерных и транспортных коммуникаций принимаются в соответствии с нормативами градостроительного проектирования, нормативными техническими документами.</w:t>
      </w:r>
    </w:p>
    <w:p w:rsidR="0064308A" w:rsidRPr="0064308A" w:rsidRDefault="0064308A" w:rsidP="0064308A">
      <w:pPr>
        <w:ind w:firstLine="567"/>
        <w:jc w:val="both"/>
        <w:rPr>
          <w:b/>
          <w:sz w:val="26"/>
          <w:szCs w:val="26"/>
        </w:rPr>
      </w:pPr>
      <w:r w:rsidRPr="0064308A">
        <w:rPr>
          <w:sz w:val="26"/>
          <w:szCs w:val="26"/>
        </w:rPr>
        <w:t>При размещении некапитальных строений, временных павильонов снос зеленых насаждений не допускается.</w:t>
      </w: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b/>
          <w:bCs/>
          <w:sz w:val="26"/>
          <w:szCs w:val="26"/>
        </w:rPr>
        <w:t>Р3. Зона размещения объектов отдыха, спорта, природно-познавательного туризма и санаторно-курортного лечения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Зона Р3  выделена в целях сохранения и </w:t>
      </w:r>
      <w:proofErr w:type="gramStart"/>
      <w:r w:rsidRPr="0064308A">
        <w:rPr>
          <w:sz w:val="26"/>
          <w:szCs w:val="26"/>
        </w:rPr>
        <w:t>развития</w:t>
      </w:r>
      <w:proofErr w:type="gramEnd"/>
      <w:r w:rsidRPr="0064308A">
        <w:rPr>
          <w:sz w:val="26"/>
          <w:szCs w:val="26"/>
        </w:rPr>
        <w:t xml:space="preserve"> ценных в природном отношении территорий, предназначенных для отдыха, туризма и санаторно-курортного лечения</w:t>
      </w: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Основные виды разрешенного использования недвижимости: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- санаторно-курортные и оздоровительные учреждения, учреждения отдыха и туризма; 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-физкультурно-оздоровительные сооружения.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>Вспомогательные виды разрешенного использования: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-жилые дома для обслуживающего персонала;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-летние и круглогодичные эстрады, танцевальные залы;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-аттракционы;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-залы аттракционов и игровых автоматов;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-некапитальные вспомогательные строения и инфраструктура для отдыха; 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-пункты оказания первой медицинской помощи;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-музеи, выставочные залы, галереи;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-магазины;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-торговые павильоны;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-лоточная торговля;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-сезонные обслуживающие объекты;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-банно-оздоровительные комплексы;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lastRenderedPageBreak/>
        <w:t>-косметические салоны, парикмахерские, массажные кабинеты;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-предприятия общественного питания;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-гаражи ведомственных легковых автомобилей специального назначения;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-автостоянки для временного хранения индивидуальных легковых автомобилей (при условии соблюдения санитарно- экологических требований);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-автостоянки для временного хранения туристических автобусов (при условии соблюдения санитарно-экологических требований).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540"/>
        <w:jc w:val="both"/>
        <w:rPr>
          <w:sz w:val="26"/>
          <w:szCs w:val="26"/>
        </w:rPr>
      </w:pPr>
      <w:r w:rsidRPr="0064308A">
        <w:rPr>
          <w:b/>
          <w:sz w:val="26"/>
          <w:szCs w:val="26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64308A" w:rsidRPr="0064308A" w:rsidRDefault="0064308A" w:rsidP="0064308A">
      <w:pPr>
        <w:tabs>
          <w:tab w:val="left" w:pos="993"/>
        </w:tabs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Минимальные расстояния от зеленых насаждений до зданий и сооружений, инженерных и транспортных коммуникаций принимаются в соответствии с нормативами градостроительного проектирования, нормативными техническими документами.</w:t>
      </w:r>
    </w:p>
    <w:p w:rsidR="0064308A" w:rsidRPr="0064308A" w:rsidRDefault="0064308A" w:rsidP="0064308A">
      <w:pPr>
        <w:tabs>
          <w:tab w:val="left" w:pos="993"/>
        </w:tabs>
        <w:ind w:firstLine="561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При размещении некапитальных строений, временных павильонов снос зеленых насаждений не допускается.</w:t>
      </w: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sz w:val="26"/>
          <w:szCs w:val="26"/>
        </w:rPr>
      </w:pPr>
      <w:r w:rsidRPr="0064308A">
        <w:rPr>
          <w:b/>
          <w:bCs/>
          <w:sz w:val="26"/>
          <w:szCs w:val="26"/>
        </w:rPr>
        <w:t xml:space="preserve"> Градостроительные регламенты. Зоны специального назначения</w:t>
      </w:r>
    </w:p>
    <w:p w:rsidR="0064308A" w:rsidRPr="0064308A" w:rsidRDefault="0064308A" w:rsidP="0064308A">
      <w:pPr>
        <w:ind w:firstLine="709"/>
        <w:jc w:val="both"/>
        <w:rPr>
          <w:noProof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>СН</w:t>
      </w:r>
      <w:proofErr w:type="gramStart"/>
      <w:r w:rsidRPr="0064308A">
        <w:rPr>
          <w:b/>
          <w:sz w:val="26"/>
          <w:szCs w:val="26"/>
        </w:rPr>
        <w:t>1</w:t>
      </w:r>
      <w:proofErr w:type="gramEnd"/>
      <w:r w:rsidRPr="0064308A">
        <w:rPr>
          <w:b/>
          <w:sz w:val="26"/>
          <w:szCs w:val="26"/>
        </w:rPr>
        <w:t>. Зона объектов специального назначения.</w:t>
      </w: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Зона объектов специального назначения СН</w:t>
      </w:r>
      <w:proofErr w:type="gramStart"/>
      <w:r w:rsidRPr="0064308A">
        <w:rPr>
          <w:sz w:val="26"/>
          <w:szCs w:val="26"/>
        </w:rPr>
        <w:t>1</w:t>
      </w:r>
      <w:proofErr w:type="gramEnd"/>
      <w:r w:rsidRPr="0064308A">
        <w:rPr>
          <w:sz w:val="26"/>
          <w:szCs w:val="26"/>
        </w:rPr>
        <w:t xml:space="preserve"> предназначена для размещения объектов ритуального назначения, складирования и захоронения отходов.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>Основные виды разрешенного использования недвижимости: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кладбища;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-мемориальные комплексы;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-дома траурных обрядов;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-бюро-магазины похоронного обслуживания; 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- учреждения министерства обороны, внутренних дел, службы безопасности; 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-конфессиональные объекты;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-объекты размещения отходов потребления.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>Вспомогательные виды разрешенного использования: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-открытые гостевые автостоянки для временного хранения индивидуальных легковых автомобилей.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b/>
          <w:sz w:val="26"/>
          <w:szCs w:val="26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Предельные параметры разрешенного использования земельных участков и объектов капитального строительства для данной зоны не устанавливаются. 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 и санитарных норм.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38096A" w:rsidRDefault="0038096A" w:rsidP="0064308A">
      <w:pPr>
        <w:ind w:firstLine="709"/>
        <w:jc w:val="both"/>
        <w:rPr>
          <w:b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>СН</w:t>
      </w:r>
      <w:proofErr w:type="gramStart"/>
      <w:r w:rsidRPr="0064308A">
        <w:rPr>
          <w:b/>
          <w:sz w:val="26"/>
          <w:szCs w:val="26"/>
        </w:rPr>
        <w:t>2</w:t>
      </w:r>
      <w:proofErr w:type="gramEnd"/>
      <w:r w:rsidRPr="0064308A">
        <w:rPr>
          <w:b/>
          <w:sz w:val="26"/>
          <w:szCs w:val="26"/>
        </w:rPr>
        <w:t>. Зона озеленения специального назначения.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lastRenderedPageBreak/>
        <w:t>Зона предназначена для организации и благоустройства санитарно-защитных зон в соответствии с действующими нормативами.</w:t>
      </w: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>Основные виды разрешенного использования: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  - озеленение специального назначения.</w:t>
      </w: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Предельные параметры разрешенного использования земельных участков и объектов капитального строительства в части предельных размеров для данной зоны не устанавливаются. </w:t>
      </w:r>
    </w:p>
    <w:p w:rsidR="0064308A" w:rsidRPr="0064308A" w:rsidRDefault="0064308A" w:rsidP="006430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Минимальные расстояния от зеленых насаждений до зданий и сооружений, инженерных и транспортных коммуникаций принимаются в соответствии с нормативами градостроительного проектирования, нормативными техническими документами.</w:t>
      </w:r>
    </w:p>
    <w:p w:rsidR="0064308A" w:rsidRPr="0064308A" w:rsidRDefault="0064308A" w:rsidP="0064308A">
      <w:pPr>
        <w:pStyle w:val="western"/>
        <w:spacing w:before="0" w:after="0"/>
        <w:ind w:firstLine="709"/>
        <w:jc w:val="both"/>
        <w:rPr>
          <w:color w:val="auto"/>
          <w:sz w:val="26"/>
          <w:szCs w:val="26"/>
        </w:rPr>
      </w:pPr>
      <w:r w:rsidRPr="0064308A">
        <w:rPr>
          <w:sz w:val="26"/>
          <w:szCs w:val="26"/>
        </w:rPr>
        <w:t>При размещении некапитальных строений, временных павильонов снос зеленых насаждений не допускается.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64308A">
        <w:rPr>
          <w:b/>
          <w:sz w:val="26"/>
          <w:szCs w:val="26"/>
        </w:rPr>
        <w:t>СН3. Зона скотомогильников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Зона СН3 выделена для размещения скотомогильников.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iCs/>
          <w:sz w:val="26"/>
          <w:szCs w:val="26"/>
        </w:rPr>
        <w:t>Запреты на использование недвижимости в зоне СН3 и на сопряженных территориях определены разновидностью зоны с особыми условиями использования территорий.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>Основные виды разрешенного использования недвижимости: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- скотомогильники сибиреязвенные;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 xml:space="preserve">- скотомогильники </w:t>
      </w:r>
      <w:proofErr w:type="spellStart"/>
      <w:r w:rsidRPr="0064308A">
        <w:rPr>
          <w:sz w:val="26"/>
          <w:szCs w:val="26"/>
        </w:rPr>
        <w:t>несибиреязвенные</w:t>
      </w:r>
      <w:proofErr w:type="spellEnd"/>
      <w:r w:rsidRPr="0064308A">
        <w:rPr>
          <w:sz w:val="26"/>
          <w:szCs w:val="26"/>
        </w:rPr>
        <w:t>.</w:t>
      </w:r>
    </w:p>
    <w:p w:rsidR="0064308A" w:rsidRPr="0064308A" w:rsidRDefault="0064308A" w:rsidP="0064308A">
      <w:pPr>
        <w:ind w:firstLine="709"/>
        <w:jc w:val="both"/>
        <w:rPr>
          <w:sz w:val="26"/>
          <w:szCs w:val="26"/>
        </w:rPr>
      </w:pPr>
    </w:p>
    <w:p w:rsidR="0064308A" w:rsidRPr="0064308A" w:rsidRDefault="0064308A" w:rsidP="0064308A">
      <w:pPr>
        <w:ind w:firstLine="709"/>
        <w:jc w:val="both"/>
        <w:rPr>
          <w:b/>
          <w:sz w:val="26"/>
          <w:szCs w:val="26"/>
        </w:rPr>
      </w:pPr>
      <w:r w:rsidRPr="0064308A">
        <w:rPr>
          <w:b/>
          <w:sz w:val="26"/>
          <w:szCs w:val="26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9355D2" w:rsidRPr="0064308A" w:rsidRDefault="0064308A" w:rsidP="00F12D34">
      <w:pPr>
        <w:ind w:firstLine="709"/>
        <w:jc w:val="both"/>
        <w:rPr>
          <w:sz w:val="26"/>
          <w:szCs w:val="26"/>
        </w:rPr>
      </w:pPr>
      <w:r w:rsidRPr="0064308A">
        <w:rPr>
          <w:sz w:val="26"/>
          <w:szCs w:val="26"/>
        </w:rPr>
        <w:t>Предельные параметры разрешенного использования земельных участков и объектов капитального строительства для данной зоны не устанавливаются. 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 и санитарных норм</w:t>
      </w:r>
      <w:proofErr w:type="gramStart"/>
      <w:r w:rsidRPr="0064308A">
        <w:rPr>
          <w:sz w:val="26"/>
          <w:szCs w:val="26"/>
        </w:rPr>
        <w:t>.</w:t>
      </w:r>
      <w:bookmarkStart w:id="1" w:name="_GoBack"/>
      <w:bookmarkEnd w:id="1"/>
      <w:r w:rsidR="0046355E" w:rsidRPr="0064308A">
        <w:rPr>
          <w:sz w:val="26"/>
          <w:szCs w:val="26"/>
        </w:rPr>
        <w:t>».</w:t>
      </w:r>
      <w:proofErr w:type="gramEnd"/>
    </w:p>
    <w:p w:rsidR="00FE0804" w:rsidRPr="00F34752" w:rsidRDefault="009355D2" w:rsidP="00F34752">
      <w:pPr>
        <w:pStyle w:val="aa"/>
        <w:spacing w:before="120"/>
        <w:jc w:val="both"/>
        <w:rPr>
          <w:rFonts w:ascii="Times New Roman" w:hAnsi="Times New Roman"/>
          <w:sz w:val="26"/>
          <w:szCs w:val="26"/>
        </w:rPr>
      </w:pPr>
      <w:r w:rsidRPr="0064308A">
        <w:rPr>
          <w:rFonts w:ascii="Times New Roman" w:hAnsi="Times New Roman"/>
          <w:sz w:val="26"/>
          <w:szCs w:val="26"/>
        </w:rPr>
        <w:tab/>
      </w:r>
      <w:r w:rsidR="00144706" w:rsidRPr="00F34752">
        <w:rPr>
          <w:rFonts w:ascii="Times New Roman" w:hAnsi="Times New Roman"/>
          <w:sz w:val="26"/>
          <w:szCs w:val="26"/>
        </w:rPr>
        <w:t>2</w:t>
      </w:r>
      <w:r w:rsidR="00FE0804" w:rsidRPr="00F34752">
        <w:rPr>
          <w:rFonts w:ascii="Times New Roman" w:hAnsi="Times New Roman"/>
          <w:sz w:val="26"/>
          <w:szCs w:val="26"/>
        </w:rPr>
        <w:t xml:space="preserve">. Обнародовать настоящее </w:t>
      </w:r>
      <w:r w:rsidR="00323618">
        <w:rPr>
          <w:rFonts w:ascii="Times New Roman" w:hAnsi="Times New Roman"/>
          <w:sz w:val="26"/>
          <w:szCs w:val="26"/>
        </w:rPr>
        <w:t xml:space="preserve">решение </w:t>
      </w:r>
      <w:r w:rsidR="00FE0804" w:rsidRPr="00F34752">
        <w:rPr>
          <w:rFonts w:ascii="Times New Roman" w:hAnsi="Times New Roman"/>
          <w:sz w:val="26"/>
          <w:szCs w:val="26"/>
        </w:rPr>
        <w:t xml:space="preserve">путем размещения на «Официальном портале правовой информации Республики Татарстан» по </w:t>
      </w:r>
      <w:proofErr w:type="spellStart"/>
      <w:r w:rsidR="00FE0804" w:rsidRPr="00F34752">
        <w:rPr>
          <w:rFonts w:ascii="Times New Roman" w:hAnsi="Times New Roman"/>
          <w:sz w:val="26"/>
          <w:szCs w:val="26"/>
        </w:rPr>
        <w:t>веб-адресу</w:t>
      </w:r>
      <w:proofErr w:type="spellEnd"/>
      <w:r w:rsidR="00FE0804" w:rsidRPr="00F34752">
        <w:rPr>
          <w:rFonts w:ascii="Times New Roman" w:hAnsi="Times New Roman"/>
          <w:sz w:val="26"/>
          <w:szCs w:val="26"/>
        </w:rPr>
        <w:t xml:space="preserve">: http://pravo.tatarstan.ru и на официальном сайте </w:t>
      </w:r>
      <w:proofErr w:type="spellStart"/>
      <w:r w:rsidR="00FE0804" w:rsidRPr="00F34752">
        <w:rPr>
          <w:rFonts w:ascii="Times New Roman" w:hAnsi="Times New Roman"/>
          <w:sz w:val="26"/>
          <w:szCs w:val="26"/>
        </w:rPr>
        <w:t>Азнакаевского</w:t>
      </w:r>
      <w:proofErr w:type="spellEnd"/>
      <w:r w:rsidR="00FE0804" w:rsidRPr="00F34752">
        <w:rPr>
          <w:rFonts w:ascii="Times New Roman" w:hAnsi="Times New Roman"/>
          <w:sz w:val="26"/>
          <w:szCs w:val="26"/>
        </w:rPr>
        <w:t xml:space="preserve"> муниципального района в информационно-телекоммуникационной сети Интернет по </w:t>
      </w:r>
      <w:proofErr w:type="spellStart"/>
      <w:r w:rsidR="00FE0804" w:rsidRPr="00F34752">
        <w:rPr>
          <w:rFonts w:ascii="Times New Roman" w:hAnsi="Times New Roman"/>
          <w:sz w:val="26"/>
          <w:szCs w:val="26"/>
        </w:rPr>
        <w:t>веб-адресу</w:t>
      </w:r>
      <w:proofErr w:type="spellEnd"/>
      <w:r w:rsidR="00FE0804" w:rsidRPr="00F3475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FE0804" w:rsidRPr="00F34752">
        <w:rPr>
          <w:rFonts w:ascii="Times New Roman" w:hAnsi="Times New Roman"/>
          <w:sz w:val="26"/>
          <w:szCs w:val="26"/>
        </w:rPr>
        <w:t>http</w:t>
      </w:r>
      <w:proofErr w:type="spellEnd"/>
      <w:r w:rsidR="00FE0804" w:rsidRPr="00F34752">
        <w:rPr>
          <w:rFonts w:ascii="Times New Roman" w:hAnsi="Times New Roman"/>
          <w:sz w:val="26"/>
          <w:szCs w:val="26"/>
        </w:rPr>
        <w:t>//</w:t>
      </w:r>
      <w:proofErr w:type="spellStart"/>
      <w:r w:rsidR="00FE0804" w:rsidRPr="00F34752">
        <w:rPr>
          <w:rFonts w:ascii="Times New Roman" w:hAnsi="Times New Roman"/>
          <w:sz w:val="26"/>
          <w:szCs w:val="26"/>
        </w:rPr>
        <w:t>aznakayevo.tatarstan.ru</w:t>
      </w:r>
      <w:proofErr w:type="spellEnd"/>
      <w:r w:rsidR="00FE0804" w:rsidRPr="00F34752">
        <w:rPr>
          <w:rFonts w:ascii="Times New Roman" w:hAnsi="Times New Roman"/>
          <w:sz w:val="26"/>
          <w:szCs w:val="26"/>
        </w:rPr>
        <w:t>.</w:t>
      </w:r>
    </w:p>
    <w:p w:rsidR="0064308A" w:rsidRPr="0064308A" w:rsidRDefault="0064308A" w:rsidP="0064308A">
      <w:pPr>
        <w:autoSpaceDE w:val="0"/>
        <w:autoSpaceDN w:val="0"/>
        <w:adjustRightInd w:val="0"/>
        <w:ind w:right="28" w:firstLine="540"/>
        <w:jc w:val="both"/>
        <w:rPr>
          <w:sz w:val="26"/>
          <w:szCs w:val="26"/>
        </w:rPr>
      </w:pPr>
      <w:r w:rsidRPr="0064308A">
        <w:rPr>
          <w:color w:val="000000"/>
          <w:sz w:val="26"/>
          <w:szCs w:val="26"/>
        </w:rPr>
        <w:t xml:space="preserve">3. </w:t>
      </w:r>
      <w:proofErr w:type="gramStart"/>
      <w:r w:rsidRPr="0064308A">
        <w:rPr>
          <w:color w:val="000000"/>
          <w:sz w:val="26"/>
          <w:szCs w:val="26"/>
        </w:rPr>
        <w:t>Контроль за</w:t>
      </w:r>
      <w:proofErr w:type="gramEnd"/>
      <w:r w:rsidRPr="0064308A">
        <w:rPr>
          <w:color w:val="000000"/>
          <w:sz w:val="26"/>
          <w:szCs w:val="26"/>
        </w:rPr>
        <w:t xml:space="preserve"> исполнением настоящего решения возложить на постоянную комиссию по жилищно-коммунальному хозяйству, благоустройству, экологии и земельным вопросам.</w:t>
      </w:r>
    </w:p>
    <w:p w:rsidR="0064308A" w:rsidRDefault="0064308A" w:rsidP="0064308A">
      <w:pPr>
        <w:autoSpaceDE w:val="0"/>
        <w:autoSpaceDN w:val="0"/>
        <w:adjustRightInd w:val="0"/>
        <w:ind w:right="28" w:firstLine="540"/>
        <w:jc w:val="both"/>
        <w:rPr>
          <w:sz w:val="26"/>
          <w:szCs w:val="26"/>
        </w:rPr>
      </w:pPr>
    </w:p>
    <w:p w:rsidR="002F5757" w:rsidRPr="00134B70" w:rsidRDefault="0064308A" w:rsidP="00F12D34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  <w:r w:rsidRPr="00A420A5">
        <w:rPr>
          <w:sz w:val="26"/>
          <w:szCs w:val="26"/>
        </w:rPr>
        <w:t>Председатель</w:t>
      </w:r>
      <w:r w:rsidR="00312391">
        <w:rPr>
          <w:sz w:val="26"/>
          <w:szCs w:val="26"/>
        </w:rPr>
        <w:t xml:space="preserve">                                                Г. </w:t>
      </w:r>
      <w:proofErr w:type="spellStart"/>
      <w:r w:rsidR="00312391">
        <w:rPr>
          <w:sz w:val="26"/>
          <w:szCs w:val="26"/>
        </w:rPr>
        <w:t>М.Тухватуллина</w:t>
      </w:r>
      <w:proofErr w:type="spellEnd"/>
      <w:r w:rsidR="00312391">
        <w:rPr>
          <w:sz w:val="26"/>
          <w:szCs w:val="26"/>
        </w:rPr>
        <w:t xml:space="preserve"> </w:t>
      </w:r>
    </w:p>
    <w:sectPr w:rsidR="002F5757" w:rsidRPr="00134B70" w:rsidSect="005B0551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73CC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3C11BB"/>
    <w:multiLevelType w:val="hybridMultilevel"/>
    <w:tmpl w:val="B64AB704"/>
    <w:lvl w:ilvl="0" w:tplc="F462FC2C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C248A1"/>
    <w:multiLevelType w:val="hybridMultilevel"/>
    <w:tmpl w:val="341C71DE"/>
    <w:lvl w:ilvl="0" w:tplc="F462FC2C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6D22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9164E55"/>
    <w:multiLevelType w:val="hybridMultilevel"/>
    <w:tmpl w:val="CE0AEC30"/>
    <w:lvl w:ilvl="0" w:tplc="F462FC2C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0D3505"/>
    <w:multiLevelType w:val="multilevel"/>
    <w:tmpl w:val="B8307E22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1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6">
    <w:nsid w:val="0B9B6FFD"/>
    <w:multiLevelType w:val="hybridMultilevel"/>
    <w:tmpl w:val="3D34579E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7">
    <w:nsid w:val="0DBE6339"/>
    <w:multiLevelType w:val="hybridMultilevel"/>
    <w:tmpl w:val="97FADBE0"/>
    <w:lvl w:ilvl="0" w:tplc="F462FC2C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910ABD"/>
    <w:multiLevelType w:val="multilevel"/>
    <w:tmpl w:val="50066CEC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-457"/>
        </w:tabs>
        <w:ind w:left="-4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3"/>
        </w:tabs>
        <w:ind w:left="2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83"/>
        </w:tabs>
        <w:ind w:left="9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7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423"/>
        </w:tabs>
        <w:ind w:left="24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43"/>
        </w:tabs>
        <w:ind w:left="31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863"/>
        </w:tabs>
        <w:ind w:left="38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83"/>
        </w:tabs>
        <w:ind w:left="4583" w:hanging="360"/>
      </w:pPr>
      <w:rPr>
        <w:rFonts w:ascii="Wingdings" w:hAnsi="Wingdings" w:hint="default"/>
      </w:rPr>
    </w:lvl>
  </w:abstractNum>
  <w:abstractNum w:abstractNumId="9">
    <w:nsid w:val="18DE4392"/>
    <w:multiLevelType w:val="hybridMultilevel"/>
    <w:tmpl w:val="5CC68DBE"/>
    <w:lvl w:ilvl="0" w:tplc="F732BC80">
      <w:start w:val="1"/>
      <w:numFmt w:val="decimal"/>
      <w:lvlText w:val="Таблица %1"/>
      <w:lvlJc w:val="left"/>
      <w:pPr>
        <w:ind w:left="5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BABDB8">
      <w:start w:val="1"/>
      <w:numFmt w:val="decimal"/>
      <w:lvlText w:val="Таблица %4"/>
      <w:lvlJc w:val="left"/>
      <w:pPr>
        <w:ind w:left="8724" w:hanging="360"/>
      </w:pPr>
      <w:rPr>
        <w:rFonts w:cs="Times New Roman" w:hint="default"/>
        <w:b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31D2399"/>
    <w:multiLevelType w:val="hybridMultilevel"/>
    <w:tmpl w:val="C8CCB218"/>
    <w:lvl w:ilvl="0" w:tplc="04963048">
      <w:start w:val="1"/>
      <w:numFmt w:val="bullet"/>
      <w:lvlText w:val="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6A878B0"/>
    <w:multiLevelType w:val="hybridMultilevel"/>
    <w:tmpl w:val="C0561EB6"/>
    <w:lvl w:ilvl="0" w:tplc="6C9AB1E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3AA62DA1"/>
    <w:multiLevelType w:val="hybridMultilevel"/>
    <w:tmpl w:val="5EF08B20"/>
    <w:lvl w:ilvl="0" w:tplc="F462FC2C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B4D2C1D"/>
    <w:multiLevelType w:val="multilevel"/>
    <w:tmpl w:val="43964182"/>
    <w:lvl w:ilvl="0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6">
    <w:nsid w:val="3C695B0C"/>
    <w:multiLevelType w:val="multilevel"/>
    <w:tmpl w:val="43964182"/>
    <w:lvl w:ilvl="0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7">
    <w:nsid w:val="407F1181"/>
    <w:multiLevelType w:val="hybridMultilevel"/>
    <w:tmpl w:val="8F924C66"/>
    <w:lvl w:ilvl="0" w:tplc="F462FC2C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633142"/>
    <w:multiLevelType w:val="singleLevel"/>
    <w:tmpl w:val="AFACFF5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</w:abstractNum>
  <w:abstractNum w:abstractNumId="19">
    <w:nsid w:val="42771D41"/>
    <w:multiLevelType w:val="hybridMultilevel"/>
    <w:tmpl w:val="DDE6737C"/>
    <w:lvl w:ilvl="0" w:tplc="3010623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427838EF"/>
    <w:multiLevelType w:val="hybridMultilevel"/>
    <w:tmpl w:val="D02829C4"/>
    <w:lvl w:ilvl="0" w:tplc="F462FC2C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0E2B0C"/>
    <w:multiLevelType w:val="multilevel"/>
    <w:tmpl w:val="133E97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44FB0ADF"/>
    <w:multiLevelType w:val="multilevel"/>
    <w:tmpl w:val="93D4CB4C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  <w:rPr>
        <w:rFonts w:cs="Times New Roman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3">
    <w:nsid w:val="4AA30F06"/>
    <w:multiLevelType w:val="hybridMultilevel"/>
    <w:tmpl w:val="FB2A2946"/>
    <w:lvl w:ilvl="0" w:tplc="F462FC2C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3323D1"/>
    <w:multiLevelType w:val="hybridMultilevel"/>
    <w:tmpl w:val="9E6AE86E"/>
    <w:lvl w:ilvl="0" w:tplc="F462FC2C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225E37"/>
    <w:multiLevelType w:val="hybridMultilevel"/>
    <w:tmpl w:val="712AF172"/>
    <w:lvl w:ilvl="0" w:tplc="545A5C8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30"/>
        </w:tabs>
        <w:ind w:left="23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26">
    <w:nsid w:val="53FB12FA"/>
    <w:multiLevelType w:val="hybridMultilevel"/>
    <w:tmpl w:val="895AD726"/>
    <w:lvl w:ilvl="0" w:tplc="F462FC2C">
      <w:start w:val="1"/>
      <w:numFmt w:val="bullet"/>
      <w:lvlText w:val="−"/>
      <w:lvlJc w:val="left"/>
      <w:pPr>
        <w:tabs>
          <w:tab w:val="num" w:pos="1969"/>
        </w:tabs>
        <w:ind w:left="1969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42978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7895F76"/>
    <w:multiLevelType w:val="hybridMultilevel"/>
    <w:tmpl w:val="F6907F1E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9">
    <w:nsid w:val="58CE268E"/>
    <w:multiLevelType w:val="hybridMultilevel"/>
    <w:tmpl w:val="7E667DC0"/>
    <w:lvl w:ilvl="0" w:tplc="FFFFFFFF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0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5F7D7C20"/>
    <w:multiLevelType w:val="multilevel"/>
    <w:tmpl w:val="5B567CD2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>
    <w:nsid w:val="63352712"/>
    <w:multiLevelType w:val="hybridMultilevel"/>
    <w:tmpl w:val="1E948D40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3">
    <w:nsid w:val="63EF1072"/>
    <w:multiLevelType w:val="multilevel"/>
    <w:tmpl w:val="19064CDC"/>
    <w:lvl w:ilvl="0">
      <w:start w:val="1"/>
      <w:numFmt w:val="bullet"/>
      <w:lvlText w:val="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>
    <w:nsid w:val="65176A56"/>
    <w:multiLevelType w:val="hybridMultilevel"/>
    <w:tmpl w:val="7CEE14A2"/>
    <w:lvl w:ilvl="0" w:tplc="F462FC2C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36">
    <w:nsid w:val="68D86D42"/>
    <w:multiLevelType w:val="hybridMultilevel"/>
    <w:tmpl w:val="63A29D0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8">
    <w:nsid w:val="6E0912DC"/>
    <w:multiLevelType w:val="hybridMultilevel"/>
    <w:tmpl w:val="46DCC7A2"/>
    <w:lvl w:ilvl="0" w:tplc="F462FC2C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F261BC"/>
    <w:multiLevelType w:val="hybridMultilevel"/>
    <w:tmpl w:val="801412A0"/>
    <w:lvl w:ilvl="0" w:tplc="545A5C8C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799065A3"/>
    <w:multiLevelType w:val="hybridMultilevel"/>
    <w:tmpl w:val="B55AC866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42">
    <w:nsid w:val="7E3E734D"/>
    <w:multiLevelType w:val="hybridMultilevel"/>
    <w:tmpl w:val="519AFC4A"/>
    <w:lvl w:ilvl="0" w:tplc="545A5C8C">
      <w:start w:val="1"/>
      <w:numFmt w:val="bullet"/>
      <w:lvlText w:val=""/>
      <w:lvlJc w:val="left"/>
      <w:pPr>
        <w:tabs>
          <w:tab w:val="num" w:pos="2110"/>
        </w:tabs>
        <w:ind w:left="21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2"/>
  </w:num>
  <w:num w:numId="5">
    <w:abstractNumId w:val="16"/>
  </w:num>
  <w:num w:numId="6">
    <w:abstractNumId w:val="39"/>
  </w:num>
  <w:num w:numId="7">
    <w:abstractNumId w:val="18"/>
  </w:num>
  <w:num w:numId="8">
    <w:abstractNumId w:val="30"/>
  </w:num>
  <w:num w:numId="9">
    <w:abstractNumId w:val="31"/>
  </w:num>
  <w:num w:numId="10">
    <w:abstractNumId w:val="29"/>
  </w:num>
  <w:num w:numId="11">
    <w:abstractNumId w:val="26"/>
  </w:num>
  <w:num w:numId="12">
    <w:abstractNumId w:val="37"/>
  </w:num>
  <w:num w:numId="13">
    <w:abstractNumId w:val="25"/>
  </w:num>
  <w:num w:numId="14">
    <w:abstractNumId w:val="19"/>
  </w:num>
  <w:num w:numId="15">
    <w:abstractNumId w:val="40"/>
  </w:num>
  <w:num w:numId="16">
    <w:abstractNumId w:val="42"/>
  </w:num>
  <w:num w:numId="17">
    <w:abstractNumId w:val="33"/>
  </w:num>
  <w:num w:numId="18">
    <w:abstractNumId w:val="12"/>
  </w:num>
  <w:num w:numId="19">
    <w:abstractNumId w:val="11"/>
  </w:num>
  <w:num w:numId="20">
    <w:abstractNumId w:val="41"/>
  </w:num>
  <w:num w:numId="21">
    <w:abstractNumId w:val="28"/>
  </w:num>
  <w:num w:numId="22">
    <w:abstractNumId w:val="6"/>
  </w:num>
  <w:num w:numId="23">
    <w:abstractNumId w:val="32"/>
  </w:num>
  <w:num w:numId="24">
    <w:abstractNumId w:val="15"/>
  </w:num>
  <w:num w:numId="25">
    <w:abstractNumId w:val="35"/>
  </w:num>
  <w:num w:numId="26">
    <w:abstractNumId w:val="10"/>
  </w:num>
  <w:num w:numId="27">
    <w:abstractNumId w:val="13"/>
  </w:num>
  <w:num w:numId="28">
    <w:abstractNumId w:val="5"/>
  </w:num>
  <w:num w:numId="29">
    <w:abstractNumId w:val="9"/>
  </w:num>
  <w:num w:numId="30">
    <w:abstractNumId w:val="21"/>
  </w:num>
  <w:num w:numId="31">
    <w:abstractNumId w:val="3"/>
  </w:num>
  <w:num w:numId="32">
    <w:abstractNumId w:val="27"/>
  </w:num>
  <w:num w:numId="33">
    <w:abstractNumId w:val="20"/>
  </w:num>
  <w:num w:numId="34">
    <w:abstractNumId w:val="38"/>
  </w:num>
  <w:num w:numId="35">
    <w:abstractNumId w:val="14"/>
  </w:num>
  <w:num w:numId="36">
    <w:abstractNumId w:val="4"/>
  </w:num>
  <w:num w:numId="37">
    <w:abstractNumId w:val="1"/>
  </w:num>
  <w:num w:numId="38">
    <w:abstractNumId w:val="17"/>
  </w:num>
  <w:num w:numId="39">
    <w:abstractNumId w:val="23"/>
  </w:num>
  <w:num w:numId="40">
    <w:abstractNumId w:val="34"/>
  </w:num>
  <w:num w:numId="41">
    <w:abstractNumId w:val="7"/>
  </w:num>
  <w:num w:numId="42">
    <w:abstractNumId w:val="2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F0D"/>
    <w:rsid w:val="00024A6B"/>
    <w:rsid w:val="00043F15"/>
    <w:rsid w:val="000531D9"/>
    <w:rsid w:val="00134B70"/>
    <w:rsid w:val="00144706"/>
    <w:rsid w:val="00182D9E"/>
    <w:rsid w:val="00195E76"/>
    <w:rsid w:val="001C6132"/>
    <w:rsid w:val="001D190D"/>
    <w:rsid w:val="00204174"/>
    <w:rsid w:val="0021289D"/>
    <w:rsid w:val="00235513"/>
    <w:rsid w:val="002B1878"/>
    <w:rsid w:val="002F5757"/>
    <w:rsid w:val="00312391"/>
    <w:rsid w:val="00323618"/>
    <w:rsid w:val="00352E7B"/>
    <w:rsid w:val="0038096A"/>
    <w:rsid w:val="004002F8"/>
    <w:rsid w:val="00446225"/>
    <w:rsid w:val="0046355E"/>
    <w:rsid w:val="00463EE1"/>
    <w:rsid w:val="00496AE2"/>
    <w:rsid w:val="00506CE4"/>
    <w:rsid w:val="005A6486"/>
    <w:rsid w:val="005B0551"/>
    <w:rsid w:val="00616741"/>
    <w:rsid w:val="006230DD"/>
    <w:rsid w:val="0064308A"/>
    <w:rsid w:val="00682F50"/>
    <w:rsid w:val="006D6139"/>
    <w:rsid w:val="00796121"/>
    <w:rsid w:val="007A6023"/>
    <w:rsid w:val="007F1001"/>
    <w:rsid w:val="00857FD6"/>
    <w:rsid w:val="008875C0"/>
    <w:rsid w:val="009355D2"/>
    <w:rsid w:val="00991171"/>
    <w:rsid w:val="009B4B00"/>
    <w:rsid w:val="00A70433"/>
    <w:rsid w:val="00A83674"/>
    <w:rsid w:val="00AD5636"/>
    <w:rsid w:val="00AF1826"/>
    <w:rsid w:val="00B87D87"/>
    <w:rsid w:val="00BC5382"/>
    <w:rsid w:val="00C430B8"/>
    <w:rsid w:val="00C45F0D"/>
    <w:rsid w:val="00C676FC"/>
    <w:rsid w:val="00CE1F81"/>
    <w:rsid w:val="00CF0E3C"/>
    <w:rsid w:val="00D00AA0"/>
    <w:rsid w:val="00D050A4"/>
    <w:rsid w:val="00D82734"/>
    <w:rsid w:val="00DC72E4"/>
    <w:rsid w:val="00DE0687"/>
    <w:rsid w:val="00E75DAF"/>
    <w:rsid w:val="00EB716A"/>
    <w:rsid w:val="00F12D34"/>
    <w:rsid w:val="00F34752"/>
    <w:rsid w:val="00F71924"/>
    <w:rsid w:val="00FE0804"/>
    <w:rsid w:val="00FF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3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6230D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1"/>
    <w:next w:val="a1"/>
    <w:link w:val="20"/>
    <w:qFormat/>
    <w:rsid w:val="006230D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qFormat/>
    <w:rsid w:val="006230DD"/>
    <w:pPr>
      <w:keepNext/>
      <w:outlineLvl w:val="2"/>
    </w:pPr>
    <w:rPr>
      <w:sz w:val="20"/>
      <w:szCs w:val="20"/>
    </w:rPr>
  </w:style>
  <w:style w:type="paragraph" w:styleId="40">
    <w:name w:val="heading 4"/>
    <w:basedOn w:val="a1"/>
    <w:next w:val="a1"/>
    <w:link w:val="41"/>
    <w:unhideWhenUsed/>
    <w:qFormat/>
    <w:rsid w:val="006230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1"/>
    <w:next w:val="a1"/>
    <w:link w:val="50"/>
    <w:qFormat/>
    <w:rsid w:val="006230DD"/>
    <w:pPr>
      <w:keepNext/>
      <w:jc w:val="both"/>
      <w:outlineLvl w:val="4"/>
    </w:pPr>
    <w:rPr>
      <w:sz w:val="20"/>
      <w:szCs w:val="20"/>
    </w:rPr>
  </w:style>
  <w:style w:type="paragraph" w:styleId="6">
    <w:name w:val="heading 6"/>
    <w:basedOn w:val="a1"/>
    <w:next w:val="a1"/>
    <w:link w:val="60"/>
    <w:qFormat/>
    <w:rsid w:val="006230DD"/>
    <w:pPr>
      <w:keepNext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1"/>
    <w:link w:val="70"/>
    <w:qFormat/>
    <w:rsid w:val="006230DD"/>
    <w:pPr>
      <w:keepNext/>
      <w:shd w:val="clear" w:color="auto" w:fill="FFFFFF"/>
      <w:jc w:val="both"/>
      <w:outlineLvl w:val="6"/>
    </w:pPr>
    <w:rPr>
      <w:sz w:val="20"/>
      <w:szCs w:val="20"/>
    </w:rPr>
  </w:style>
  <w:style w:type="paragraph" w:styleId="8">
    <w:name w:val="heading 8"/>
    <w:basedOn w:val="a1"/>
    <w:next w:val="a1"/>
    <w:link w:val="80"/>
    <w:qFormat/>
    <w:rsid w:val="006230DD"/>
    <w:pPr>
      <w:keepNext/>
      <w:shd w:val="clear" w:color="auto" w:fill="FFFFFF"/>
      <w:tabs>
        <w:tab w:val="left" w:pos="8334"/>
      </w:tabs>
      <w:ind w:firstLine="709"/>
      <w:jc w:val="both"/>
      <w:outlineLvl w:val="7"/>
    </w:pPr>
    <w:rPr>
      <w:b/>
      <w:bCs/>
      <w:sz w:val="20"/>
      <w:szCs w:val="20"/>
    </w:rPr>
  </w:style>
  <w:style w:type="paragraph" w:styleId="9">
    <w:name w:val="heading 9"/>
    <w:basedOn w:val="a1"/>
    <w:next w:val="a1"/>
    <w:link w:val="90"/>
    <w:qFormat/>
    <w:rsid w:val="006230DD"/>
    <w:pPr>
      <w:keepNext/>
      <w:ind w:firstLine="540"/>
      <w:jc w:val="both"/>
      <w:outlineLvl w:val="8"/>
    </w:pPr>
    <w:rPr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nhideWhenUsed/>
    <w:rsid w:val="00182D9E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6230D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6230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аголовок 4 Знак"/>
    <w:basedOn w:val="a2"/>
    <w:link w:val="40"/>
    <w:rsid w:val="006230D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6230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6230DD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2"/>
    <w:link w:val="8"/>
    <w:rsid w:val="006230D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2"/>
    <w:link w:val="9"/>
    <w:rsid w:val="006230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ody Text"/>
    <w:basedOn w:val="a1"/>
    <w:link w:val="a7"/>
    <w:rsid w:val="006230DD"/>
    <w:pPr>
      <w:jc w:val="center"/>
    </w:pPr>
    <w:rPr>
      <w:b/>
      <w:sz w:val="36"/>
      <w:szCs w:val="20"/>
    </w:rPr>
  </w:style>
  <w:style w:type="character" w:customStyle="1" w:styleId="a7">
    <w:name w:val="Основной текст Знак"/>
    <w:basedOn w:val="a2"/>
    <w:link w:val="a6"/>
    <w:rsid w:val="006230D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1"/>
    <w:link w:val="22"/>
    <w:rsid w:val="006230DD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2"/>
    <w:link w:val="21"/>
    <w:rsid w:val="006230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1"/>
    <w:rsid w:val="006230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rsid w:val="006230DD"/>
    <w:pPr>
      <w:widowControl w:val="0"/>
      <w:autoSpaceDE w:val="0"/>
      <w:autoSpaceDN w:val="0"/>
      <w:adjustRightInd w:val="0"/>
      <w:spacing w:line="318" w:lineRule="exact"/>
    </w:pPr>
    <w:rPr>
      <w:rFonts w:ascii="Arial" w:eastAsia="Calibri" w:hAnsi="Arial" w:cs="Arial"/>
    </w:rPr>
  </w:style>
  <w:style w:type="paragraph" w:customStyle="1" w:styleId="Style14">
    <w:name w:val="Style14"/>
    <w:basedOn w:val="a1"/>
    <w:rsid w:val="006230DD"/>
    <w:pPr>
      <w:widowControl w:val="0"/>
      <w:autoSpaceDE w:val="0"/>
      <w:autoSpaceDN w:val="0"/>
      <w:adjustRightInd w:val="0"/>
      <w:jc w:val="center"/>
    </w:pPr>
    <w:rPr>
      <w:rFonts w:ascii="Arial" w:eastAsia="Calibri" w:hAnsi="Arial" w:cs="Arial"/>
    </w:rPr>
  </w:style>
  <w:style w:type="paragraph" w:customStyle="1" w:styleId="Style17">
    <w:name w:val="Style17"/>
    <w:basedOn w:val="a1"/>
    <w:rsid w:val="006230DD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Arial" w:eastAsia="Calibri" w:hAnsi="Arial" w:cs="Arial"/>
    </w:rPr>
  </w:style>
  <w:style w:type="character" w:customStyle="1" w:styleId="FontStyle56">
    <w:name w:val="Font Style56"/>
    <w:basedOn w:val="a2"/>
    <w:rsid w:val="006230DD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1"/>
    <w:rsid w:val="006230DD"/>
    <w:pPr>
      <w:spacing w:before="100" w:beforeAutospacing="1" w:after="100" w:afterAutospacing="1"/>
    </w:pPr>
  </w:style>
  <w:style w:type="paragraph" w:styleId="a8">
    <w:name w:val="Balloon Text"/>
    <w:basedOn w:val="a1"/>
    <w:link w:val="a9"/>
    <w:rsid w:val="006230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rsid w:val="006230D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623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23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Iauiue">
    <w:name w:val="Iau?iue"/>
    <w:uiPriority w:val="99"/>
    <w:rsid w:val="006230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1"/>
    <w:qFormat/>
    <w:rsid w:val="006230D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1"/>
    <w:link w:val="24"/>
    <w:rsid w:val="006230DD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2"/>
    <w:link w:val="23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rsid w:val="006230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6230D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Char">
    <w:name w:val="Body Text Char"/>
    <w:locked/>
    <w:rsid w:val="006230DD"/>
    <w:rPr>
      <w:rFonts w:ascii="Arial" w:hAnsi="Arial"/>
      <w:b/>
      <w:i/>
      <w:sz w:val="28"/>
      <w:lang w:eastAsia="ru-RU"/>
    </w:rPr>
  </w:style>
  <w:style w:type="character" w:customStyle="1" w:styleId="12">
    <w:name w:val="Основной текст Знак1"/>
    <w:semiHidden/>
    <w:rsid w:val="006230DD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rsid w:val="006230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623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rsid w:val="006230D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13">
    <w:name w:val="Обычный1"/>
    <w:rsid w:val="006230DD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Calibri" w:hAnsi="Kudriashov" w:cs="Kudriashov"/>
      <w:sz w:val="24"/>
      <w:szCs w:val="24"/>
      <w:lang w:eastAsia="ru-RU"/>
    </w:rPr>
  </w:style>
  <w:style w:type="paragraph" w:customStyle="1" w:styleId="ConsNonformat">
    <w:name w:val="ConsNonformat"/>
    <w:rsid w:val="00623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623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DocList">
    <w:name w:val="ConsDocList"/>
    <w:rsid w:val="00623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c">
    <w:name w:val="Normal (Web)"/>
    <w:basedOn w:val="a1"/>
    <w:uiPriority w:val="99"/>
    <w:rsid w:val="006230DD"/>
    <w:pPr>
      <w:spacing w:before="75" w:after="75"/>
      <w:ind w:left="75" w:right="75" w:firstLine="225"/>
      <w:jc w:val="both"/>
    </w:pPr>
    <w:rPr>
      <w:rFonts w:ascii="Verdana" w:eastAsia="Calibri" w:hAnsi="Verdana" w:cs="Verdana"/>
      <w:color w:val="000000"/>
      <w:sz w:val="18"/>
      <w:szCs w:val="18"/>
      <w:lang w:eastAsia="zh-CN"/>
    </w:rPr>
  </w:style>
  <w:style w:type="paragraph" w:customStyle="1" w:styleId="--">
    <w:name w:val="- СТРАНИЦА -"/>
    <w:rsid w:val="006230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d">
    <w:name w:val="Îáû÷íûé"/>
    <w:rsid w:val="006230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BalloonTextChar">
    <w:name w:val="Balloon Text Char"/>
    <w:semiHidden/>
    <w:locked/>
    <w:rsid w:val="006230DD"/>
    <w:rPr>
      <w:b/>
      <w:sz w:val="24"/>
      <w:lang w:eastAsia="ru-RU"/>
    </w:rPr>
  </w:style>
  <w:style w:type="character" w:customStyle="1" w:styleId="14">
    <w:name w:val="Текст выноски Знак1"/>
    <w:semiHidden/>
    <w:rsid w:val="006230DD"/>
    <w:rPr>
      <w:rFonts w:ascii="Tahoma" w:hAnsi="Tahoma"/>
      <w:sz w:val="16"/>
      <w:lang w:eastAsia="ru-RU"/>
    </w:rPr>
  </w:style>
  <w:style w:type="character" w:customStyle="1" w:styleId="15">
    <w:name w:val="Заголовок 1 Знак Знак"/>
    <w:rsid w:val="006230DD"/>
    <w:rPr>
      <w:b/>
      <w:sz w:val="28"/>
      <w:lang w:val="ru-RU" w:eastAsia="ru-RU"/>
    </w:rPr>
  </w:style>
  <w:style w:type="paragraph" w:customStyle="1" w:styleId="ConsPlusNonformat">
    <w:name w:val="ConsPlusNonformat"/>
    <w:rsid w:val="006230D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6">
    <w:name w:val="текст 1"/>
    <w:basedOn w:val="a1"/>
    <w:next w:val="a1"/>
    <w:rsid w:val="006230DD"/>
    <w:pPr>
      <w:ind w:firstLine="540"/>
      <w:jc w:val="both"/>
    </w:pPr>
    <w:rPr>
      <w:rFonts w:eastAsia="Calibri"/>
      <w:sz w:val="20"/>
      <w:szCs w:val="20"/>
      <w:lang w:eastAsia="zh-CN"/>
    </w:rPr>
  </w:style>
  <w:style w:type="paragraph" w:customStyle="1" w:styleId="S">
    <w:name w:val="S_Обычный"/>
    <w:basedOn w:val="a1"/>
    <w:rsid w:val="006230DD"/>
    <w:pPr>
      <w:spacing w:line="360" w:lineRule="auto"/>
      <w:ind w:firstLine="709"/>
      <w:jc w:val="both"/>
    </w:pPr>
    <w:rPr>
      <w:rFonts w:eastAsia="Calibri"/>
      <w:lang w:eastAsia="zh-CN"/>
    </w:rPr>
  </w:style>
  <w:style w:type="character" w:customStyle="1" w:styleId="S0">
    <w:name w:val="S_Обычный Знак"/>
    <w:rsid w:val="006230DD"/>
    <w:rPr>
      <w:sz w:val="24"/>
      <w:lang w:val="ru-RU" w:eastAsia="ru-RU"/>
    </w:rPr>
  </w:style>
  <w:style w:type="paragraph" w:customStyle="1" w:styleId="S1">
    <w:name w:val="S_Титульный"/>
    <w:basedOn w:val="a1"/>
    <w:rsid w:val="006230DD"/>
    <w:pPr>
      <w:spacing w:line="360" w:lineRule="auto"/>
      <w:ind w:left="3060"/>
      <w:jc w:val="right"/>
    </w:pPr>
    <w:rPr>
      <w:rFonts w:eastAsia="Calibri"/>
      <w:b/>
      <w:bCs/>
      <w:caps/>
      <w:lang w:eastAsia="zh-CN"/>
    </w:rPr>
  </w:style>
  <w:style w:type="paragraph" w:customStyle="1" w:styleId="western">
    <w:name w:val="western"/>
    <w:basedOn w:val="a1"/>
    <w:uiPriority w:val="99"/>
    <w:rsid w:val="006230DD"/>
    <w:pPr>
      <w:spacing w:before="100" w:after="119"/>
    </w:pPr>
    <w:rPr>
      <w:rFonts w:eastAsia="Calibri"/>
      <w:color w:val="000000"/>
      <w:lang w:eastAsia="zh-CN"/>
    </w:rPr>
  </w:style>
  <w:style w:type="paragraph" w:customStyle="1" w:styleId="Heading">
    <w:name w:val="Heading"/>
    <w:rsid w:val="006230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25">
    <w:name w:val="Îñíîâíîé òåêñò 2"/>
    <w:basedOn w:val="ad"/>
    <w:rsid w:val="006230DD"/>
    <w:pPr>
      <w:widowControl w:val="0"/>
      <w:ind w:firstLine="720"/>
      <w:jc w:val="both"/>
    </w:pPr>
    <w:rPr>
      <w:b/>
      <w:bCs/>
      <w:color w:val="000000"/>
      <w:sz w:val="24"/>
      <w:szCs w:val="24"/>
    </w:rPr>
  </w:style>
  <w:style w:type="paragraph" w:customStyle="1" w:styleId="nienie">
    <w:name w:val="nienie"/>
    <w:basedOn w:val="Iauiue"/>
    <w:rsid w:val="006230DD"/>
    <w:pPr>
      <w:keepLines/>
      <w:ind w:left="709" w:hanging="284"/>
      <w:jc w:val="both"/>
    </w:pPr>
    <w:rPr>
      <w:rFonts w:ascii="Peterburg" w:eastAsia="Calibri" w:hAnsi="Peterburg" w:cs="Peterburg"/>
      <w:sz w:val="24"/>
      <w:szCs w:val="24"/>
    </w:rPr>
  </w:style>
  <w:style w:type="paragraph" w:customStyle="1" w:styleId="Iniiaiieoaeno2">
    <w:name w:val="Iniiaiie oaeno 2"/>
    <w:basedOn w:val="a1"/>
    <w:rsid w:val="006230DD"/>
    <w:pPr>
      <w:widowControl w:val="0"/>
      <w:ind w:firstLine="567"/>
      <w:jc w:val="both"/>
    </w:pPr>
    <w:rPr>
      <w:rFonts w:eastAsia="Calibri"/>
      <w:b/>
      <w:bCs/>
      <w:color w:val="000000"/>
      <w:lang w:eastAsia="zh-CN"/>
    </w:rPr>
  </w:style>
  <w:style w:type="paragraph" w:styleId="33">
    <w:name w:val="Body Text 3"/>
    <w:basedOn w:val="a1"/>
    <w:link w:val="34"/>
    <w:rsid w:val="006230DD"/>
    <w:pPr>
      <w:spacing w:after="120"/>
    </w:pPr>
    <w:rPr>
      <w:rFonts w:eastAsia="SimSun"/>
      <w:sz w:val="20"/>
      <w:szCs w:val="20"/>
      <w:lang w:eastAsia="zh-CN"/>
    </w:rPr>
  </w:style>
  <w:style w:type="character" w:customStyle="1" w:styleId="34">
    <w:name w:val="Основной текст 3 Знак"/>
    <w:basedOn w:val="a2"/>
    <w:link w:val="33"/>
    <w:rsid w:val="006230D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e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"/>
    <w:rsid w:val="006230DD"/>
    <w:pPr>
      <w:spacing w:after="120"/>
      <w:ind w:left="283"/>
    </w:pPr>
    <w:rPr>
      <w:sz w:val="20"/>
      <w:szCs w:val="20"/>
      <w:lang w:eastAsia="zh-CN"/>
    </w:rPr>
  </w:style>
  <w:style w:type="character" w:customStyle="1" w:styleId="af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e"/>
    <w:rsid w:val="006230D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Block Text"/>
    <w:basedOn w:val="a1"/>
    <w:rsid w:val="006230DD"/>
    <w:pPr>
      <w:tabs>
        <w:tab w:val="left" w:pos="10440"/>
      </w:tabs>
      <w:spacing w:before="120"/>
      <w:ind w:left="360" w:right="333"/>
      <w:jc w:val="both"/>
    </w:pPr>
    <w:rPr>
      <w:rFonts w:eastAsia="Calibri"/>
      <w:b/>
      <w:bCs/>
      <w:lang w:eastAsia="zh-CN"/>
    </w:rPr>
  </w:style>
  <w:style w:type="character" w:styleId="af1">
    <w:name w:val="FollowedHyperlink"/>
    <w:basedOn w:val="a2"/>
    <w:rsid w:val="006230DD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rsid w:val="00623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6230D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20">
    <w:name w:val="Стиль 12 пт"/>
    <w:rsid w:val="006230DD"/>
    <w:rPr>
      <w:sz w:val="24"/>
    </w:rPr>
  </w:style>
  <w:style w:type="paragraph" w:customStyle="1" w:styleId="af2">
    <w:name w:val="Внутренний адрес"/>
    <w:basedOn w:val="a1"/>
    <w:rsid w:val="006230DD"/>
    <w:pPr>
      <w:jc w:val="both"/>
    </w:pPr>
    <w:rPr>
      <w:rFonts w:eastAsia="Calibri"/>
      <w:sz w:val="28"/>
      <w:szCs w:val="28"/>
      <w:lang w:val="en-US"/>
    </w:rPr>
  </w:style>
  <w:style w:type="paragraph" w:customStyle="1" w:styleId="af3">
    <w:name w:val="Знак"/>
    <w:basedOn w:val="a1"/>
    <w:rsid w:val="006230D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rsid w:val="006230DD"/>
    <w:pPr>
      <w:widowControl/>
      <w:ind w:firstLine="284"/>
      <w:jc w:val="both"/>
    </w:pPr>
    <w:rPr>
      <w:rFonts w:ascii="Peterburg" w:eastAsia="Calibri" w:hAnsi="Peterburg" w:cs="Peterburg"/>
    </w:rPr>
  </w:style>
  <w:style w:type="character" w:customStyle="1" w:styleId="apple-style-span">
    <w:name w:val="apple-style-span"/>
    <w:rsid w:val="006230DD"/>
  </w:style>
  <w:style w:type="paragraph" w:customStyle="1" w:styleId="a0">
    <w:name w:val="мал_маркер"/>
    <w:basedOn w:val="a1"/>
    <w:rsid w:val="006230DD"/>
    <w:pPr>
      <w:numPr>
        <w:numId w:val="6"/>
      </w:numPr>
      <w:jc w:val="center"/>
    </w:pPr>
    <w:rPr>
      <w:rFonts w:eastAsia="Calibri"/>
      <w:sz w:val="20"/>
      <w:szCs w:val="20"/>
    </w:rPr>
  </w:style>
  <w:style w:type="paragraph" w:customStyle="1" w:styleId="af4">
    <w:name w:val="внутри  таблиц"/>
    <w:basedOn w:val="a1"/>
    <w:link w:val="af5"/>
    <w:rsid w:val="006230DD"/>
    <w:pPr>
      <w:ind w:left="-57" w:right="-57"/>
      <w:jc w:val="center"/>
    </w:pPr>
    <w:rPr>
      <w:sz w:val="20"/>
      <w:szCs w:val="20"/>
    </w:rPr>
  </w:style>
  <w:style w:type="character" w:customStyle="1" w:styleId="af5">
    <w:name w:val="внутри  таблиц Знак"/>
    <w:link w:val="af4"/>
    <w:locked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Title"/>
    <w:basedOn w:val="a1"/>
    <w:link w:val="af7"/>
    <w:qFormat/>
    <w:rsid w:val="006230DD"/>
    <w:pPr>
      <w:jc w:val="center"/>
    </w:pPr>
    <w:rPr>
      <w:sz w:val="28"/>
      <w:szCs w:val="28"/>
    </w:rPr>
  </w:style>
  <w:style w:type="character" w:customStyle="1" w:styleId="af7">
    <w:name w:val="Название Знак"/>
    <w:basedOn w:val="a2"/>
    <w:link w:val="af6"/>
    <w:rsid w:val="006230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footer"/>
    <w:basedOn w:val="a1"/>
    <w:link w:val="af9"/>
    <w:rsid w:val="006230DD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9">
    <w:name w:val="Нижний колонтитул Знак"/>
    <w:basedOn w:val="a2"/>
    <w:link w:val="af8"/>
    <w:rsid w:val="006230D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fa">
    <w:name w:val="page number"/>
    <w:basedOn w:val="a2"/>
    <w:rsid w:val="006230DD"/>
    <w:rPr>
      <w:rFonts w:cs="Times New Roman"/>
    </w:rPr>
  </w:style>
  <w:style w:type="paragraph" w:styleId="afb">
    <w:name w:val="header"/>
    <w:basedOn w:val="a1"/>
    <w:link w:val="afc"/>
    <w:rsid w:val="006230D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2"/>
    <w:link w:val="afb"/>
    <w:rsid w:val="006230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2"/>
    <w:qFormat/>
    <w:rsid w:val="006230DD"/>
    <w:rPr>
      <w:rFonts w:cs="Times New Roman"/>
      <w:i/>
    </w:rPr>
  </w:style>
  <w:style w:type="paragraph" w:customStyle="1" w:styleId="17">
    <w:name w:val="Оглавление1"/>
    <w:basedOn w:val="a1"/>
    <w:rsid w:val="006230DD"/>
    <w:pPr>
      <w:ind w:firstLine="709"/>
    </w:pPr>
    <w:rPr>
      <w:rFonts w:eastAsia="Calibri"/>
      <w:b/>
      <w:bCs/>
      <w:smallCaps/>
      <w:color w:val="000000"/>
      <w:sz w:val="28"/>
      <w:szCs w:val="28"/>
    </w:rPr>
  </w:style>
  <w:style w:type="paragraph" w:customStyle="1" w:styleId="afe">
    <w:name w:val="ПЕРЕЧНЬ видов исп."/>
    <w:basedOn w:val="51"/>
    <w:rsid w:val="006230DD"/>
    <w:pPr>
      <w:jc w:val="both"/>
    </w:pPr>
    <w:rPr>
      <w:rFonts w:ascii="Arial" w:hAnsi="Arial" w:cs="Arial"/>
    </w:rPr>
  </w:style>
  <w:style w:type="paragraph" w:styleId="51">
    <w:name w:val="List Bullet 5"/>
    <w:basedOn w:val="a1"/>
    <w:rsid w:val="006230DD"/>
    <w:pPr>
      <w:tabs>
        <w:tab w:val="num" w:pos="1492"/>
      </w:tabs>
      <w:ind w:left="1492" w:hanging="360"/>
    </w:pPr>
    <w:rPr>
      <w:rFonts w:eastAsia="Calibri"/>
    </w:rPr>
  </w:style>
  <w:style w:type="paragraph" w:customStyle="1" w:styleId="aff">
    <w:name w:val="Заголовок зоны"/>
    <w:basedOn w:val="a1"/>
    <w:next w:val="a1"/>
    <w:rsid w:val="006230DD"/>
    <w:pPr>
      <w:spacing w:before="240" w:after="120"/>
      <w:jc w:val="center"/>
    </w:pPr>
    <w:rPr>
      <w:rFonts w:ascii="Arial" w:eastAsia="Calibri" w:hAnsi="Arial" w:cs="Arial"/>
      <w:b/>
      <w:bCs/>
      <w:u w:color="FFFFFF"/>
    </w:rPr>
  </w:style>
  <w:style w:type="paragraph" w:customStyle="1" w:styleId="aff0">
    <w:name w:val="Виды исп. заголовок"/>
    <w:basedOn w:val="a1"/>
    <w:rsid w:val="006230DD"/>
    <w:pPr>
      <w:spacing w:before="240" w:after="120"/>
      <w:jc w:val="both"/>
    </w:pPr>
    <w:rPr>
      <w:rFonts w:ascii="Arial" w:eastAsia="Calibri" w:hAnsi="Arial" w:cs="Arial"/>
      <w:b/>
      <w:bCs/>
      <w:u w:color="FFFFFF"/>
    </w:rPr>
  </w:style>
  <w:style w:type="paragraph" w:customStyle="1" w:styleId="aff1">
    <w:name w:val="Текст к зоне"/>
    <w:basedOn w:val="a1"/>
    <w:next w:val="a1"/>
    <w:rsid w:val="006230DD"/>
    <w:pPr>
      <w:ind w:firstLine="284"/>
      <w:jc w:val="both"/>
    </w:pPr>
    <w:rPr>
      <w:rFonts w:ascii="Arial" w:eastAsia="Calibri" w:hAnsi="Arial" w:cs="Arial"/>
      <w:u w:color="FFFFFF"/>
    </w:rPr>
  </w:style>
  <w:style w:type="paragraph" w:customStyle="1" w:styleId="a">
    <w:name w:val="маркер"/>
    <w:basedOn w:val="a6"/>
    <w:link w:val="aff2"/>
    <w:rsid w:val="006230DD"/>
    <w:pPr>
      <w:numPr>
        <w:numId w:val="8"/>
      </w:numPr>
      <w:jc w:val="both"/>
    </w:pPr>
    <w:rPr>
      <w:b w:val="0"/>
      <w:bCs/>
      <w:i/>
      <w:iCs/>
      <w:sz w:val="24"/>
      <w:szCs w:val="24"/>
    </w:rPr>
  </w:style>
  <w:style w:type="character" w:customStyle="1" w:styleId="aff2">
    <w:name w:val="маркер Знак"/>
    <w:link w:val="a"/>
    <w:locked/>
    <w:rsid w:val="006230D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styleId="aff3">
    <w:name w:val="annotation reference"/>
    <w:basedOn w:val="a2"/>
    <w:rsid w:val="006230DD"/>
    <w:rPr>
      <w:rFonts w:cs="Times New Roman"/>
      <w:sz w:val="16"/>
    </w:rPr>
  </w:style>
  <w:style w:type="paragraph" w:styleId="aff4">
    <w:name w:val="annotation text"/>
    <w:basedOn w:val="a1"/>
    <w:link w:val="aff5"/>
    <w:rsid w:val="006230DD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6230DD"/>
    <w:rPr>
      <w:b/>
      <w:bCs/>
    </w:rPr>
  </w:style>
  <w:style w:type="character" w:customStyle="1" w:styleId="aff7">
    <w:name w:val="Тема примечания Знак"/>
    <w:basedOn w:val="aff5"/>
    <w:link w:val="aff6"/>
    <w:rsid w:val="006230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5">
    <w:name w:val="toc 3"/>
    <w:basedOn w:val="a1"/>
    <w:next w:val="a1"/>
    <w:autoRedefine/>
    <w:rsid w:val="006230DD"/>
    <w:pPr>
      <w:ind w:left="400"/>
    </w:pPr>
    <w:rPr>
      <w:rFonts w:eastAsia="Calibri"/>
      <w:sz w:val="20"/>
      <w:szCs w:val="20"/>
    </w:rPr>
  </w:style>
  <w:style w:type="paragraph" w:customStyle="1" w:styleId="aff8">
    <w:name w:val="список"/>
    <w:basedOn w:val="13"/>
    <w:rsid w:val="006230DD"/>
    <w:pPr>
      <w:keepLines/>
      <w:tabs>
        <w:tab w:val="clear" w:pos="567"/>
      </w:tabs>
      <w:ind w:left="709" w:hanging="284"/>
    </w:pPr>
    <w:rPr>
      <w:rFonts w:ascii="Peterburg" w:hAnsi="Peterburg" w:cs="Peterburg"/>
    </w:rPr>
  </w:style>
  <w:style w:type="character" w:customStyle="1" w:styleId="aff9">
    <w:name w:val="Гипертекстовая ссылка"/>
    <w:rsid w:val="006230DD"/>
    <w:rPr>
      <w:color w:val="008000"/>
    </w:rPr>
  </w:style>
  <w:style w:type="character" w:styleId="affa">
    <w:name w:val="Strong"/>
    <w:basedOn w:val="a2"/>
    <w:qFormat/>
    <w:rsid w:val="006230DD"/>
    <w:rPr>
      <w:rFonts w:cs="Times New Roman"/>
      <w:b/>
    </w:rPr>
  </w:style>
  <w:style w:type="table" w:styleId="affb">
    <w:name w:val="Table Grid"/>
    <w:basedOn w:val="a3"/>
    <w:rsid w:val="006230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footnote text"/>
    <w:basedOn w:val="a1"/>
    <w:link w:val="affd"/>
    <w:rsid w:val="006230DD"/>
    <w:rPr>
      <w:sz w:val="20"/>
      <w:szCs w:val="20"/>
    </w:rPr>
  </w:style>
  <w:style w:type="character" w:customStyle="1" w:styleId="affd">
    <w:name w:val="Текст сноски Знак"/>
    <w:basedOn w:val="a2"/>
    <w:link w:val="affc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basedOn w:val="a2"/>
    <w:rsid w:val="006230DD"/>
    <w:rPr>
      <w:rFonts w:cs="Times New Roman"/>
      <w:vertAlign w:val="superscript"/>
    </w:rPr>
  </w:style>
  <w:style w:type="paragraph" w:customStyle="1" w:styleId="4">
    <w:name w:val="заголовок 4а"/>
    <w:basedOn w:val="a1"/>
    <w:rsid w:val="006230DD"/>
    <w:pPr>
      <w:numPr>
        <w:numId w:val="25"/>
      </w:numPr>
      <w:jc w:val="right"/>
    </w:pPr>
    <w:rPr>
      <w:rFonts w:eastAsia="Calibri"/>
      <w:sz w:val="28"/>
      <w:szCs w:val="28"/>
    </w:rPr>
  </w:style>
  <w:style w:type="paragraph" w:customStyle="1" w:styleId="26">
    <w:name w:val="Абзац списка2"/>
    <w:basedOn w:val="a1"/>
    <w:rsid w:val="006230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">
    <w:name w:val="Document Map"/>
    <w:basedOn w:val="a1"/>
    <w:link w:val="afff0"/>
    <w:rsid w:val="006230DD"/>
    <w:pPr>
      <w:widowControl w:val="0"/>
      <w:tabs>
        <w:tab w:val="right" w:pos="567"/>
      </w:tabs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2"/>
    <w:link w:val="afff"/>
    <w:rsid w:val="006230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2">
    <w:name w:val="Обычный4"/>
    <w:uiPriority w:val="99"/>
    <w:rsid w:val="006230DD"/>
    <w:pPr>
      <w:widowControl w:val="0"/>
      <w:spacing w:after="0" w:line="260" w:lineRule="auto"/>
      <w:ind w:firstLine="220"/>
      <w:jc w:val="both"/>
    </w:pPr>
    <w:rPr>
      <w:rFonts w:ascii="Arial" w:eastAsia="Calibri" w:hAnsi="Arial" w:cs="Times New Roman"/>
      <w:b/>
      <w:sz w:val="18"/>
      <w:szCs w:val="20"/>
      <w:lang w:eastAsia="ru-RU"/>
    </w:rPr>
  </w:style>
  <w:style w:type="paragraph" w:customStyle="1" w:styleId="Default">
    <w:name w:val="Default"/>
    <w:rsid w:val="00212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3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182D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2C27-AA3D-4D0F-B5BF-91266B74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4491</Words>
  <Characters>25601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1</cp:lastModifiedBy>
  <cp:revision>14</cp:revision>
  <cp:lastPrinted>2016-11-22T12:59:00Z</cp:lastPrinted>
  <dcterms:created xsi:type="dcterms:W3CDTF">2016-11-14T08:00:00Z</dcterms:created>
  <dcterms:modified xsi:type="dcterms:W3CDTF">2016-11-22T13:21:00Z</dcterms:modified>
</cp:coreProperties>
</file>