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21" w:rsidRDefault="007D7921" w:rsidP="007D7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Реестры субъектов малого и среднего предпринимательства - получателей поддержки</w:t>
      </w:r>
    </w:p>
    <w:tbl>
      <w:tblPr>
        <w:tblStyle w:val="a3"/>
        <w:tblW w:w="14011" w:type="dxa"/>
        <w:tblLook w:val="04A0"/>
      </w:tblPr>
      <w:tblGrid>
        <w:gridCol w:w="1737"/>
        <w:gridCol w:w="1762"/>
        <w:gridCol w:w="2154"/>
        <w:gridCol w:w="1737"/>
        <w:gridCol w:w="1284"/>
        <w:gridCol w:w="2045"/>
        <w:gridCol w:w="1652"/>
        <w:gridCol w:w="1640"/>
      </w:tblGrid>
      <w:tr w:rsidR="00B66290" w:rsidTr="00A40387">
        <w:tc>
          <w:tcPr>
            <w:tcW w:w="1738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органа, предоставившего поддержку</w:t>
            </w:r>
          </w:p>
        </w:tc>
        <w:tc>
          <w:tcPr>
            <w:tcW w:w="1763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и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</w:t>
            </w:r>
          </w:p>
        </w:tc>
        <w:tc>
          <w:tcPr>
            <w:tcW w:w="2161" w:type="dxa"/>
          </w:tcPr>
          <w:p w:rsidR="00F16E2B" w:rsidRDefault="00F16E2B" w:rsidP="00F16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</w:t>
            </w:r>
          </w:p>
          <w:p w:rsidR="00F16E2B" w:rsidRDefault="00F16E2B" w:rsidP="00F16E2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Вид, форма и размер предоставленной поддержки</w:t>
            </w:r>
          </w:p>
        </w:tc>
        <w:tc>
          <w:tcPr>
            <w:tcW w:w="1286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оказания поддержки</w:t>
            </w:r>
          </w:p>
        </w:tc>
        <w:tc>
          <w:tcPr>
            <w:tcW w:w="2031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653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1641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(в случае если имеется) о нарушении порядка и условий предоставления поддержки, в том числе о нецелевом использовании средств поддержки</w:t>
            </w:r>
          </w:p>
        </w:tc>
      </w:tr>
      <w:tr w:rsidR="00B66290" w:rsidTr="00A40387">
        <w:tc>
          <w:tcPr>
            <w:tcW w:w="1738" w:type="dxa"/>
          </w:tcPr>
          <w:p w:rsidR="00F16E2B" w:rsidRPr="00F16E2B" w:rsidRDefault="00B66290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63" w:type="dxa"/>
          </w:tcPr>
          <w:p w:rsidR="00B66290" w:rsidRPr="00F16E2B" w:rsidRDefault="00F16E2B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  <w:r w:rsidR="00A40387">
              <w:rPr>
                <w:rFonts w:ascii="Times New Roman" w:hAnsi="Times New Roman" w:cs="Times New Roman"/>
                <w:sz w:val="18"/>
                <w:szCs w:val="18"/>
              </w:rPr>
              <w:t xml:space="preserve">ьный комитет </w:t>
            </w:r>
            <w:proofErr w:type="spellStart"/>
            <w:r w:rsidR="00A40387">
              <w:rPr>
                <w:rFonts w:ascii="Times New Roman" w:hAnsi="Times New Roman" w:cs="Times New Roman"/>
                <w:sz w:val="18"/>
                <w:szCs w:val="18"/>
              </w:rPr>
              <w:t>Учаллинского</w:t>
            </w:r>
            <w:proofErr w:type="spellEnd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СП </w:t>
            </w:r>
            <w:proofErr w:type="spellStart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Азнакаевск</w:t>
            </w:r>
            <w:r w:rsidR="00B66290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spellEnd"/>
            <w:r w:rsidR="00B6629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РТ </w:t>
            </w:r>
            <w:proofErr w:type="spellStart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район с. </w:t>
            </w:r>
            <w:proofErr w:type="spellStart"/>
            <w:r w:rsidR="00A40387">
              <w:rPr>
                <w:rFonts w:ascii="Times New Roman" w:hAnsi="Times New Roman" w:cs="Times New Roman"/>
                <w:sz w:val="18"/>
                <w:szCs w:val="18"/>
              </w:rPr>
              <w:t>Учалле</w:t>
            </w:r>
            <w:proofErr w:type="spellEnd"/>
            <w:r w:rsidR="00A40387">
              <w:rPr>
                <w:rFonts w:ascii="Times New Roman" w:hAnsi="Times New Roman" w:cs="Times New Roman"/>
                <w:sz w:val="18"/>
                <w:szCs w:val="18"/>
              </w:rPr>
              <w:t xml:space="preserve">,  улица Советская 51 </w:t>
            </w:r>
            <w:r w:rsidR="00B66290">
              <w:rPr>
                <w:rFonts w:ascii="Times New Roman" w:hAnsi="Times New Roman" w:cs="Times New Roman"/>
                <w:sz w:val="18"/>
                <w:szCs w:val="18"/>
              </w:rPr>
              <w:t xml:space="preserve">ОГРН </w:t>
            </w:r>
            <w:r w:rsidR="00A40387" w:rsidRPr="00A40387">
              <w:rPr>
                <w:sz w:val="20"/>
                <w:szCs w:val="20"/>
              </w:rPr>
              <w:t>1061688044626</w:t>
            </w:r>
            <w:r w:rsidR="00B66290">
              <w:rPr>
                <w:rFonts w:ascii="Times New Roman" w:hAnsi="Times New Roman" w:cs="Times New Roman"/>
                <w:sz w:val="18"/>
                <w:szCs w:val="18"/>
              </w:rPr>
              <w:t xml:space="preserve"> от 08.12.2006</w:t>
            </w:r>
          </w:p>
        </w:tc>
        <w:tc>
          <w:tcPr>
            <w:tcW w:w="2161" w:type="dxa"/>
          </w:tcPr>
          <w:p w:rsidR="00F16E2B" w:rsidRDefault="00F16E2B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 </w:t>
            </w:r>
            <w:proofErr w:type="spellStart"/>
            <w:r w:rsidR="00A40387">
              <w:rPr>
                <w:rFonts w:ascii="Times New Roman" w:hAnsi="Times New Roman" w:cs="Times New Roman"/>
                <w:sz w:val="18"/>
                <w:szCs w:val="18"/>
              </w:rPr>
              <w:t>Нафис</w:t>
            </w:r>
            <w:proofErr w:type="spellEnd"/>
            <w:r w:rsidR="00A4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40387">
              <w:rPr>
                <w:rFonts w:ascii="Times New Roman" w:hAnsi="Times New Roman" w:cs="Times New Roman"/>
                <w:sz w:val="18"/>
                <w:szCs w:val="18"/>
              </w:rPr>
              <w:t>Мирхатимович</w:t>
            </w:r>
            <w:proofErr w:type="spellEnd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РТ </w:t>
            </w:r>
            <w:proofErr w:type="spellStart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район с. </w:t>
            </w:r>
            <w:proofErr w:type="spellStart"/>
            <w:r w:rsidR="00A40387">
              <w:rPr>
                <w:rFonts w:ascii="Times New Roman" w:hAnsi="Times New Roman" w:cs="Times New Roman"/>
                <w:sz w:val="18"/>
                <w:szCs w:val="18"/>
              </w:rPr>
              <w:t>Учалле</w:t>
            </w:r>
            <w:proofErr w:type="spellEnd"/>
            <w:r w:rsidR="00A403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gramStart"/>
            <w:r w:rsidR="00A40387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</w:p>
          <w:p w:rsidR="00B66290" w:rsidRPr="00F16E2B" w:rsidRDefault="00B66290" w:rsidP="00A40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ОГРНИП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A40387">
              <w:rPr>
                <w:rFonts w:ascii="Times New Roman" w:hAnsi="Times New Roman" w:cs="Times New Roman"/>
                <w:sz w:val="18"/>
                <w:szCs w:val="18"/>
              </w:rPr>
              <w:t>04164310700034</w:t>
            </w:r>
          </w:p>
        </w:tc>
        <w:tc>
          <w:tcPr>
            <w:tcW w:w="1738" w:type="dxa"/>
          </w:tcPr>
          <w:p w:rsidR="00F16E2B" w:rsidRDefault="00F16E2B" w:rsidP="00F16E2B"/>
        </w:tc>
        <w:tc>
          <w:tcPr>
            <w:tcW w:w="1286" w:type="dxa"/>
          </w:tcPr>
          <w:p w:rsidR="00F16E2B" w:rsidRDefault="00F16E2B" w:rsidP="00F16E2B"/>
        </w:tc>
        <w:tc>
          <w:tcPr>
            <w:tcW w:w="2031" w:type="dxa"/>
          </w:tcPr>
          <w:p w:rsidR="00F16E2B" w:rsidRDefault="00A40387" w:rsidP="00F16E2B">
            <w:r>
              <w:t>160200002856</w:t>
            </w:r>
          </w:p>
        </w:tc>
        <w:tc>
          <w:tcPr>
            <w:tcW w:w="1653" w:type="dxa"/>
          </w:tcPr>
          <w:p w:rsidR="00F16E2B" w:rsidRDefault="00F16E2B" w:rsidP="00F16E2B"/>
        </w:tc>
        <w:tc>
          <w:tcPr>
            <w:tcW w:w="1641" w:type="dxa"/>
          </w:tcPr>
          <w:p w:rsidR="00F16E2B" w:rsidRDefault="00F16E2B" w:rsidP="00F16E2B"/>
        </w:tc>
      </w:tr>
      <w:tr w:rsidR="00B66290" w:rsidTr="00A40387">
        <w:tc>
          <w:tcPr>
            <w:tcW w:w="1738" w:type="dxa"/>
          </w:tcPr>
          <w:p w:rsidR="00F16E2B" w:rsidRPr="00F16E2B" w:rsidRDefault="00B66290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63" w:type="dxa"/>
          </w:tcPr>
          <w:p w:rsidR="00F16E2B" w:rsidRPr="00F16E2B" w:rsidRDefault="00A40387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ьный комитет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Учаллинского</w:t>
            </w:r>
            <w:proofErr w:type="spellEnd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СП </w:t>
            </w:r>
            <w:proofErr w:type="spellStart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Азнакаевск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РТ </w:t>
            </w:r>
            <w:proofErr w:type="spellStart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Учалле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улица Советская 51 ОГРН </w:t>
            </w:r>
            <w:r w:rsidRPr="00A40387">
              <w:rPr>
                <w:sz w:val="20"/>
                <w:szCs w:val="20"/>
              </w:rPr>
              <w:t>1061688044626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08.12.2006</w:t>
            </w:r>
          </w:p>
        </w:tc>
        <w:tc>
          <w:tcPr>
            <w:tcW w:w="2161" w:type="dxa"/>
          </w:tcPr>
          <w:p w:rsidR="00F16E2B" w:rsidRDefault="00A40387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Юлтимиров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Эдуард Иванович, РТ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Куль,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Якты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Куль, 13</w:t>
            </w:r>
          </w:p>
          <w:p w:rsidR="00B66290" w:rsidRPr="00F16E2B" w:rsidRDefault="00B66290" w:rsidP="00A40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ОГРНИП </w:t>
            </w:r>
          </w:p>
        </w:tc>
        <w:tc>
          <w:tcPr>
            <w:tcW w:w="1738" w:type="dxa"/>
          </w:tcPr>
          <w:p w:rsidR="00F16E2B" w:rsidRDefault="00F16E2B" w:rsidP="00F16E2B"/>
        </w:tc>
        <w:tc>
          <w:tcPr>
            <w:tcW w:w="1286" w:type="dxa"/>
          </w:tcPr>
          <w:p w:rsidR="00F16E2B" w:rsidRDefault="00F16E2B" w:rsidP="00F16E2B"/>
        </w:tc>
        <w:tc>
          <w:tcPr>
            <w:tcW w:w="2031" w:type="dxa"/>
          </w:tcPr>
          <w:p w:rsidR="00F16E2B" w:rsidRDefault="006A1149" w:rsidP="00F16E2B">
            <w:r>
              <w:t>164306326720</w:t>
            </w:r>
          </w:p>
        </w:tc>
        <w:tc>
          <w:tcPr>
            <w:tcW w:w="1653" w:type="dxa"/>
          </w:tcPr>
          <w:p w:rsidR="00F16E2B" w:rsidRDefault="00F16E2B" w:rsidP="00F16E2B"/>
        </w:tc>
        <w:tc>
          <w:tcPr>
            <w:tcW w:w="1641" w:type="dxa"/>
          </w:tcPr>
          <w:p w:rsidR="00F16E2B" w:rsidRDefault="00F16E2B" w:rsidP="00F16E2B"/>
        </w:tc>
      </w:tr>
    </w:tbl>
    <w:p w:rsidR="008D2169" w:rsidRDefault="008D2169"/>
    <w:sectPr w:rsidR="008D2169" w:rsidSect="00F16E2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7D7921"/>
    <w:rsid w:val="00407960"/>
    <w:rsid w:val="004E5673"/>
    <w:rsid w:val="00603965"/>
    <w:rsid w:val="006A1149"/>
    <w:rsid w:val="007C1958"/>
    <w:rsid w:val="007D7921"/>
    <w:rsid w:val="008D2169"/>
    <w:rsid w:val="00A40387"/>
    <w:rsid w:val="00B61943"/>
    <w:rsid w:val="00B66290"/>
    <w:rsid w:val="00D056FF"/>
    <w:rsid w:val="00E73C37"/>
    <w:rsid w:val="00EF2EBF"/>
    <w:rsid w:val="00F1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B662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2016-06-01T06:40:00Z</dcterms:created>
  <dcterms:modified xsi:type="dcterms:W3CDTF">2016-06-01T06:56:00Z</dcterms:modified>
</cp:coreProperties>
</file>