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3ED" w:rsidRPr="009853ED" w:rsidRDefault="009853ED" w:rsidP="009853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3ED">
        <w:rPr>
          <w:rFonts w:ascii="Times New Roman" w:hAnsi="Times New Roman" w:cs="Times New Roman"/>
          <w:b/>
          <w:sz w:val="28"/>
          <w:szCs w:val="28"/>
          <w:lang w:val="tt-RU"/>
        </w:rPr>
        <w:t xml:space="preserve">2020 елның 1 январена </w:t>
      </w:r>
      <w:proofErr w:type="spellStart"/>
      <w:r w:rsidRPr="009853ED">
        <w:rPr>
          <w:rFonts w:ascii="Times New Roman" w:hAnsi="Times New Roman" w:cs="Times New Roman"/>
          <w:b/>
          <w:sz w:val="28"/>
          <w:szCs w:val="28"/>
        </w:rPr>
        <w:t>Үчәлле</w:t>
      </w:r>
      <w:proofErr w:type="spellEnd"/>
      <w:r w:rsidRPr="009853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53ED"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  <w:r w:rsidRPr="009853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53ED">
        <w:rPr>
          <w:rFonts w:ascii="Times New Roman" w:hAnsi="Times New Roman" w:cs="Times New Roman"/>
          <w:b/>
          <w:sz w:val="28"/>
          <w:szCs w:val="28"/>
        </w:rPr>
        <w:t>җирлеге</w:t>
      </w:r>
      <w:proofErr w:type="spellEnd"/>
      <w:r w:rsidRPr="009853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53ED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9853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53ED">
        <w:rPr>
          <w:rFonts w:ascii="Times New Roman" w:hAnsi="Times New Roman" w:cs="Times New Roman"/>
          <w:b/>
          <w:sz w:val="28"/>
          <w:szCs w:val="28"/>
        </w:rPr>
        <w:t>икътисадый</w:t>
      </w:r>
      <w:proofErr w:type="spellEnd"/>
      <w:r w:rsidRPr="009853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53ED">
        <w:rPr>
          <w:rFonts w:ascii="Times New Roman" w:hAnsi="Times New Roman" w:cs="Times New Roman"/>
          <w:b/>
          <w:sz w:val="28"/>
          <w:szCs w:val="28"/>
        </w:rPr>
        <w:t>эшчәнлек</w:t>
      </w:r>
      <w:proofErr w:type="spellEnd"/>
      <w:r w:rsidRPr="009853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53ED">
        <w:rPr>
          <w:rFonts w:ascii="Times New Roman" w:hAnsi="Times New Roman" w:cs="Times New Roman"/>
          <w:b/>
          <w:sz w:val="28"/>
          <w:szCs w:val="28"/>
        </w:rPr>
        <w:t>төрләре</w:t>
      </w:r>
      <w:proofErr w:type="spellEnd"/>
      <w:r w:rsidRPr="009853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53ED">
        <w:rPr>
          <w:rFonts w:ascii="Times New Roman" w:hAnsi="Times New Roman" w:cs="Times New Roman"/>
          <w:b/>
          <w:sz w:val="28"/>
          <w:szCs w:val="28"/>
          <w:lang w:val="tt-RU"/>
        </w:rPr>
        <w:t>һәм а</w:t>
      </w:r>
      <w:proofErr w:type="spellStart"/>
      <w:r w:rsidRPr="009853ED">
        <w:rPr>
          <w:rFonts w:ascii="Times New Roman" w:hAnsi="Times New Roman" w:cs="Times New Roman"/>
          <w:b/>
          <w:sz w:val="28"/>
          <w:szCs w:val="28"/>
        </w:rPr>
        <w:t>ларның</w:t>
      </w:r>
      <w:proofErr w:type="spellEnd"/>
      <w:r w:rsidRPr="009853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53ED">
        <w:rPr>
          <w:rFonts w:ascii="Times New Roman" w:hAnsi="Times New Roman" w:cs="Times New Roman"/>
          <w:b/>
          <w:sz w:val="28"/>
          <w:szCs w:val="28"/>
        </w:rPr>
        <w:t>классификациясе</w:t>
      </w:r>
      <w:proofErr w:type="spellEnd"/>
      <w:r w:rsidRPr="009853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53ED">
        <w:rPr>
          <w:rFonts w:ascii="Times New Roman" w:hAnsi="Times New Roman" w:cs="Times New Roman"/>
          <w:b/>
          <w:sz w:val="28"/>
          <w:szCs w:val="28"/>
        </w:rPr>
        <w:t>нигезендә</w:t>
      </w:r>
      <w:proofErr w:type="spellEnd"/>
      <w:r w:rsidRPr="009853ED">
        <w:rPr>
          <w:rFonts w:ascii="Times New Roman" w:hAnsi="Times New Roman" w:cs="Times New Roman"/>
          <w:b/>
          <w:sz w:val="28"/>
          <w:szCs w:val="28"/>
        </w:rPr>
        <w:t xml:space="preserve"> кече </w:t>
      </w:r>
      <w:proofErr w:type="spellStart"/>
      <w:r w:rsidRPr="009853ED">
        <w:rPr>
          <w:rFonts w:ascii="Times New Roman" w:hAnsi="Times New Roman" w:cs="Times New Roman"/>
          <w:b/>
          <w:sz w:val="28"/>
          <w:szCs w:val="28"/>
        </w:rPr>
        <w:t>һәм</w:t>
      </w:r>
      <w:proofErr w:type="spellEnd"/>
      <w:r w:rsidRPr="009853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53ED">
        <w:rPr>
          <w:rFonts w:ascii="Times New Roman" w:hAnsi="Times New Roman" w:cs="Times New Roman"/>
          <w:b/>
          <w:sz w:val="28"/>
          <w:szCs w:val="28"/>
        </w:rPr>
        <w:t>урта</w:t>
      </w:r>
      <w:proofErr w:type="spellEnd"/>
      <w:r w:rsidRPr="009853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53ED">
        <w:rPr>
          <w:rFonts w:ascii="Times New Roman" w:hAnsi="Times New Roman" w:cs="Times New Roman"/>
          <w:b/>
          <w:sz w:val="28"/>
          <w:szCs w:val="28"/>
        </w:rPr>
        <w:t>эшкуарлык</w:t>
      </w:r>
      <w:proofErr w:type="spellEnd"/>
      <w:r w:rsidRPr="009853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53ED">
        <w:rPr>
          <w:rFonts w:ascii="Times New Roman" w:hAnsi="Times New Roman" w:cs="Times New Roman"/>
          <w:b/>
          <w:sz w:val="28"/>
          <w:szCs w:val="28"/>
        </w:rPr>
        <w:t>субъектларында</w:t>
      </w:r>
      <w:proofErr w:type="spellEnd"/>
      <w:r w:rsidRPr="009853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53ED">
        <w:rPr>
          <w:rFonts w:ascii="Times New Roman" w:hAnsi="Times New Roman" w:cs="Times New Roman"/>
          <w:b/>
          <w:sz w:val="28"/>
          <w:szCs w:val="28"/>
        </w:rPr>
        <w:t>эш</w:t>
      </w:r>
      <w:proofErr w:type="spellEnd"/>
      <w:r w:rsidRPr="009853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53ED">
        <w:rPr>
          <w:rFonts w:ascii="Times New Roman" w:hAnsi="Times New Roman" w:cs="Times New Roman"/>
          <w:b/>
          <w:sz w:val="28"/>
          <w:szCs w:val="28"/>
        </w:rPr>
        <w:t>урыннары</w:t>
      </w:r>
      <w:proofErr w:type="spellEnd"/>
      <w:r w:rsidRPr="009853ED">
        <w:rPr>
          <w:rFonts w:ascii="Times New Roman" w:hAnsi="Times New Roman" w:cs="Times New Roman"/>
          <w:b/>
          <w:sz w:val="28"/>
          <w:szCs w:val="28"/>
        </w:rPr>
        <w:t xml:space="preserve"> саны</w:t>
      </w:r>
    </w:p>
    <w:p w:rsidR="00F26C2E" w:rsidRPr="00FC53F4" w:rsidRDefault="00F26C2E" w:rsidP="000251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5"/>
        <w:gridCol w:w="2405"/>
        <w:gridCol w:w="3335"/>
        <w:gridCol w:w="1577"/>
        <w:gridCol w:w="1749"/>
      </w:tblGrid>
      <w:tr w:rsidR="009853ED" w:rsidRPr="00FC53F4" w:rsidTr="00F3595B">
        <w:tc>
          <w:tcPr>
            <w:tcW w:w="522" w:type="dxa"/>
          </w:tcPr>
          <w:p w:rsidR="002A6752" w:rsidRPr="00FC53F4" w:rsidRDefault="002A6752">
            <w:pPr>
              <w:rPr>
                <w:rFonts w:ascii="Times New Roman" w:hAnsi="Times New Roman" w:cs="Times New Roman"/>
                <w:b/>
              </w:rPr>
            </w:pPr>
            <w:r w:rsidRPr="00FC53F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012" w:type="dxa"/>
          </w:tcPr>
          <w:p w:rsidR="002A6752" w:rsidRPr="009853ED" w:rsidRDefault="009853ED" w:rsidP="009853ED">
            <w:pPr>
              <w:rPr>
                <w:rFonts w:ascii="Times New Roman" w:hAnsi="Times New Roman" w:cs="Times New Roman"/>
                <w:b/>
                <w:lang w:val="tt-RU"/>
              </w:rPr>
            </w:pPr>
            <w:proofErr w:type="spellStart"/>
            <w:r w:rsidRPr="00FC53F4">
              <w:rPr>
                <w:rFonts w:ascii="Times New Roman" w:hAnsi="Times New Roman" w:cs="Times New Roman"/>
                <w:b/>
              </w:rPr>
              <w:t>П</w:t>
            </w:r>
            <w:r w:rsidR="002A6752" w:rsidRPr="00FC53F4">
              <w:rPr>
                <w:rFonts w:ascii="Times New Roman" w:hAnsi="Times New Roman" w:cs="Times New Roman"/>
                <w:b/>
              </w:rPr>
              <w:t>редпринимател</w:t>
            </w:r>
            <w:r>
              <w:rPr>
                <w:rFonts w:ascii="Times New Roman" w:hAnsi="Times New Roman" w:cs="Times New Roman"/>
                <w:b/>
              </w:rPr>
              <w:t>ьне</w:t>
            </w:r>
            <w:proofErr w:type="spellEnd"/>
            <w:r>
              <w:rPr>
                <w:rFonts w:ascii="Times New Roman" w:hAnsi="Times New Roman" w:cs="Times New Roman"/>
                <w:b/>
                <w:lang w:val="tt-RU"/>
              </w:rPr>
              <w:t>ң исеме</w:t>
            </w:r>
          </w:p>
        </w:tc>
        <w:tc>
          <w:tcPr>
            <w:tcW w:w="3577" w:type="dxa"/>
          </w:tcPr>
          <w:p w:rsidR="002A6752" w:rsidRPr="009853ED" w:rsidRDefault="009853ED" w:rsidP="009853ED">
            <w:pPr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>Э</w:t>
            </w:r>
            <w:proofErr w:type="spellStart"/>
            <w:r w:rsidR="002A6752" w:rsidRPr="00FC53F4">
              <w:rPr>
                <w:rFonts w:ascii="Times New Roman" w:hAnsi="Times New Roman" w:cs="Times New Roman"/>
                <w:b/>
              </w:rPr>
              <w:t>кономической</w:t>
            </w:r>
            <w:proofErr w:type="spellEnd"/>
            <w:r w:rsidR="002A6752" w:rsidRPr="00FC53F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tt-RU"/>
              </w:rPr>
              <w:t>эшчәнлек төре</w:t>
            </w:r>
          </w:p>
        </w:tc>
        <w:tc>
          <w:tcPr>
            <w:tcW w:w="1653" w:type="dxa"/>
          </w:tcPr>
          <w:p w:rsidR="002A6752" w:rsidRPr="009853ED" w:rsidRDefault="009853ED">
            <w:pPr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>Эш урыннары саны</w:t>
            </w:r>
          </w:p>
        </w:tc>
        <w:tc>
          <w:tcPr>
            <w:tcW w:w="1807" w:type="dxa"/>
          </w:tcPr>
          <w:p w:rsidR="002A6752" w:rsidRPr="009853ED" w:rsidRDefault="009853ED">
            <w:pPr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</w:rPr>
              <w:t>Ваканси</w:t>
            </w:r>
            <w:r>
              <w:rPr>
                <w:rFonts w:ascii="Times New Roman" w:hAnsi="Times New Roman" w:cs="Times New Roman"/>
                <w:b/>
                <w:lang w:val="tt-RU"/>
              </w:rPr>
              <w:t>яләр</w:t>
            </w:r>
            <w:bookmarkStart w:id="0" w:name="_GoBack"/>
            <w:bookmarkEnd w:id="0"/>
          </w:p>
        </w:tc>
      </w:tr>
      <w:tr w:rsidR="009853ED" w:rsidTr="00F3595B">
        <w:trPr>
          <w:trHeight w:val="6265"/>
        </w:trPr>
        <w:tc>
          <w:tcPr>
            <w:tcW w:w="522" w:type="dxa"/>
            <w:tcBorders>
              <w:bottom w:val="single" w:sz="4" w:space="0" w:color="000000" w:themeColor="text1"/>
            </w:tcBorders>
          </w:tcPr>
          <w:p w:rsidR="00F3595B" w:rsidRDefault="002A6752">
            <w:r>
              <w:t>1</w:t>
            </w:r>
          </w:p>
          <w:p w:rsidR="00F3595B" w:rsidRDefault="00F3595B"/>
          <w:p w:rsidR="002A6752" w:rsidRDefault="002A6752" w:rsidP="00F3595B"/>
        </w:tc>
        <w:tc>
          <w:tcPr>
            <w:tcW w:w="2012" w:type="dxa"/>
            <w:tcBorders>
              <w:bottom w:val="single" w:sz="4" w:space="0" w:color="000000" w:themeColor="text1"/>
            </w:tcBorders>
          </w:tcPr>
          <w:p w:rsidR="002A6752" w:rsidRPr="00B75030" w:rsidRDefault="002A6752" w:rsidP="00025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030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0251F4">
              <w:rPr>
                <w:rFonts w:ascii="Times New Roman" w:hAnsi="Times New Roman" w:cs="Times New Roman"/>
                <w:sz w:val="24"/>
                <w:szCs w:val="24"/>
              </w:rPr>
              <w:t>Степанов</w:t>
            </w:r>
            <w:r w:rsidR="00FC53F4">
              <w:rPr>
                <w:rFonts w:ascii="Times New Roman" w:hAnsi="Times New Roman" w:cs="Times New Roman"/>
                <w:sz w:val="24"/>
                <w:szCs w:val="24"/>
              </w:rPr>
              <w:t xml:space="preserve"> З.Д.</w:t>
            </w:r>
          </w:p>
        </w:tc>
        <w:tc>
          <w:tcPr>
            <w:tcW w:w="3577" w:type="dxa"/>
            <w:tcBorders>
              <w:bottom w:val="single" w:sz="4" w:space="0" w:color="000000" w:themeColor="text1"/>
            </w:tcBorders>
          </w:tcPr>
          <w:p w:rsidR="009014C4" w:rsidRDefault="009014C4" w:rsidP="009014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Издание журналов и периодических изданий </w:t>
            </w:r>
          </w:p>
          <w:p w:rsidR="009014C4" w:rsidRPr="009014C4" w:rsidRDefault="009014C4" w:rsidP="009014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14C4" w:rsidRDefault="009014C4" w:rsidP="00901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Издание книг, брошюр, буклетов и аналогичных изданий, включая издание словарей и энциклопедий, в том числе для слепых в печатном виде </w:t>
            </w:r>
          </w:p>
          <w:p w:rsidR="009014C4" w:rsidRDefault="009014C4" w:rsidP="00901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4C4" w:rsidRDefault="009014C4" w:rsidP="00901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виды полиграфической деятельности </w:t>
            </w:r>
          </w:p>
          <w:p w:rsidR="009014C4" w:rsidRDefault="009014C4" w:rsidP="00901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52" w:rsidRDefault="000251F4" w:rsidP="00D71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розничная обоями и напольными покрытиями в специализированных магазинах</w:t>
            </w:r>
          </w:p>
          <w:p w:rsidR="000251F4" w:rsidRDefault="000251F4" w:rsidP="00D71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3F4" w:rsidRDefault="000251F4" w:rsidP="00D719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розничная в специализированных магазинах</w:t>
            </w:r>
            <w:r w:rsidRPr="000251F4">
              <w:rPr>
                <w:rFonts w:ascii="Times New Roman" w:hAnsi="Times New Roman" w:cs="Times New Roman"/>
              </w:rPr>
              <w:t xml:space="preserve"> </w:t>
            </w:r>
          </w:p>
          <w:p w:rsidR="00FC53F4" w:rsidRDefault="00FC53F4" w:rsidP="00D719B4">
            <w:pPr>
              <w:rPr>
                <w:rFonts w:ascii="Times New Roman" w:hAnsi="Times New Roman" w:cs="Times New Roman"/>
              </w:rPr>
            </w:pPr>
          </w:p>
          <w:p w:rsidR="00F3595B" w:rsidRDefault="000251F4" w:rsidP="00D71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1F4">
              <w:rPr>
                <w:rFonts w:ascii="Times New Roman" w:hAnsi="Times New Roman" w:cs="Times New Roman"/>
              </w:rPr>
              <w:t>Аренда и управление собственным или арендованным жилым недвижимым имуществом</w:t>
            </w:r>
          </w:p>
          <w:p w:rsidR="00F3595B" w:rsidRDefault="00F3595B" w:rsidP="00F35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Издание журналов и периодических изданий </w:t>
            </w:r>
          </w:p>
          <w:p w:rsidR="000251F4" w:rsidRPr="00B75030" w:rsidRDefault="000251F4" w:rsidP="00901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bottom w:val="single" w:sz="4" w:space="0" w:color="000000" w:themeColor="text1"/>
            </w:tcBorders>
          </w:tcPr>
          <w:p w:rsidR="002A6752" w:rsidRDefault="00F3595B">
            <w:r>
              <w:t>1</w:t>
            </w:r>
          </w:p>
        </w:tc>
        <w:tc>
          <w:tcPr>
            <w:tcW w:w="1807" w:type="dxa"/>
            <w:tcBorders>
              <w:bottom w:val="single" w:sz="4" w:space="0" w:color="000000" w:themeColor="text1"/>
            </w:tcBorders>
          </w:tcPr>
          <w:p w:rsidR="002A6752" w:rsidRDefault="00A51D73">
            <w:r>
              <w:t>0</w:t>
            </w:r>
          </w:p>
        </w:tc>
      </w:tr>
      <w:tr w:rsidR="009853ED" w:rsidRPr="00F3595B" w:rsidTr="00F3595B">
        <w:tc>
          <w:tcPr>
            <w:tcW w:w="522" w:type="dxa"/>
          </w:tcPr>
          <w:p w:rsidR="00F3595B" w:rsidRPr="00F3595B" w:rsidRDefault="00F3595B">
            <w:pPr>
              <w:rPr>
                <w:rFonts w:ascii="Times New Roman" w:hAnsi="Times New Roman" w:cs="Times New Roman"/>
              </w:rPr>
            </w:pPr>
            <w:r w:rsidRPr="00F359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2" w:type="dxa"/>
          </w:tcPr>
          <w:p w:rsidR="00F3595B" w:rsidRPr="00F3595B" w:rsidRDefault="00F3595B" w:rsidP="00F3595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59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ИП </w:t>
            </w:r>
            <w:proofErr w:type="spellStart"/>
            <w:r w:rsidRPr="00F359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Шафиков</w:t>
            </w:r>
            <w:proofErr w:type="spellEnd"/>
            <w:r w:rsidRPr="00F359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И.Р.</w:t>
            </w:r>
          </w:p>
          <w:p w:rsidR="00F3595B" w:rsidRPr="00F3595B" w:rsidRDefault="00F3595B" w:rsidP="00D71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</w:tcPr>
          <w:p w:rsidR="00F3595B" w:rsidRPr="00F3595B" w:rsidRDefault="00F3595B" w:rsidP="00F3595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r w:rsidRPr="00F359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еревозка пассажиров сухопутным транспортом по заказу</w:t>
            </w:r>
          </w:p>
          <w:p w:rsidR="00F3595B" w:rsidRPr="00F3595B" w:rsidRDefault="00F3595B" w:rsidP="00F35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F3595B" w:rsidRPr="00F3595B" w:rsidRDefault="00F3595B">
            <w:pPr>
              <w:rPr>
                <w:rFonts w:ascii="Times New Roman" w:hAnsi="Times New Roman" w:cs="Times New Roman"/>
              </w:rPr>
            </w:pPr>
            <w:r w:rsidRPr="00F359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7" w:type="dxa"/>
          </w:tcPr>
          <w:p w:rsidR="00F3595B" w:rsidRPr="00F3595B" w:rsidRDefault="00F3595B">
            <w:pPr>
              <w:rPr>
                <w:rFonts w:ascii="Times New Roman" w:hAnsi="Times New Roman" w:cs="Times New Roman"/>
              </w:rPr>
            </w:pPr>
            <w:r w:rsidRPr="00F3595B">
              <w:rPr>
                <w:rFonts w:ascii="Times New Roman" w:hAnsi="Times New Roman" w:cs="Times New Roman"/>
              </w:rPr>
              <w:t>0</w:t>
            </w:r>
          </w:p>
        </w:tc>
      </w:tr>
    </w:tbl>
    <w:p w:rsidR="00D70A79" w:rsidRDefault="00D70A79"/>
    <w:sectPr w:rsidR="00D70A79" w:rsidSect="00F26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6752"/>
    <w:rsid w:val="000251F4"/>
    <w:rsid w:val="000A0700"/>
    <w:rsid w:val="002A6752"/>
    <w:rsid w:val="003A30B3"/>
    <w:rsid w:val="005816C5"/>
    <w:rsid w:val="005C5CC7"/>
    <w:rsid w:val="009014C4"/>
    <w:rsid w:val="009853ED"/>
    <w:rsid w:val="00A51D73"/>
    <w:rsid w:val="00D70A79"/>
    <w:rsid w:val="00F26C2E"/>
    <w:rsid w:val="00F3595B"/>
    <w:rsid w:val="00FC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7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dcterms:created xsi:type="dcterms:W3CDTF">2017-04-05T03:48:00Z</dcterms:created>
  <dcterms:modified xsi:type="dcterms:W3CDTF">2020-04-20T13:39:00Z</dcterms:modified>
</cp:coreProperties>
</file>