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30" w:rsidRPr="008F6D9F" w:rsidRDefault="00384530" w:rsidP="00E90E8E">
      <w:pPr>
        <w:pStyle w:val="a3"/>
        <w:tabs>
          <w:tab w:val="left" w:pos="10260"/>
        </w:tabs>
        <w:spacing w:before="0" w:beforeAutospacing="0" w:after="0" w:afterAutospacing="0"/>
        <w:jc w:val="both"/>
      </w:pPr>
      <w:r w:rsidRPr="008F6D9F">
        <w:t xml:space="preserve">                                                            </w:t>
      </w:r>
      <w:r w:rsidR="008F6D9F" w:rsidRPr="008F6D9F">
        <w:t xml:space="preserve">      </w:t>
      </w:r>
      <w:r w:rsidRPr="008F6D9F">
        <w:t>Раслыйм</w:t>
      </w:r>
    </w:p>
    <w:p w:rsidR="00E90E8E" w:rsidRPr="008F6D9F" w:rsidRDefault="00E90E8E" w:rsidP="00E90E8E">
      <w:pPr>
        <w:pStyle w:val="a3"/>
        <w:tabs>
          <w:tab w:val="left" w:pos="10260"/>
        </w:tabs>
        <w:spacing w:before="0" w:beforeAutospacing="0" w:after="0" w:afterAutospacing="0"/>
        <w:jc w:val="both"/>
      </w:pPr>
      <w:r w:rsidRPr="008F6D9F">
        <w:t xml:space="preserve">                                                                                 </w:t>
      </w:r>
    </w:p>
    <w:p w:rsidR="008F6D9F" w:rsidRDefault="00384530">
      <w:pPr>
        <w:rPr>
          <w:color w:val="000000"/>
        </w:rPr>
      </w:pPr>
      <w:r w:rsidRPr="008F6D9F">
        <w:t xml:space="preserve">                                       </w:t>
      </w:r>
      <w:r w:rsidR="008F6D9F" w:rsidRPr="008F6D9F">
        <w:t xml:space="preserve">                          </w:t>
      </w:r>
      <w:r w:rsidR="008F6D9F">
        <w:t xml:space="preserve">       </w:t>
      </w:r>
      <w:r w:rsidR="008F6D9F" w:rsidRPr="008F6D9F">
        <w:t xml:space="preserve"> </w:t>
      </w:r>
      <w:r w:rsidR="00E733FE">
        <w:rPr>
          <w:color w:val="000000"/>
          <w:lang w:val="tt-RU"/>
        </w:rPr>
        <w:t xml:space="preserve">Үчәлле </w:t>
      </w:r>
      <w:r w:rsidRPr="008F6D9F">
        <w:rPr>
          <w:color w:val="000000"/>
        </w:rPr>
        <w:t xml:space="preserve"> авыл җирлегендә җирдән </w:t>
      </w:r>
    </w:p>
    <w:p w:rsidR="00E733FE" w:rsidRDefault="008F6D9F">
      <w:pPr>
        <w:rPr>
          <w:color w:val="000000"/>
          <w:lang w:val="tt-RU"/>
        </w:rPr>
      </w:pPr>
      <w:r>
        <w:rPr>
          <w:color w:val="000000"/>
        </w:rPr>
        <w:t xml:space="preserve">                                                                         </w:t>
      </w:r>
      <w:r w:rsidR="00384530" w:rsidRPr="008F6D9F">
        <w:rPr>
          <w:color w:val="000000"/>
        </w:rPr>
        <w:t xml:space="preserve">файдалану һәм төзелеш Кагыйдәләре </w:t>
      </w:r>
    </w:p>
    <w:p w:rsidR="008F6D9F" w:rsidRPr="00E733FE" w:rsidRDefault="00E733FE">
      <w:pPr>
        <w:rPr>
          <w:color w:val="000000"/>
        </w:rPr>
      </w:pPr>
      <w:r>
        <w:rPr>
          <w:color w:val="000000"/>
          <w:lang w:val="tt-RU"/>
        </w:rPr>
        <w:t xml:space="preserve">                                                                         </w:t>
      </w:r>
      <w:r w:rsidR="00384530" w:rsidRPr="008F6D9F">
        <w:rPr>
          <w:color w:val="000000"/>
        </w:rPr>
        <w:t xml:space="preserve">проектын </w:t>
      </w:r>
      <w:r w:rsidRPr="008F6D9F">
        <w:rPr>
          <w:color w:val="000000"/>
        </w:rPr>
        <w:t>әзерләү буенча</w:t>
      </w:r>
      <w:r>
        <w:rPr>
          <w:color w:val="000000"/>
        </w:rPr>
        <w:t xml:space="preserve">                     </w:t>
      </w:r>
    </w:p>
    <w:p w:rsidR="00384530" w:rsidRPr="00E733FE" w:rsidRDefault="008F6D9F" w:rsidP="008F6D9F">
      <w:pPr>
        <w:rPr>
          <w:lang w:val="tt-RU"/>
        </w:rPr>
      </w:pPr>
      <w:r>
        <w:rPr>
          <w:color w:val="000000"/>
        </w:rPr>
        <w:t xml:space="preserve"> </w:t>
      </w:r>
      <w:r w:rsidR="00384530" w:rsidRPr="008F6D9F">
        <w:rPr>
          <w:color w:val="000000"/>
        </w:rPr>
        <w:t xml:space="preserve">                                                             </w:t>
      </w:r>
      <w:r>
        <w:rPr>
          <w:color w:val="000000"/>
        </w:rPr>
        <w:t xml:space="preserve">           </w:t>
      </w:r>
      <w:r w:rsidR="00384530" w:rsidRPr="008F6D9F">
        <w:rPr>
          <w:color w:val="000000"/>
        </w:rPr>
        <w:t>Комиссия рәисе</w:t>
      </w:r>
      <w:r w:rsidR="00384530" w:rsidRPr="008F6D9F">
        <w:rPr>
          <w:u w:val="single"/>
        </w:rPr>
        <w:t xml:space="preserve">                      </w:t>
      </w:r>
      <w:r w:rsidR="00E733FE">
        <w:rPr>
          <w:color w:val="000000"/>
          <w:lang w:val="tt-RU"/>
        </w:rPr>
        <w:t>Г.М.Төхвәтуллина</w:t>
      </w:r>
    </w:p>
    <w:p w:rsidR="00384530" w:rsidRPr="008F6D9F" w:rsidRDefault="008F6D9F" w:rsidP="008F6D9F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</w:t>
      </w:r>
      <w:r w:rsidR="00384530" w:rsidRPr="008F6D9F">
        <w:rPr>
          <w:rFonts w:ascii="Times New Roman" w:hAnsi="Times New Roman" w:cs="Times New Roman"/>
          <w:b w:val="0"/>
          <w:sz w:val="24"/>
          <w:szCs w:val="24"/>
        </w:rPr>
        <w:t>«23» апрель 2021  ел</w:t>
      </w:r>
      <w:r w:rsidR="00384530" w:rsidRPr="008F6D9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384530" w:rsidRPr="008F6D9F" w:rsidRDefault="00384530" w:rsidP="0038453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D225C" w:rsidRPr="00E733FE" w:rsidRDefault="00E733FE" w:rsidP="00E733FE">
      <w:pPr>
        <w:jc w:val="center"/>
        <w:rPr>
          <w:b/>
          <w:color w:val="000000"/>
          <w:sz w:val="28"/>
          <w:szCs w:val="28"/>
        </w:rPr>
      </w:pPr>
      <w:r w:rsidRPr="00E733FE">
        <w:rPr>
          <w:b/>
          <w:color w:val="000000"/>
          <w:sz w:val="28"/>
          <w:szCs w:val="28"/>
          <w:lang w:val="tt-RU"/>
        </w:rPr>
        <w:t>ҮЧӘЛЛЕ</w:t>
      </w:r>
      <w:r w:rsidR="004D225C" w:rsidRPr="00E733FE">
        <w:rPr>
          <w:b/>
          <w:color w:val="000000"/>
          <w:sz w:val="28"/>
          <w:szCs w:val="28"/>
        </w:rPr>
        <w:t xml:space="preserve"> АВЫЛ ҖИРЛЕГЕННӘН ФАЙДАЛАНУ ҺӘМ ТӨЗЕЛЕШ КАГЫЙДӘЛӘРЕ ПРОЕКТЫН ӘЗЕРЛӘҮ БУЕНЧА КОМИССИЯ  НӘТИҖӘСЕ</w:t>
      </w:r>
    </w:p>
    <w:p w:rsidR="004D225C" w:rsidRPr="008F6D9F" w:rsidRDefault="004D225C" w:rsidP="004D225C">
      <w:pPr>
        <w:rPr>
          <w:color w:val="000000"/>
          <w:sz w:val="28"/>
          <w:szCs w:val="28"/>
        </w:rPr>
      </w:pPr>
    </w:p>
    <w:p w:rsidR="004D225C" w:rsidRPr="008F6D9F" w:rsidRDefault="004D225C" w:rsidP="004D225C">
      <w:pPr>
        <w:rPr>
          <w:color w:val="000000"/>
          <w:sz w:val="28"/>
          <w:szCs w:val="28"/>
        </w:rPr>
      </w:pPr>
    </w:p>
    <w:p w:rsidR="004D225C" w:rsidRPr="008F6D9F" w:rsidRDefault="00E733FE" w:rsidP="00E733F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Үчәлле</w:t>
      </w:r>
      <w:r w:rsidR="004D225C" w:rsidRPr="008F6D9F">
        <w:rPr>
          <w:color w:val="000000"/>
          <w:sz w:val="28"/>
          <w:szCs w:val="28"/>
        </w:rPr>
        <w:t xml:space="preserve"> авыл җирлегендә җирдән файдалану һәм төзелеш Кагыйдәләре проектын әзерләү буенча комиссиянең 2021 елның 23 апрелендә үткәрелгән утырышы нәтиҗәләре буенча (беркетмә кушымта итеп бирелә):</w:t>
      </w:r>
    </w:p>
    <w:p w:rsidR="004D225C" w:rsidRPr="008F6D9F" w:rsidRDefault="004D225C" w:rsidP="004D225C">
      <w:pPr>
        <w:rPr>
          <w:color w:val="000000"/>
          <w:sz w:val="28"/>
          <w:szCs w:val="28"/>
        </w:rPr>
      </w:pPr>
    </w:p>
    <w:p w:rsidR="004D225C" w:rsidRPr="008F6D9F" w:rsidRDefault="004D225C" w:rsidP="00E733FE">
      <w:pPr>
        <w:jc w:val="both"/>
        <w:rPr>
          <w:color w:val="000000"/>
          <w:sz w:val="28"/>
          <w:szCs w:val="28"/>
        </w:rPr>
      </w:pPr>
      <w:r w:rsidRPr="008F6D9F">
        <w:rPr>
          <w:color w:val="000000"/>
          <w:sz w:val="28"/>
          <w:szCs w:val="28"/>
        </w:rPr>
        <w:t>1. Комиссия тарафыннан Татарстан Республикасы Азнакай муниципаль районының «</w:t>
      </w:r>
      <w:r w:rsidR="00E733FE">
        <w:rPr>
          <w:color w:val="000000"/>
          <w:sz w:val="28"/>
          <w:szCs w:val="28"/>
        </w:rPr>
        <w:t>Үчәлле</w:t>
      </w:r>
      <w:r w:rsidRPr="008F6D9F">
        <w:rPr>
          <w:color w:val="000000"/>
          <w:sz w:val="28"/>
          <w:szCs w:val="28"/>
        </w:rPr>
        <w:t xml:space="preserve"> авыл җирлеге» муниципаль берәмлегенең җирдән файдалану һәм төзелеш кагыйдәләренә үзгәрешләр кертү турында, түбәндәге тәкъдимнәр буенча ачык тыңлаулар процедурасын оештыру белән, проектны эшләргә тәкъдим итү турында Карар кабул ителде:</w:t>
      </w:r>
    </w:p>
    <w:p w:rsidR="00384530" w:rsidRPr="008F6D9F" w:rsidRDefault="00384530">
      <w:pPr>
        <w:rPr>
          <w:sz w:val="28"/>
          <w:szCs w:val="28"/>
        </w:rPr>
      </w:pPr>
    </w:p>
    <w:p w:rsidR="004D225C" w:rsidRPr="008F6D9F" w:rsidRDefault="008F6D9F" w:rsidP="008F6D9F">
      <w:pPr>
        <w:pStyle w:val="a4"/>
        <w:numPr>
          <w:ilvl w:val="0"/>
          <w:numId w:val="2"/>
        </w:numPr>
        <w:rPr>
          <w:color w:val="000000"/>
          <w:sz w:val="28"/>
          <w:szCs w:val="28"/>
        </w:rPr>
      </w:pPr>
      <w:r w:rsidRPr="008F6D9F">
        <w:rPr>
          <w:color w:val="000000"/>
          <w:sz w:val="28"/>
          <w:szCs w:val="28"/>
        </w:rPr>
        <w:t>8, 14 , 15, 16.1, 29, 30, 36  статьяларны Россия Федерациясе Шәһәр төзелеше кодексына кертелгән үзгәрешләр белән тәңгәлләштерү.</w:t>
      </w:r>
    </w:p>
    <w:p w:rsidR="008F6D9F" w:rsidRPr="008F6D9F" w:rsidRDefault="008F6D9F" w:rsidP="008F6D9F">
      <w:pPr>
        <w:pStyle w:val="a4"/>
        <w:numPr>
          <w:ilvl w:val="0"/>
          <w:numId w:val="2"/>
        </w:numPr>
        <w:rPr>
          <w:sz w:val="28"/>
          <w:szCs w:val="28"/>
        </w:rPr>
      </w:pPr>
      <w:r w:rsidRPr="008F6D9F">
        <w:rPr>
          <w:color w:val="000000"/>
          <w:sz w:val="28"/>
          <w:szCs w:val="28"/>
        </w:rPr>
        <w:t xml:space="preserve">35 статьяга үзгәрешләр кертелде. Шәһәр төзелеше регламентлары. Торак зоналар: </w:t>
      </w:r>
    </w:p>
    <w:p w:rsidR="008F6D9F" w:rsidRPr="008F6D9F" w:rsidRDefault="008F6D9F" w:rsidP="00E733FE">
      <w:pPr>
        <w:pStyle w:val="a4"/>
        <w:ind w:left="1080"/>
        <w:jc w:val="both"/>
        <w:rPr>
          <w:color w:val="000000"/>
          <w:sz w:val="28"/>
          <w:szCs w:val="28"/>
        </w:rPr>
      </w:pPr>
      <w:r w:rsidRPr="008F6D9F">
        <w:rPr>
          <w:color w:val="000000"/>
          <w:sz w:val="28"/>
          <w:szCs w:val="28"/>
        </w:rPr>
        <w:t>- Хосусый торак төзелешенең территориаль зонасы өчен шәһәр төзелеше регламентларына күчемсез милекне файдалануның төп рөхсәт ителгән төрләренә карата җир кишәрлекләренең чик параметрын үзгәртү өлешендә үзгәрешләр кертергә</w:t>
      </w:r>
    </w:p>
    <w:p w:rsidR="008F6D9F" w:rsidRPr="008F6D9F" w:rsidRDefault="008F6D9F" w:rsidP="00E733FE">
      <w:pPr>
        <w:pStyle w:val="a4"/>
        <w:ind w:left="1080"/>
        <w:jc w:val="both"/>
        <w:rPr>
          <w:color w:val="000000"/>
          <w:sz w:val="28"/>
          <w:szCs w:val="28"/>
        </w:rPr>
      </w:pPr>
      <w:r w:rsidRPr="008F6D9F">
        <w:rPr>
          <w:color w:val="000000"/>
          <w:sz w:val="28"/>
          <w:szCs w:val="28"/>
        </w:rPr>
        <w:t>-җир кишәрлегенең минималь мәйданын 600 кв. м дан 1000 кв. м га кадәр арттыру .</w:t>
      </w:r>
    </w:p>
    <w:p w:rsidR="008F6D9F" w:rsidRPr="008F6D9F" w:rsidRDefault="008F6D9F" w:rsidP="008F6D9F">
      <w:pPr>
        <w:pStyle w:val="a4"/>
        <w:ind w:left="1080"/>
        <w:rPr>
          <w:color w:val="000000"/>
          <w:sz w:val="28"/>
          <w:szCs w:val="28"/>
        </w:rPr>
      </w:pPr>
    </w:p>
    <w:p w:rsidR="008F6D9F" w:rsidRPr="008F6D9F" w:rsidRDefault="008F6D9F" w:rsidP="008F6D9F">
      <w:pPr>
        <w:pStyle w:val="a4"/>
        <w:ind w:left="1080"/>
        <w:rPr>
          <w:color w:val="000000"/>
          <w:sz w:val="28"/>
          <w:szCs w:val="28"/>
        </w:rPr>
      </w:pPr>
    </w:p>
    <w:p w:rsidR="008F6D9F" w:rsidRPr="008F6D9F" w:rsidRDefault="008F6D9F" w:rsidP="008F6D9F">
      <w:pPr>
        <w:pStyle w:val="a4"/>
        <w:ind w:left="1080"/>
        <w:rPr>
          <w:color w:val="000000"/>
          <w:sz w:val="28"/>
          <w:szCs w:val="28"/>
        </w:rPr>
      </w:pPr>
    </w:p>
    <w:p w:rsidR="008F6D9F" w:rsidRPr="00E733FE" w:rsidRDefault="008F6D9F" w:rsidP="00E733FE">
      <w:pPr>
        <w:rPr>
          <w:color w:val="000000"/>
          <w:sz w:val="28"/>
          <w:szCs w:val="28"/>
        </w:rPr>
      </w:pPr>
      <w:r w:rsidRPr="00E733FE">
        <w:rPr>
          <w:color w:val="000000"/>
          <w:sz w:val="28"/>
          <w:szCs w:val="28"/>
        </w:rPr>
        <w:t xml:space="preserve">Комиссия </w:t>
      </w:r>
      <w:r w:rsidR="00E733FE" w:rsidRPr="00E733FE">
        <w:rPr>
          <w:color w:val="000000"/>
          <w:sz w:val="28"/>
          <w:szCs w:val="28"/>
          <w:lang w:val="tt-RU"/>
        </w:rPr>
        <w:t>ә</w:t>
      </w:r>
      <w:r w:rsidRPr="00E733FE">
        <w:rPr>
          <w:color w:val="000000"/>
          <w:sz w:val="28"/>
          <w:szCs w:val="28"/>
        </w:rPr>
        <w:t xml:space="preserve">гъзалары                               </w:t>
      </w:r>
      <w:r w:rsidR="00E733FE" w:rsidRPr="00E733FE">
        <w:rPr>
          <w:color w:val="000000"/>
          <w:sz w:val="28"/>
          <w:szCs w:val="28"/>
          <w:lang w:val="tt-RU"/>
        </w:rPr>
        <w:t>Г.М.Төхвәтуллина</w:t>
      </w:r>
      <w:r w:rsidRPr="00E733FE">
        <w:rPr>
          <w:color w:val="000000"/>
          <w:sz w:val="28"/>
          <w:szCs w:val="28"/>
        </w:rPr>
        <w:t xml:space="preserve"> </w:t>
      </w:r>
    </w:p>
    <w:p w:rsidR="008F6D9F" w:rsidRPr="00E733FE" w:rsidRDefault="008F6D9F" w:rsidP="008F6D9F">
      <w:pPr>
        <w:pStyle w:val="a4"/>
        <w:ind w:left="1080"/>
        <w:rPr>
          <w:sz w:val="28"/>
          <w:szCs w:val="28"/>
          <w:lang w:val="tt-RU"/>
        </w:rPr>
      </w:pPr>
      <w:r w:rsidRPr="008F6D9F">
        <w:rPr>
          <w:color w:val="000000"/>
          <w:sz w:val="28"/>
          <w:szCs w:val="28"/>
        </w:rPr>
        <w:t xml:space="preserve">                                   </w:t>
      </w:r>
      <w:r w:rsidR="00E733FE">
        <w:rPr>
          <w:color w:val="000000"/>
          <w:sz w:val="28"/>
          <w:szCs w:val="28"/>
        </w:rPr>
        <w:t xml:space="preserve">             </w:t>
      </w:r>
      <w:r w:rsidR="00E733FE">
        <w:rPr>
          <w:color w:val="000000"/>
          <w:sz w:val="28"/>
          <w:szCs w:val="28"/>
          <w:lang w:val="tt-RU"/>
        </w:rPr>
        <w:t xml:space="preserve">   </w:t>
      </w:r>
      <w:bookmarkStart w:id="0" w:name="_GoBack"/>
      <w:bookmarkEnd w:id="0"/>
      <w:r w:rsidR="00E733FE">
        <w:rPr>
          <w:color w:val="000000"/>
          <w:sz w:val="28"/>
          <w:szCs w:val="28"/>
          <w:lang w:val="tt-RU"/>
        </w:rPr>
        <w:t>Ф.Г.Кадыйрова</w:t>
      </w:r>
    </w:p>
    <w:sectPr w:rsidR="008F6D9F" w:rsidRPr="00E73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8723E"/>
    <w:multiLevelType w:val="hybridMultilevel"/>
    <w:tmpl w:val="5D9CA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10D2F"/>
    <w:multiLevelType w:val="hybridMultilevel"/>
    <w:tmpl w:val="1CAC4D38"/>
    <w:lvl w:ilvl="0" w:tplc="6FC66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85"/>
    <w:rsid w:val="001C180D"/>
    <w:rsid w:val="00384530"/>
    <w:rsid w:val="004D225C"/>
    <w:rsid w:val="008F6D9F"/>
    <w:rsid w:val="00AE0785"/>
    <w:rsid w:val="00E733FE"/>
    <w:rsid w:val="00E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0E8E"/>
    <w:pPr>
      <w:spacing w:before="100" w:beforeAutospacing="1" w:after="100" w:afterAutospacing="1"/>
    </w:pPr>
  </w:style>
  <w:style w:type="paragraph" w:customStyle="1" w:styleId="ConsPlusTitle">
    <w:name w:val="ConsPlusTitle"/>
    <w:rsid w:val="00E90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E90E8E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4D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0E8E"/>
    <w:pPr>
      <w:spacing w:before="100" w:beforeAutospacing="1" w:after="100" w:afterAutospacing="1"/>
    </w:pPr>
  </w:style>
  <w:style w:type="paragraph" w:customStyle="1" w:styleId="ConsPlusTitle">
    <w:name w:val="ConsPlusTitle"/>
    <w:rsid w:val="00E90E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E90E8E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4D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2021-04-28T12:07:00Z</dcterms:created>
  <dcterms:modified xsi:type="dcterms:W3CDTF">2021-04-29T10:50:00Z</dcterms:modified>
</cp:coreProperties>
</file>