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D72" w:rsidRPr="00DB0030" w:rsidRDefault="00834D72" w:rsidP="00834D72">
      <w:pPr>
        <w:pStyle w:val="a3"/>
        <w:jc w:val="center"/>
        <w:rPr>
          <w:rFonts w:ascii="Times New Roman" w:hAnsi="Times New Roman"/>
          <w:b/>
          <w:sz w:val="24"/>
          <w:szCs w:val="24"/>
        </w:rPr>
      </w:pPr>
      <w:r w:rsidRPr="00DB0030">
        <w:rPr>
          <w:rFonts w:ascii="Times New Roman" w:hAnsi="Times New Roman"/>
          <w:b/>
          <w:sz w:val="24"/>
          <w:szCs w:val="24"/>
        </w:rPr>
        <w:t>ХАЛЫК ҖЫЕНЫ</w:t>
      </w:r>
    </w:p>
    <w:p w:rsidR="00834D72" w:rsidRPr="00DB0030" w:rsidRDefault="00834D72" w:rsidP="00834D72">
      <w:pPr>
        <w:pStyle w:val="a3"/>
        <w:jc w:val="center"/>
        <w:rPr>
          <w:rFonts w:ascii="Times New Roman" w:hAnsi="Times New Roman"/>
          <w:b/>
          <w:sz w:val="24"/>
          <w:szCs w:val="24"/>
        </w:rPr>
      </w:pPr>
      <w:r w:rsidRPr="00DB0030">
        <w:rPr>
          <w:rFonts w:ascii="Times New Roman" w:hAnsi="Times New Roman"/>
          <w:b/>
          <w:sz w:val="24"/>
          <w:szCs w:val="24"/>
        </w:rPr>
        <w:t>КАРАРЫ</w:t>
      </w:r>
    </w:p>
    <w:p w:rsidR="00834D72" w:rsidRPr="00DB0030" w:rsidRDefault="00DB7968" w:rsidP="00834D72">
      <w:pPr>
        <w:pStyle w:val="a3"/>
        <w:rPr>
          <w:rFonts w:ascii="Times New Roman" w:hAnsi="Times New Roman"/>
          <w:b/>
          <w:sz w:val="24"/>
          <w:szCs w:val="24"/>
          <w:lang w:val="tt-RU"/>
        </w:rPr>
      </w:pPr>
      <w:r w:rsidRPr="00DB0030">
        <w:rPr>
          <w:rFonts w:ascii="Times New Roman" w:hAnsi="Times New Roman"/>
          <w:b/>
          <w:sz w:val="24"/>
          <w:szCs w:val="24"/>
        </w:rPr>
        <w:t>№ 3</w:t>
      </w:r>
      <w:r w:rsidR="00834D72" w:rsidRPr="00DB0030">
        <w:rPr>
          <w:rFonts w:ascii="Times New Roman" w:hAnsi="Times New Roman"/>
          <w:b/>
          <w:sz w:val="24"/>
          <w:szCs w:val="24"/>
        </w:rPr>
        <w:t xml:space="preserve">                                                                                              </w:t>
      </w:r>
      <w:r w:rsidR="00C804E2" w:rsidRPr="00DB0030">
        <w:rPr>
          <w:rFonts w:ascii="Times New Roman" w:hAnsi="Times New Roman"/>
          <w:b/>
          <w:sz w:val="24"/>
          <w:szCs w:val="24"/>
        </w:rPr>
        <w:t xml:space="preserve">       </w:t>
      </w:r>
      <w:r w:rsidR="00834D72" w:rsidRPr="00DB0030">
        <w:rPr>
          <w:rFonts w:ascii="Times New Roman" w:hAnsi="Times New Roman"/>
          <w:b/>
          <w:sz w:val="24"/>
          <w:szCs w:val="24"/>
        </w:rPr>
        <w:t xml:space="preserve">  </w:t>
      </w:r>
      <w:r w:rsidR="00DB0030" w:rsidRPr="00DB0030">
        <w:rPr>
          <w:rFonts w:ascii="Times New Roman" w:hAnsi="Times New Roman"/>
          <w:b/>
          <w:sz w:val="24"/>
          <w:szCs w:val="24"/>
          <w:lang w:val="tt-RU"/>
        </w:rPr>
        <w:t>14</w:t>
      </w:r>
      <w:r w:rsidR="00AF3E5D" w:rsidRPr="00DB0030">
        <w:rPr>
          <w:rFonts w:ascii="Times New Roman" w:hAnsi="Times New Roman"/>
          <w:b/>
          <w:sz w:val="24"/>
          <w:szCs w:val="24"/>
        </w:rPr>
        <w:t>.1</w:t>
      </w:r>
      <w:r w:rsidR="00DB0030" w:rsidRPr="00DB0030">
        <w:rPr>
          <w:rFonts w:ascii="Times New Roman" w:hAnsi="Times New Roman"/>
          <w:b/>
          <w:sz w:val="24"/>
          <w:szCs w:val="24"/>
          <w:lang w:val="tt-RU"/>
        </w:rPr>
        <w:t>1</w:t>
      </w:r>
      <w:r w:rsidR="00AF3E5D" w:rsidRPr="00DB0030">
        <w:rPr>
          <w:rFonts w:ascii="Times New Roman" w:hAnsi="Times New Roman"/>
          <w:b/>
          <w:sz w:val="24"/>
          <w:szCs w:val="24"/>
        </w:rPr>
        <w:t>.202</w:t>
      </w:r>
      <w:r w:rsidR="00DB0030" w:rsidRPr="00DB0030">
        <w:rPr>
          <w:rFonts w:ascii="Times New Roman" w:hAnsi="Times New Roman"/>
          <w:b/>
          <w:sz w:val="24"/>
          <w:szCs w:val="24"/>
          <w:lang w:val="tt-RU"/>
        </w:rPr>
        <w:t>3</w:t>
      </w:r>
    </w:p>
    <w:p w:rsidR="00834D72" w:rsidRPr="00DB0030" w:rsidRDefault="00834D72" w:rsidP="00834D72">
      <w:pPr>
        <w:pStyle w:val="a3"/>
        <w:rPr>
          <w:rFonts w:ascii="Times New Roman" w:hAnsi="Times New Roman"/>
          <w:sz w:val="24"/>
          <w:szCs w:val="24"/>
        </w:rPr>
      </w:pPr>
      <w:r w:rsidRPr="00DB0030">
        <w:rPr>
          <w:rFonts w:ascii="Times New Roman" w:hAnsi="Times New Roman"/>
          <w:sz w:val="24"/>
          <w:szCs w:val="24"/>
        </w:rPr>
        <w:tab/>
      </w:r>
      <w:r w:rsidRPr="00DB0030">
        <w:rPr>
          <w:rFonts w:ascii="Times New Roman" w:hAnsi="Times New Roman"/>
          <w:sz w:val="24"/>
          <w:szCs w:val="24"/>
        </w:rPr>
        <w:tab/>
      </w:r>
      <w:r w:rsidRPr="00DB0030">
        <w:rPr>
          <w:rFonts w:ascii="Times New Roman" w:hAnsi="Times New Roman"/>
          <w:sz w:val="24"/>
          <w:szCs w:val="24"/>
        </w:rPr>
        <w:tab/>
      </w:r>
    </w:p>
    <w:p w:rsidR="00834D72" w:rsidRPr="00DB0030" w:rsidRDefault="00834D72" w:rsidP="00834D72">
      <w:pPr>
        <w:pStyle w:val="a3"/>
        <w:jc w:val="both"/>
        <w:rPr>
          <w:rFonts w:ascii="Times New Roman" w:hAnsi="Times New Roman"/>
          <w:sz w:val="24"/>
          <w:szCs w:val="24"/>
        </w:rPr>
      </w:pPr>
      <w:r w:rsidRPr="00DB0030">
        <w:rPr>
          <w:rFonts w:ascii="Times New Roman" w:hAnsi="Times New Roman"/>
          <w:sz w:val="24"/>
          <w:szCs w:val="24"/>
        </w:rPr>
        <w:t xml:space="preserve">Татарстан </w:t>
      </w:r>
      <w:proofErr w:type="spellStart"/>
      <w:r w:rsidRPr="00DB0030">
        <w:rPr>
          <w:rFonts w:ascii="Times New Roman" w:hAnsi="Times New Roman"/>
          <w:sz w:val="24"/>
          <w:szCs w:val="24"/>
        </w:rPr>
        <w:t>Республикасы</w:t>
      </w:r>
      <w:proofErr w:type="spellEnd"/>
      <w:r w:rsidRPr="00DB0030">
        <w:rPr>
          <w:rFonts w:ascii="Times New Roman" w:hAnsi="Times New Roman"/>
          <w:sz w:val="24"/>
          <w:szCs w:val="24"/>
        </w:rPr>
        <w:t xml:space="preserve"> </w:t>
      </w:r>
      <w:proofErr w:type="spellStart"/>
      <w:r w:rsidRPr="00DB0030">
        <w:rPr>
          <w:rFonts w:ascii="Times New Roman" w:hAnsi="Times New Roman"/>
          <w:sz w:val="24"/>
          <w:szCs w:val="24"/>
        </w:rPr>
        <w:t>Азнакай</w:t>
      </w:r>
      <w:proofErr w:type="spellEnd"/>
      <w:r w:rsidRPr="00DB0030">
        <w:rPr>
          <w:rFonts w:ascii="Times New Roman" w:hAnsi="Times New Roman"/>
          <w:sz w:val="24"/>
          <w:szCs w:val="24"/>
        </w:rPr>
        <w:t xml:space="preserve"> </w:t>
      </w:r>
      <w:proofErr w:type="spellStart"/>
      <w:r w:rsidRPr="00DB0030">
        <w:rPr>
          <w:rFonts w:ascii="Times New Roman" w:hAnsi="Times New Roman"/>
          <w:sz w:val="24"/>
          <w:szCs w:val="24"/>
        </w:rPr>
        <w:t>муниципаль</w:t>
      </w:r>
      <w:proofErr w:type="spellEnd"/>
      <w:r w:rsidRPr="00DB0030">
        <w:rPr>
          <w:rFonts w:ascii="Times New Roman" w:hAnsi="Times New Roman"/>
          <w:sz w:val="24"/>
          <w:szCs w:val="24"/>
        </w:rPr>
        <w:t xml:space="preserve"> районы</w:t>
      </w:r>
    </w:p>
    <w:p w:rsidR="00834D72" w:rsidRPr="00DB0030" w:rsidRDefault="00834D72" w:rsidP="00834D72">
      <w:pPr>
        <w:pStyle w:val="a3"/>
        <w:jc w:val="both"/>
        <w:rPr>
          <w:rFonts w:ascii="Times New Roman" w:hAnsi="Times New Roman"/>
          <w:sz w:val="24"/>
          <w:szCs w:val="24"/>
        </w:rPr>
      </w:pPr>
      <w:proofErr w:type="spellStart"/>
      <w:r w:rsidRPr="00DB0030">
        <w:rPr>
          <w:rFonts w:ascii="Times New Roman" w:hAnsi="Times New Roman"/>
          <w:sz w:val="24"/>
          <w:szCs w:val="24"/>
        </w:rPr>
        <w:t>Урсай</w:t>
      </w:r>
      <w:proofErr w:type="spellEnd"/>
      <w:r w:rsidRPr="00DB0030">
        <w:rPr>
          <w:rFonts w:ascii="Times New Roman" w:hAnsi="Times New Roman"/>
          <w:sz w:val="24"/>
          <w:szCs w:val="24"/>
        </w:rPr>
        <w:t xml:space="preserve"> </w:t>
      </w:r>
      <w:proofErr w:type="spellStart"/>
      <w:r w:rsidRPr="00DB0030">
        <w:rPr>
          <w:rFonts w:ascii="Times New Roman" w:hAnsi="Times New Roman"/>
          <w:sz w:val="24"/>
          <w:szCs w:val="24"/>
        </w:rPr>
        <w:t>авыл</w:t>
      </w:r>
      <w:proofErr w:type="spellEnd"/>
      <w:r w:rsidRPr="00DB0030">
        <w:rPr>
          <w:rFonts w:ascii="Times New Roman" w:hAnsi="Times New Roman"/>
          <w:sz w:val="24"/>
          <w:szCs w:val="24"/>
        </w:rPr>
        <w:t xml:space="preserve"> </w:t>
      </w:r>
      <w:proofErr w:type="spellStart"/>
      <w:r w:rsidRPr="00DB0030">
        <w:rPr>
          <w:rFonts w:ascii="Times New Roman" w:hAnsi="Times New Roman"/>
          <w:sz w:val="24"/>
          <w:szCs w:val="24"/>
        </w:rPr>
        <w:t>җирлеге</w:t>
      </w:r>
      <w:proofErr w:type="spellEnd"/>
      <w:r w:rsidRPr="00DB0030">
        <w:rPr>
          <w:rFonts w:ascii="Times New Roman" w:hAnsi="Times New Roman"/>
          <w:sz w:val="24"/>
          <w:szCs w:val="24"/>
        </w:rPr>
        <w:t xml:space="preserve"> </w:t>
      </w:r>
      <w:proofErr w:type="spellStart"/>
      <w:r w:rsidRPr="00DB0030">
        <w:rPr>
          <w:rFonts w:ascii="Times New Roman" w:hAnsi="Times New Roman"/>
          <w:sz w:val="24"/>
          <w:szCs w:val="24"/>
        </w:rPr>
        <w:t>составына</w:t>
      </w:r>
      <w:proofErr w:type="spellEnd"/>
      <w:r w:rsidRPr="00DB0030">
        <w:rPr>
          <w:rFonts w:ascii="Times New Roman" w:hAnsi="Times New Roman"/>
          <w:sz w:val="24"/>
          <w:szCs w:val="24"/>
        </w:rPr>
        <w:t xml:space="preserve"> </w:t>
      </w:r>
      <w:proofErr w:type="spellStart"/>
      <w:r w:rsidRPr="00DB0030">
        <w:rPr>
          <w:rFonts w:ascii="Times New Roman" w:hAnsi="Times New Roman"/>
          <w:sz w:val="24"/>
          <w:szCs w:val="24"/>
        </w:rPr>
        <w:t>керүче</w:t>
      </w:r>
      <w:proofErr w:type="spellEnd"/>
    </w:p>
    <w:p w:rsidR="00834D72" w:rsidRPr="00DB0030" w:rsidRDefault="00834D72" w:rsidP="00834D72">
      <w:pPr>
        <w:pStyle w:val="a3"/>
        <w:jc w:val="both"/>
        <w:rPr>
          <w:rFonts w:ascii="Times New Roman" w:hAnsi="Times New Roman"/>
          <w:sz w:val="24"/>
          <w:szCs w:val="24"/>
          <w:lang w:val="tt-RU"/>
        </w:rPr>
      </w:pPr>
      <w:r w:rsidRPr="00DB0030">
        <w:rPr>
          <w:rFonts w:ascii="Times New Roman" w:hAnsi="Times New Roman"/>
          <w:sz w:val="24"/>
          <w:szCs w:val="24"/>
          <w:lang w:val="tt-RU"/>
        </w:rPr>
        <w:t xml:space="preserve">Мөслим </w:t>
      </w:r>
      <w:proofErr w:type="spellStart"/>
      <w:r w:rsidRPr="00DB0030">
        <w:rPr>
          <w:rFonts w:ascii="Times New Roman" w:hAnsi="Times New Roman"/>
          <w:sz w:val="24"/>
          <w:szCs w:val="24"/>
        </w:rPr>
        <w:t>авылында</w:t>
      </w:r>
      <w:proofErr w:type="spellEnd"/>
      <w:r w:rsidRPr="00DB0030">
        <w:rPr>
          <w:rFonts w:ascii="Times New Roman" w:hAnsi="Times New Roman"/>
          <w:sz w:val="24"/>
          <w:szCs w:val="24"/>
        </w:rPr>
        <w:t xml:space="preserve"> </w:t>
      </w:r>
      <w:proofErr w:type="spellStart"/>
      <w:r w:rsidRPr="00DB0030">
        <w:rPr>
          <w:rFonts w:ascii="Times New Roman" w:hAnsi="Times New Roman"/>
          <w:sz w:val="24"/>
          <w:szCs w:val="24"/>
        </w:rPr>
        <w:t>гражданнар</w:t>
      </w:r>
      <w:proofErr w:type="spellEnd"/>
      <w:r w:rsidRPr="00DB0030">
        <w:rPr>
          <w:rFonts w:ascii="Times New Roman" w:hAnsi="Times New Roman"/>
          <w:sz w:val="24"/>
          <w:szCs w:val="24"/>
        </w:rPr>
        <w:t xml:space="preserve"> </w:t>
      </w:r>
      <w:proofErr w:type="spellStart"/>
      <w:r w:rsidRPr="00DB0030">
        <w:rPr>
          <w:rFonts w:ascii="Times New Roman" w:hAnsi="Times New Roman"/>
          <w:sz w:val="24"/>
          <w:szCs w:val="24"/>
        </w:rPr>
        <w:t>җыены</w:t>
      </w:r>
      <w:proofErr w:type="spellEnd"/>
      <w:r w:rsidRPr="00DB0030">
        <w:rPr>
          <w:rFonts w:ascii="Times New Roman" w:hAnsi="Times New Roman"/>
          <w:sz w:val="24"/>
          <w:szCs w:val="24"/>
        </w:rPr>
        <w:t xml:space="preserve"> </w:t>
      </w:r>
      <w:proofErr w:type="spellStart"/>
      <w:r w:rsidRPr="00DB0030">
        <w:rPr>
          <w:rFonts w:ascii="Times New Roman" w:hAnsi="Times New Roman"/>
          <w:sz w:val="24"/>
          <w:szCs w:val="24"/>
        </w:rPr>
        <w:t>нәтиҗәләре</w:t>
      </w:r>
      <w:proofErr w:type="spellEnd"/>
      <w:r w:rsidRPr="00DB0030">
        <w:rPr>
          <w:rFonts w:ascii="Times New Roman" w:hAnsi="Times New Roman"/>
          <w:sz w:val="24"/>
          <w:szCs w:val="24"/>
        </w:rPr>
        <w:t xml:space="preserve"> </w:t>
      </w:r>
      <w:proofErr w:type="spellStart"/>
      <w:r w:rsidRPr="00DB0030">
        <w:rPr>
          <w:rFonts w:ascii="Times New Roman" w:hAnsi="Times New Roman"/>
          <w:sz w:val="24"/>
          <w:szCs w:val="24"/>
        </w:rPr>
        <w:t>турында</w:t>
      </w:r>
      <w:proofErr w:type="spellEnd"/>
    </w:p>
    <w:p w:rsidR="00AF3E5D" w:rsidRPr="00DB0030" w:rsidRDefault="00AF3E5D" w:rsidP="00834D72">
      <w:pPr>
        <w:pStyle w:val="a3"/>
        <w:jc w:val="both"/>
        <w:rPr>
          <w:rFonts w:ascii="Times New Roman" w:hAnsi="Times New Roman"/>
          <w:sz w:val="24"/>
          <w:szCs w:val="24"/>
          <w:lang w:val="tt-RU"/>
        </w:rPr>
      </w:pPr>
    </w:p>
    <w:p w:rsidR="00B34D9A" w:rsidRPr="00DB0030" w:rsidRDefault="00AF3E5D" w:rsidP="00B34D9A">
      <w:pPr>
        <w:widowControl w:val="0"/>
        <w:ind w:firstLine="360"/>
        <w:jc w:val="both"/>
        <w:rPr>
          <w:rFonts w:eastAsia="Calibri"/>
          <w:lang w:val="tt-RU" w:eastAsia="en-US"/>
        </w:rPr>
      </w:pPr>
      <w:r w:rsidRPr="00DB0030">
        <w:rPr>
          <w:rFonts w:eastAsia="Calibri"/>
          <w:lang w:val="tt-RU" w:eastAsia="en-US"/>
        </w:rPr>
        <w:t>«</w:t>
      </w:r>
      <w:r w:rsidR="00B34D9A" w:rsidRPr="00DB0030">
        <w:rPr>
          <w:rFonts w:eastAsia="Calibri"/>
          <w:lang w:val="tt-RU" w:eastAsia="en-US"/>
        </w:rPr>
        <w:t>Россия Федерациясендә җирле үзидарә оештыруның гомуми принциплары турында» Федераль законның 25.1, 56 статьялары, «Татарстан Республикасында җирле үзидарә турында» 28.07.2004 ел, №45-ТРЗ Татарстан Республикасы Законының 35 статьясы нигезендә «2022 елның 26 октябрендә узган гражданнар җыены нәтиҗәләре белән беркетмә төзелде:</w:t>
      </w:r>
    </w:p>
    <w:p w:rsidR="00B34D9A" w:rsidRPr="00DB0030" w:rsidRDefault="00B34D9A" w:rsidP="00B34D9A">
      <w:pPr>
        <w:widowControl w:val="0"/>
        <w:ind w:firstLine="360"/>
        <w:jc w:val="both"/>
        <w:rPr>
          <w:rFonts w:eastAsia="Calibri"/>
          <w:lang w:val="tt-RU" w:eastAsia="en-US"/>
        </w:rPr>
      </w:pPr>
    </w:p>
    <w:p w:rsidR="00B34D9A" w:rsidRPr="00DB0030" w:rsidRDefault="00DB0030" w:rsidP="00B34D9A">
      <w:pPr>
        <w:widowControl w:val="0"/>
        <w:ind w:firstLine="360"/>
        <w:jc w:val="both"/>
        <w:rPr>
          <w:rFonts w:eastAsia="Calibri"/>
          <w:lang w:val="tt-RU" w:eastAsia="en-US"/>
        </w:rPr>
      </w:pPr>
      <w:r w:rsidRPr="00DB0030">
        <w:rPr>
          <w:rFonts w:eastAsia="Calibri"/>
          <w:lang w:val="tt-RU" w:eastAsia="en-US"/>
        </w:rPr>
        <w:t>« Сез 2024</w:t>
      </w:r>
      <w:r w:rsidR="00B34D9A" w:rsidRPr="00DB0030">
        <w:rPr>
          <w:rFonts w:eastAsia="Calibri"/>
          <w:lang w:val="tt-RU" w:eastAsia="en-US"/>
        </w:rPr>
        <w:t xml:space="preserve"> елда Урсай авыл җирлеге</w:t>
      </w:r>
      <w:r w:rsidRPr="00DB0030">
        <w:rPr>
          <w:rFonts w:eastAsia="Calibri"/>
          <w:lang w:val="tt-RU" w:eastAsia="en-US"/>
        </w:rPr>
        <w:t>нен Мослим авылы</w:t>
      </w:r>
      <w:r w:rsidR="00B34D9A" w:rsidRPr="00DB0030">
        <w:rPr>
          <w:rFonts w:eastAsia="Calibri"/>
          <w:lang w:val="tt-RU" w:eastAsia="en-US"/>
        </w:rPr>
        <w:t xml:space="preserve"> территориясендә </w:t>
      </w:r>
      <w:r w:rsidRPr="00DB0030">
        <w:rPr>
          <w:rFonts w:eastAsia="Calibri"/>
          <w:lang w:val="tt-RU" w:eastAsia="en-US"/>
        </w:rPr>
        <w:t>1 төркем инвалидлардан, Бөек Ватан сугышы ветераннарыннан һәм анда катнашучыларның, Бөек Ватан сугышында катнашучыларның тол хатыннарыннан, көндезге уку формасы буенча укучы студентлардан, махсус хәрби операциягә җибәрелгән мобилизацияләнүчеләрнең гаилә әгъзаларыннан  тыш</w:t>
      </w:r>
      <w:r w:rsidRPr="00DB0030">
        <w:rPr>
          <w:rFonts w:eastAsia="Calibri"/>
          <w:lang w:val="tt-RU" w:eastAsia="en-US"/>
        </w:rPr>
        <w:t xml:space="preserve">,  </w:t>
      </w:r>
      <w:r w:rsidR="00B34D9A" w:rsidRPr="00DB0030">
        <w:rPr>
          <w:rFonts w:eastAsia="Calibri"/>
          <w:lang w:val="tt-RU" w:eastAsia="en-US"/>
        </w:rPr>
        <w:t>яшәү урыны буенча теркәлгән һәр балигъ булган һәр кешедән 500 сум күләмендә үзара салым кертергә,  бер тапкыр бирелә торган түләүне кимет</w:t>
      </w:r>
      <w:r w:rsidRPr="00DB0030">
        <w:rPr>
          <w:rFonts w:eastAsia="Calibri"/>
          <w:lang w:val="tt-RU" w:eastAsia="en-US"/>
        </w:rPr>
        <w:t>еп,</w:t>
      </w:r>
      <w:r w:rsidR="00B34D9A" w:rsidRPr="00DB0030">
        <w:rPr>
          <w:rFonts w:eastAsia="Calibri"/>
          <w:lang w:val="tt-RU" w:eastAsia="en-US"/>
        </w:rPr>
        <w:t xml:space="preserve"> 2 төркем инвалидлар өчен 250 сум күләмендә билгеләп, алынган акчаларны җирле әһәмияттәге мәсьәләләрне хәл итүгә юнәлтү белән килешәсезме:</w:t>
      </w:r>
    </w:p>
    <w:p w:rsidR="00DB0030" w:rsidRPr="00DB0030" w:rsidRDefault="00B34D9A" w:rsidP="00DB0030">
      <w:pPr>
        <w:pStyle w:val="a3"/>
        <w:jc w:val="both"/>
        <w:rPr>
          <w:rFonts w:ascii="Times New Roman" w:eastAsia="Courier New" w:hAnsi="Times New Roman"/>
          <w:color w:val="000000"/>
          <w:sz w:val="24"/>
          <w:szCs w:val="24"/>
          <w:lang w:val="tt-RU" w:eastAsia="ru-RU"/>
        </w:rPr>
      </w:pPr>
      <w:r w:rsidRPr="00DB0030">
        <w:rPr>
          <w:rFonts w:ascii="Times New Roman" w:eastAsia="Courier New" w:hAnsi="Times New Roman"/>
          <w:color w:val="000000"/>
          <w:sz w:val="24"/>
          <w:szCs w:val="24"/>
          <w:lang w:val="tt-RU" w:eastAsia="ru-RU"/>
        </w:rPr>
        <w:t xml:space="preserve">  </w:t>
      </w:r>
      <w:r w:rsidR="00DB0030" w:rsidRPr="00DB0030">
        <w:rPr>
          <w:rFonts w:ascii="Times New Roman" w:eastAsia="Courier New" w:hAnsi="Times New Roman"/>
          <w:color w:val="000000"/>
          <w:sz w:val="24"/>
          <w:szCs w:val="24"/>
          <w:lang w:val="tt-RU" w:eastAsia="ru-RU"/>
        </w:rPr>
        <w:t>- Мөслим авылының тышкы яктырту челтәрләрен ремонтлау (Лампалар, Яктырткычлар, электр товарлары һәм махсус җиһазлар сатып алу һәм алыштыру, урам яктыртуларын ремонтлау һәм хезмәт күрсәтү буенча хезмәтләр);</w:t>
      </w:r>
    </w:p>
    <w:p w:rsidR="00DB0030" w:rsidRPr="00DB0030" w:rsidRDefault="00DB0030" w:rsidP="00DB0030">
      <w:pPr>
        <w:pStyle w:val="a3"/>
        <w:jc w:val="both"/>
        <w:rPr>
          <w:rFonts w:ascii="Times New Roman" w:eastAsia="Courier New" w:hAnsi="Times New Roman"/>
          <w:color w:val="000000"/>
          <w:sz w:val="24"/>
          <w:szCs w:val="24"/>
          <w:lang w:val="tt-RU"/>
        </w:rPr>
      </w:pPr>
      <w:r w:rsidRPr="00DB0030">
        <w:rPr>
          <w:rFonts w:ascii="Times New Roman" w:eastAsia="Courier New" w:hAnsi="Times New Roman"/>
          <w:color w:val="000000"/>
          <w:sz w:val="24"/>
          <w:szCs w:val="24"/>
          <w:lang w:val="tt-RU"/>
        </w:rPr>
        <w:t xml:space="preserve"> - су белән тәэмин итү чыганакларыннан су алуны һәм Мөслим авылында яшәүчеләргә су бирүне тәэмин итүче су белән тәэмин итү системаларын ремонтлау (килешү буенча эш өчен түләү, материаллар, җиһазлар сатып алу, авария хәлләрен бетерү, торбаларны алыштыру); </w:t>
      </w:r>
    </w:p>
    <w:p w:rsidR="00DB0030" w:rsidRPr="00DB0030" w:rsidRDefault="00DB0030" w:rsidP="00DB0030">
      <w:pPr>
        <w:pStyle w:val="a3"/>
        <w:jc w:val="both"/>
        <w:rPr>
          <w:rFonts w:ascii="Times New Roman" w:eastAsia="Courier New" w:hAnsi="Times New Roman"/>
          <w:color w:val="000000"/>
          <w:sz w:val="24"/>
          <w:szCs w:val="24"/>
          <w:lang w:val="tt-RU"/>
        </w:rPr>
      </w:pPr>
      <w:r w:rsidRPr="00DB0030">
        <w:rPr>
          <w:rFonts w:ascii="Times New Roman" w:eastAsia="Courier New" w:hAnsi="Times New Roman"/>
          <w:color w:val="000000"/>
          <w:sz w:val="24"/>
          <w:szCs w:val="24"/>
          <w:lang w:val="tt-RU"/>
        </w:rPr>
        <w:t>- Мөслим авылындагы җирле әһәмияттәге гомуми файдаланудагы автомобиль юлларын ремонтлау һәм тоту ( юлларны профильләштерү , Мөслим авылындагы юлларны кардан чистарту);</w:t>
      </w:r>
    </w:p>
    <w:p w:rsidR="00DB0030" w:rsidRPr="00DB0030" w:rsidRDefault="00DB0030" w:rsidP="00DB0030">
      <w:pPr>
        <w:pStyle w:val="a3"/>
        <w:jc w:val="both"/>
        <w:rPr>
          <w:rFonts w:ascii="Times New Roman" w:eastAsia="Courier New" w:hAnsi="Times New Roman"/>
          <w:color w:val="000000"/>
          <w:sz w:val="24"/>
          <w:szCs w:val="24"/>
          <w:lang w:val="tt-RU"/>
        </w:rPr>
      </w:pPr>
      <w:r w:rsidRPr="00DB0030">
        <w:rPr>
          <w:rFonts w:ascii="Times New Roman" w:eastAsia="Courier New" w:hAnsi="Times New Roman"/>
          <w:color w:val="000000"/>
          <w:sz w:val="24"/>
          <w:szCs w:val="24"/>
          <w:lang w:val="tt-RU"/>
        </w:rPr>
        <w:t xml:space="preserve"> -  Мөслим авылында халыкның күпләп ял итү урыннарын төзү (Гафури урамындагы балалар мәйданчыгын сатып алу һәм урнаштыру);</w:t>
      </w:r>
    </w:p>
    <w:p w:rsidR="00B34D9A" w:rsidRPr="00DB0030" w:rsidRDefault="00B34D9A" w:rsidP="00DB0030">
      <w:pPr>
        <w:pStyle w:val="a3"/>
        <w:jc w:val="both"/>
        <w:rPr>
          <w:rFonts w:ascii="Times New Roman" w:eastAsia="Courier New" w:hAnsi="Times New Roman"/>
          <w:color w:val="000000"/>
          <w:sz w:val="24"/>
          <w:szCs w:val="24"/>
          <w:lang w:val="tt-RU" w:eastAsia="ru-RU"/>
        </w:rPr>
      </w:pPr>
    </w:p>
    <w:p w:rsidR="00B34D9A" w:rsidRPr="00DB0030" w:rsidRDefault="00B34D9A" w:rsidP="00DB7968">
      <w:pPr>
        <w:pStyle w:val="a3"/>
        <w:jc w:val="both"/>
        <w:rPr>
          <w:rFonts w:ascii="Times New Roman" w:eastAsia="Courier New" w:hAnsi="Times New Roman"/>
          <w:color w:val="000000"/>
          <w:sz w:val="24"/>
          <w:szCs w:val="24"/>
          <w:lang w:val="tt-RU" w:eastAsia="ru-RU"/>
        </w:rPr>
      </w:pPr>
    </w:p>
    <w:p w:rsidR="00B34D9A" w:rsidRPr="00DB0030" w:rsidRDefault="00B34D9A" w:rsidP="00DB7968">
      <w:pPr>
        <w:pStyle w:val="a3"/>
        <w:jc w:val="both"/>
        <w:rPr>
          <w:rFonts w:ascii="Times New Roman" w:eastAsia="Courier New" w:hAnsi="Times New Roman"/>
          <w:color w:val="000000"/>
          <w:sz w:val="24"/>
          <w:szCs w:val="24"/>
          <w:lang w:val="tt-RU" w:eastAsia="ru-RU"/>
        </w:rPr>
      </w:pPr>
    </w:p>
    <w:p w:rsidR="00834D72" w:rsidRPr="00DB0030" w:rsidRDefault="00834D72" w:rsidP="00DB7968">
      <w:pPr>
        <w:pStyle w:val="a3"/>
        <w:jc w:val="both"/>
        <w:rPr>
          <w:rFonts w:ascii="Times New Roman" w:hAnsi="Times New Roman"/>
          <w:sz w:val="24"/>
          <w:szCs w:val="24"/>
          <w:lang w:val="tt-RU"/>
        </w:rPr>
      </w:pPr>
      <w:r w:rsidRPr="00DB0030">
        <w:rPr>
          <w:rFonts w:ascii="Times New Roman" w:hAnsi="Times New Roman"/>
          <w:sz w:val="24"/>
          <w:szCs w:val="24"/>
          <w:lang w:val="tt-RU"/>
        </w:rPr>
        <w:t xml:space="preserve">Гражданнар җыены нәтиҗәләре турындагы беркетмә нигезендә:  </w:t>
      </w:r>
    </w:p>
    <w:p w:rsidR="00834D72" w:rsidRPr="00DB0030" w:rsidRDefault="00834D72" w:rsidP="00834D72">
      <w:pPr>
        <w:pStyle w:val="a3"/>
        <w:ind w:firstLine="708"/>
        <w:jc w:val="both"/>
        <w:rPr>
          <w:rFonts w:ascii="Times New Roman" w:hAnsi="Times New Roman"/>
          <w:sz w:val="24"/>
          <w:szCs w:val="24"/>
          <w:lang w:val="tt-RU"/>
        </w:rPr>
      </w:pPr>
      <w:r w:rsidRPr="00DB0030">
        <w:rPr>
          <w:rFonts w:ascii="Times New Roman" w:hAnsi="Times New Roman"/>
          <w:sz w:val="24"/>
          <w:szCs w:val="24"/>
          <w:lang w:val="tt-RU"/>
        </w:rPr>
        <w:t>Җыенда, сайлау хокукына ия булучы  катнашучылар исемлегендә 1</w:t>
      </w:r>
      <w:r w:rsidR="00DB7968" w:rsidRPr="00DB0030">
        <w:rPr>
          <w:rFonts w:ascii="Times New Roman" w:hAnsi="Times New Roman"/>
          <w:sz w:val="24"/>
          <w:szCs w:val="24"/>
          <w:lang w:val="tt-RU"/>
        </w:rPr>
        <w:t>31</w:t>
      </w:r>
      <w:r w:rsidR="001C10CA" w:rsidRPr="00DB0030">
        <w:rPr>
          <w:rFonts w:ascii="Times New Roman" w:hAnsi="Times New Roman"/>
          <w:sz w:val="24"/>
          <w:szCs w:val="24"/>
          <w:lang w:val="tt-RU"/>
        </w:rPr>
        <w:t xml:space="preserve"> </w:t>
      </w:r>
      <w:r w:rsidRPr="00DB0030">
        <w:rPr>
          <w:rFonts w:ascii="Times New Roman" w:hAnsi="Times New Roman"/>
          <w:sz w:val="24"/>
          <w:szCs w:val="24"/>
          <w:lang w:val="tt-RU"/>
        </w:rPr>
        <w:t xml:space="preserve">кеше теркәлгән, җыенда тавыш бирүдә катнашучылар саны - </w:t>
      </w:r>
      <w:r w:rsidR="00DB0030">
        <w:rPr>
          <w:rFonts w:ascii="Times New Roman" w:hAnsi="Times New Roman"/>
          <w:sz w:val="24"/>
          <w:szCs w:val="24"/>
          <w:lang w:val="tt-RU"/>
        </w:rPr>
        <w:t>70</w:t>
      </w:r>
      <w:r w:rsidRPr="00DB0030">
        <w:rPr>
          <w:rFonts w:ascii="Times New Roman" w:hAnsi="Times New Roman"/>
          <w:sz w:val="24"/>
          <w:szCs w:val="24"/>
          <w:lang w:val="tt-RU"/>
        </w:rPr>
        <w:t xml:space="preserve"> кеше. </w:t>
      </w:r>
    </w:p>
    <w:p w:rsidR="00834D72" w:rsidRPr="00DB0030" w:rsidRDefault="00834D72" w:rsidP="00834D72">
      <w:pPr>
        <w:pStyle w:val="a3"/>
        <w:ind w:firstLine="708"/>
        <w:jc w:val="both"/>
        <w:rPr>
          <w:rFonts w:ascii="Times New Roman" w:hAnsi="Times New Roman"/>
          <w:sz w:val="24"/>
          <w:szCs w:val="24"/>
          <w:lang w:val="tt-RU"/>
        </w:rPr>
      </w:pPr>
      <w:r w:rsidRPr="00DB0030">
        <w:rPr>
          <w:rFonts w:ascii="Times New Roman" w:hAnsi="Times New Roman"/>
          <w:sz w:val="24"/>
          <w:szCs w:val="24"/>
          <w:lang w:val="tt-RU"/>
        </w:rPr>
        <w:t>Тавыш бирү нәтиҗәләре буенча халык җыенында катнашучыларның тавышлары түбәндәгечә бүленде:</w:t>
      </w:r>
    </w:p>
    <w:p w:rsidR="00834D72" w:rsidRPr="00DB0030" w:rsidRDefault="00DB0030" w:rsidP="00834D72">
      <w:pPr>
        <w:pStyle w:val="a3"/>
        <w:ind w:firstLine="708"/>
        <w:jc w:val="both"/>
        <w:rPr>
          <w:rFonts w:ascii="Times New Roman" w:hAnsi="Times New Roman"/>
          <w:sz w:val="24"/>
          <w:szCs w:val="24"/>
          <w:lang w:val="tt-RU"/>
        </w:rPr>
      </w:pPr>
      <w:r>
        <w:rPr>
          <w:rFonts w:ascii="Times New Roman" w:hAnsi="Times New Roman"/>
          <w:sz w:val="24"/>
          <w:szCs w:val="24"/>
          <w:lang w:val="tt-RU"/>
        </w:rPr>
        <w:t>халык җыенында катнашучы 70</w:t>
      </w:r>
      <w:r w:rsidR="00834D72" w:rsidRPr="00DB0030">
        <w:rPr>
          <w:rFonts w:ascii="Times New Roman" w:hAnsi="Times New Roman"/>
          <w:sz w:val="24"/>
          <w:szCs w:val="24"/>
          <w:lang w:val="tt-RU"/>
        </w:rPr>
        <w:t xml:space="preserve"> кеше «Әйе» позициясе өчен тавыш бирде; «Юк» позициясе өчен җыенда катнашучы 0 тавыш бирде.</w:t>
      </w:r>
    </w:p>
    <w:p w:rsidR="00834D72" w:rsidRPr="00DB0030" w:rsidRDefault="00834D72" w:rsidP="00834D72">
      <w:pPr>
        <w:ind w:firstLine="426"/>
        <w:jc w:val="both"/>
        <w:rPr>
          <w:rFonts w:eastAsia="Calibri"/>
          <w:lang w:val="tt-RU" w:eastAsia="en-US"/>
        </w:rPr>
      </w:pPr>
      <w:r w:rsidRPr="00DB0030">
        <w:rPr>
          <w:rFonts w:eastAsia="Calibri"/>
          <w:lang w:val="tt-RU" w:eastAsia="en-US"/>
        </w:rPr>
        <w:t>Бәян ителгәннәрдән чыгып, халык җыены карар чыгарды:</w:t>
      </w:r>
    </w:p>
    <w:p w:rsidR="00834D72" w:rsidRPr="00DB0030" w:rsidRDefault="00DB7968" w:rsidP="00834D72">
      <w:pPr>
        <w:ind w:firstLine="426"/>
        <w:jc w:val="both"/>
        <w:rPr>
          <w:lang w:val="tt-RU"/>
        </w:rPr>
      </w:pPr>
      <w:r w:rsidRPr="00DB0030">
        <w:rPr>
          <w:lang w:val="tt-RU"/>
        </w:rPr>
        <w:t>1. Азнакай муниципаль районы У</w:t>
      </w:r>
      <w:r w:rsidR="00834D72" w:rsidRPr="00DB0030">
        <w:rPr>
          <w:lang w:val="tt-RU"/>
        </w:rPr>
        <w:t>рсай авыл җирлеге составына керүче Мөслим авылыдна узган халык җыенын узган,  халык җыены нәтиҗәләрен дөрес дип танырга.</w:t>
      </w:r>
    </w:p>
    <w:p w:rsidR="001C10CA" w:rsidRPr="00DB0030" w:rsidRDefault="00834D72" w:rsidP="001C10CA">
      <w:pPr>
        <w:ind w:firstLine="360"/>
        <w:jc w:val="both"/>
        <w:rPr>
          <w:lang w:val="tt-RU"/>
        </w:rPr>
      </w:pPr>
      <w:r w:rsidRPr="00DB0030">
        <w:rPr>
          <w:lang w:val="tt-RU"/>
        </w:rPr>
        <w:t xml:space="preserve"> 2. Түбәндәге сорау буенча карарны кабул итәргә: « </w:t>
      </w:r>
      <w:r w:rsidR="00DB0030">
        <w:rPr>
          <w:lang w:val="tt-RU"/>
        </w:rPr>
        <w:t>Сез 2024</w:t>
      </w:r>
      <w:bookmarkStart w:id="0" w:name="_GoBack"/>
      <w:bookmarkEnd w:id="0"/>
      <w:r w:rsidR="00B34D9A" w:rsidRPr="00DB0030">
        <w:rPr>
          <w:lang w:val="tt-RU"/>
        </w:rPr>
        <w:t xml:space="preserve"> елда Урсай авыл җирлеге территориясендә яшәү урыны буенча теркәлгән һәр балигъ булган һәр кешедән 500 сум күләмендә үзара салым кертергә, 1 төркем инвалидлардан, Бөек Ватан сугышы ветераннарыннан һәм анда катнашучыларның, Бөек Ватан сугышында катнашучыларның тол хатыннарыннан, көндезге уку формасы буенча укучы студентлардан, махсус хәрби операциягә җибәрелгән мобилизацияләнүчеләрнең гаилә әгъзаларыннан  тыш, бер тапкыр бирелә торган түләүне киметергә 2 төркем инвалидлар өчен 250 сум күләмендә билгеләп</w:t>
      </w:r>
      <w:r w:rsidR="001C10CA" w:rsidRPr="00DB0030">
        <w:rPr>
          <w:color w:val="333333"/>
          <w:lang w:val="tt-RU"/>
        </w:rPr>
        <w:t xml:space="preserve">, </w:t>
      </w:r>
      <w:r w:rsidR="001C10CA" w:rsidRPr="00DB0030">
        <w:rPr>
          <w:lang w:val="tt-RU"/>
        </w:rPr>
        <w:lastRenderedPageBreak/>
        <w:t>үзара салым кертү һәм бу акчаларның җирле әһәмияткә ия булган  түбәндәге сорауларны хәл итүгә юнәлтү белән килешәсезме:</w:t>
      </w:r>
    </w:p>
    <w:p w:rsidR="00DB0030" w:rsidRPr="00DB0030" w:rsidRDefault="00DB0030" w:rsidP="00DB0030">
      <w:pPr>
        <w:ind w:firstLine="708"/>
        <w:jc w:val="both"/>
        <w:rPr>
          <w:rFonts w:eastAsia="Courier New"/>
          <w:color w:val="000000"/>
          <w:lang w:val="tt-RU"/>
        </w:rPr>
      </w:pPr>
      <w:r w:rsidRPr="00DB0030">
        <w:rPr>
          <w:rFonts w:eastAsia="Courier New"/>
          <w:color w:val="000000"/>
          <w:lang w:val="tt-RU"/>
        </w:rPr>
        <w:t>- Мөслим авылының тышкы яктырту челтәрләрен ремонтлау (Лампалар, Яктырткычлар, электр товарлары һәм махсус җиһазлар сатып алу һәм алыштыру, урам яктыртуларын ремонтлау һәм хезмәт күрсәтү буенча хезмәтләр);</w:t>
      </w:r>
    </w:p>
    <w:p w:rsidR="00DB0030" w:rsidRPr="00DB0030" w:rsidRDefault="00DB0030" w:rsidP="00DB0030">
      <w:pPr>
        <w:ind w:firstLine="708"/>
        <w:jc w:val="both"/>
        <w:rPr>
          <w:rFonts w:eastAsia="Courier New"/>
          <w:color w:val="000000"/>
          <w:lang w:val="tt-RU"/>
        </w:rPr>
      </w:pPr>
      <w:r w:rsidRPr="00DB0030">
        <w:rPr>
          <w:rFonts w:eastAsia="Courier New"/>
          <w:color w:val="000000"/>
          <w:lang w:val="tt-RU"/>
        </w:rPr>
        <w:t xml:space="preserve"> - су белән тәэмин итү чыганакларыннан су алуны һәм Мөслим авылында яшәүчеләргә су бирүне тәэмин итүче су белән тәэмин итү системаларын ремонтлау (килешү буенча эш өчен түләү, материаллар, җиһазлар сатып алу, авария хәлләрен бетерү, торбаларны алыштыру); </w:t>
      </w:r>
    </w:p>
    <w:p w:rsidR="00DB0030" w:rsidRPr="00DB0030" w:rsidRDefault="00DB0030" w:rsidP="00DB0030">
      <w:pPr>
        <w:ind w:firstLine="708"/>
        <w:jc w:val="both"/>
        <w:rPr>
          <w:rFonts w:eastAsia="Courier New"/>
          <w:color w:val="000000"/>
          <w:lang w:val="tt-RU"/>
        </w:rPr>
      </w:pPr>
      <w:r w:rsidRPr="00DB0030">
        <w:rPr>
          <w:rFonts w:eastAsia="Courier New"/>
          <w:color w:val="000000"/>
          <w:lang w:val="tt-RU"/>
        </w:rPr>
        <w:t>- Мөслим авылындагы җирле әһәмияттәге гомуми файдаланудагы автомобиль юлларын ремонтлау һәм тоту ( юлларны профильләштерү , Мөслим авылындагы юлларны кардан чистарту);</w:t>
      </w:r>
    </w:p>
    <w:p w:rsidR="00DB0030" w:rsidRPr="00DB0030" w:rsidRDefault="00DB0030" w:rsidP="00DB0030">
      <w:pPr>
        <w:ind w:firstLine="708"/>
        <w:jc w:val="both"/>
        <w:rPr>
          <w:rFonts w:eastAsia="Courier New"/>
          <w:color w:val="000000"/>
          <w:lang w:val="tt-RU"/>
        </w:rPr>
      </w:pPr>
      <w:r w:rsidRPr="00DB0030">
        <w:rPr>
          <w:rFonts w:eastAsia="Courier New"/>
          <w:color w:val="000000"/>
          <w:lang w:val="tt-RU"/>
        </w:rPr>
        <w:t xml:space="preserve"> -  Мөслим авылында халыкның күпләп ял итү урыннарын төзү (Гафури урамындагы балалар мәйданчыгын сатып алу һәм урнаштыру);</w:t>
      </w:r>
    </w:p>
    <w:p w:rsidR="00B34D9A" w:rsidRPr="00DB0030" w:rsidRDefault="00B34D9A" w:rsidP="00B34D9A">
      <w:pPr>
        <w:ind w:firstLine="708"/>
        <w:jc w:val="both"/>
        <w:rPr>
          <w:rFonts w:eastAsia="Courier New"/>
          <w:color w:val="000000"/>
          <w:lang w:val="tt-RU"/>
        </w:rPr>
      </w:pPr>
    </w:p>
    <w:p w:rsidR="00834D72" w:rsidRPr="00DB0030" w:rsidRDefault="00834D72" w:rsidP="00834D72">
      <w:pPr>
        <w:ind w:firstLine="708"/>
        <w:jc w:val="both"/>
        <w:rPr>
          <w:lang w:val="tt-RU"/>
        </w:rPr>
      </w:pPr>
      <w:r w:rsidRPr="00DB0030">
        <w:rPr>
          <w:lang w:val="tt-RU"/>
        </w:rPr>
        <w:t>3. Әлеге карарны Татарстан Республикасы хокукый мәгълүмат рәсми порталында түбәндәге веб-адрес буенча: http://pravo.tatarstan.ru, Азнакай муниципаль районының рәсми сайтында Татарстан Республикасы Муниципаль берәмлекләре порталында «Интернет» мәгълүмат-телекоммуникация челтәрендә түбәндәге адрес буенча: http://aznakaevo.tatarstan.ru. һәм түбәндәге адреслар буенча урнашкан мәгълүмат стендларында урнаштырырга:</w:t>
      </w:r>
    </w:p>
    <w:p w:rsidR="00834D72" w:rsidRPr="00DB0030" w:rsidRDefault="00834D72" w:rsidP="00834D72">
      <w:pPr>
        <w:pStyle w:val="a3"/>
        <w:ind w:firstLine="142"/>
        <w:jc w:val="both"/>
        <w:rPr>
          <w:rFonts w:ascii="Times New Roman" w:eastAsia="Times New Roman" w:hAnsi="Times New Roman"/>
          <w:sz w:val="24"/>
          <w:szCs w:val="24"/>
          <w:lang w:eastAsia="ru-RU"/>
        </w:rPr>
      </w:pPr>
      <w:r w:rsidRPr="00DB0030">
        <w:rPr>
          <w:rFonts w:ascii="Times New Roman" w:eastAsia="Times New Roman" w:hAnsi="Times New Roman"/>
          <w:sz w:val="24"/>
          <w:szCs w:val="24"/>
          <w:lang w:eastAsia="ru-RU"/>
        </w:rPr>
        <w:t xml:space="preserve">-Россия, Татарстан </w:t>
      </w:r>
      <w:proofErr w:type="spellStart"/>
      <w:r w:rsidRPr="00DB0030">
        <w:rPr>
          <w:rFonts w:ascii="Times New Roman" w:eastAsia="Times New Roman" w:hAnsi="Times New Roman"/>
          <w:sz w:val="24"/>
          <w:szCs w:val="24"/>
          <w:lang w:eastAsia="ru-RU"/>
        </w:rPr>
        <w:t>Республикасы</w:t>
      </w:r>
      <w:proofErr w:type="spellEnd"/>
      <w:r w:rsidRPr="00DB0030">
        <w:rPr>
          <w:rFonts w:ascii="Times New Roman" w:eastAsia="Times New Roman" w:hAnsi="Times New Roman"/>
          <w:sz w:val="24"/>
          <w:szCs w:val="24"/>
          <w:lang w:eastAsia="ru-RU"/>
        </w:rPr>
        <w:t xml:space="preserve">, </w:t>
      </w:r>
      <w:proofErr w:type="spellStart"/>
      <w:r w:rsidRPr="00DB0030">
        <w:rPr>
          <w:rFonts w:ascii="Times New Roman" w:eastAsia="Times New Roman" w:hAnsi="Times New Roman"/>
          <w:sz w:val="24"/>
          <w:szCs w:val="24"/>
          <w:lang w:eastAsia="ru-RU"/>
        </w:rPr>
        <w:t>Азнакай</w:t>
      </w:r>
      <w:proofErr w:type="spellEnd"/>
      <w:r w:rsidRPr="00DB0030">
        <w:rPr>
          <w:rFonts w:ascii="Times New Roman" w:eastAsia="Times New Roman" w:hAnsi="Times New Roman"/>
          <w:sz w:val="24"/>
          <w:szCs w:val="24"/>
          <w:lang w:eastAsia="ru-RU"/>
        </w:rPr>
        <w:t xml:space="preserve"> районы, </w:t>
      </w:r>
      <w:r w:rsidRPr="00DB0030">
        <w:rPr>
          <w:rFonts w:ascii="Times New Roman" w:eastAsia="Times New Roman" w:hAnsi="Times New Roman"/>
          <w:sz w:val="24"/>
          <w:szCs w:val="24"/>
          <w:lang w:val="tt-RU" w:eastAsia="ru-RU"/>
        </w:rPr>
        <w:t>Урсай</w:t>
      </w:r>
      <w:r w:rsidRPr="00DB0030">
        <w:rPr>
          <w:rFonts w:ascii="Times New Roman" w:eastAsia="Times New Roman" w:hAnsi="Times New Roman"/>
          <w:sz w:val="24"/>
          <w:szCs w:val="24"/>
          <w:lang w:eastAsia="ru-RU"/>
        </w:rPr>
        <w:t xml:space="preserve"> </w:t>
      </w:r>
      <w:proofErr w:type="spellStart"/>
      <w:r w:rsidRPr="00DB0030">
        <w:rPr>
          <w:rFonts w:ascii="Times New Roman" w:eastAsia="Times New Roman" w:hAnsi="Times New Roman"/>
          <w:sz w:val="24"/>
          <w:szCs w:val="24"/>
          <w:lang w:eastAsia="ru-RU"/>
        </w:rPr>
        <w:t>авылы</w:t>
      </w:r>
      <w:proofErr w:type="spellEnd"/>
      <w:r w:rsidRPr="00DB0030">
        <w:rPr>
          <w:rFonts w:ascii="Times New Roman" w:eastAsia="Times New Roman" w:hAnsi="Times New Roman"/>
          <w:sz w:val="24"/>
          <w:szCs w:val="24"/>
          <w:lang w:eastAsia="ru-RU"/>
        </w:rPr>
        <w:t xml:space="preserve">, </w:t>
      </w:r>
      <w:r w:rsidRPr="00DB0030">
        <w:rPr>
          <w:rFonts w:ascii="Times New Roman" w:eastAsia="Times New Roman" w:hAnsi="Times New Roman"/>
          <w:sz w:val="24"/>
          <w:szCs w:val="24"/>
          <w:lang w:val="tt-RU" w:eastAsia="ru-RU"/>
        </w:rPr>
        <w:t>Үзәк</w:t>
      </w:r>
      <w:r w:rsidRPr="00DB0030">
        <w:rPr>
          <w:rFonts w:ascii="Times New Roman" w:eastAsia="Times New Roman" w:hAnsi="Times New Roman"/>
          <w:sz w:val="24"/>
          <w:szCs w:val="24"/>
          <w:lang w:eastAsia="ru-RU"/>
        </w:rPr>
        <w:t xml:space="preserve"> </w:t>
      </w:r>
      <w:proofErr w:type="spellStart"/>
      <w:r w:rsidRPr="00DB0030">
        <w:rPr>
          <w:rFonts w:ascii="Times New Roman" w:eastAsia="Times New Roman" w:hAnsi="Times New Roman"/>
          <w:sz w:val="24"/>
          <w:szCs w:val="24"/>
          <w:lang w:eastAsia="ru-RU"/>
        </w:rPr>
        <w:t>урамы</w:t>
      </w:r>
      <w:proofErr w:type="spellEnd"/>
      <w:r w:rsidRPr="00DB0030">
        <w:rPr>
          <w:rFonts w:ascii="Times New Roman" w:eastAsia="Times New Roman" w:hAnsi="Times New Roman"/>
          <w:sz w:val="24"/>
          <w:szCs w:val="24"/>
          <w:lang w:eastAsia="ru-RU"/>
        </w:rPr>
        <w:t xml:space="preserve">, </w:t>
      </w:r>
      <w:r w:rsidR="00DB7968" w:rsidRPr="00DB0030">
        <w:rPr>
          <w:rFonts w:ascii="Times New Roman" w:eastAsia="Times New Roman" w:hAnsi="Times New Roman"/>
          <w:sz w:val="24"/>
          <w:szCs w:val="24"/>
          <w:lang w:val="tt-RU" w:eastAsia="ru-RU"/>
        </w:rPr>
        <w:t>60</w:t>
      </w:r>
      <w:r w:rsidRPr="00DB0030">
        <w:rPr>
          <w:rFonts w:ascii="Times New Roman" w:eastAsia="Times New Roman" w:hAnsi="Times New Roman"/>
          <w:sz w:val="24"/>
          <w:szCs w:val="24"/>
          <w:lang w:eastAsia="ru-RU"/>
        </w:rPr>
        <w:t xml:space="preserve"> </w:t>
      </w:r>
      <w:proofErr w:type="spellStart"/>
      <w:r w:rsidRPr="00DB0030">
        <w:rPr>
          <w:rFonts w:ascii="Times New Roman" w:eastAsia="Times New Roman" w:hAnsi="Times New Roman"/>
          <w:sz w:val="24"/>
          <w:szCs w:val="24"/>
          <w:lang w:eastAsia="ru-RU"/>
        </w:rPr>
        <w:t>йорт</w:t>
      </w:r>
      <w:proofErr w:type="spellEnd"/>
      <w:r w:rsidRPr="00DB0030">
        <w:rPr>
          <w:rFonts w:ascii="Times New Roman" w:eastAsia="Times New Roman" w:hAnsi="Times New Roman"/>
          <w:sz w:val="24"/>
          <w:szCs w:val="24"/>
          <w:lang w:eastAsia="ru-RU"/>
        </w:rPr>
        <w:t>.</w:t>
      </w:r>
    </w:p>
    <w:p w:rsidR="00834D72" w:rsidRPr="00DB0030" w:rsidRDefault="00834D72" w:rsidP="00834D72">
      <w:pPr>
        <w:pStyle w:val="a3"/>
        <w:ind w:firstLine="142"/>
        <w:jc w:val="both"/>
        <w:rPr>
          <w:rFonts w:ascii="Times New Roman" w:eastAsia="Times New Roman" w:hAnsi="Times New Roman"/>
          <w:sz w:val="24"/>
          <w:szCs w:val="24"/>
          <w:lang w:val="tt-RU" w:eastAsia="ru-RU"/>
        </w:rPr>
      </w:pPr>
      <w:r w:rsidRPr="00DB0030">
        <w:rPr>
          <w:rFonts w:ascii="Times New Roman" w:eastAsia="Times New Roman" w:hAnsi="Times New Roman"/>
          <w:sz w:val="24"/>
          <w:szCs w:val="24"/>
          <w:lang w:eastAsia="ru-RU"/>
        </w:rPr>
        <w:t xml:space="preserve">-Россия, Татарстан </w:t>
      </w:r>
      <w:proofErr w:type="spellStart"/>
      <w:r w:rsidRPr="00DB0030">
        <w:rPr>
          <w:rFonts w:ascii="Times New Roman" w:eastAsia="Times New Roman" w:hAnsi="Times New Roman"/>
          <w:sz w:val="24"/>
          <w:szCs w:val="24"/>
          <w:lang w:eastAsia="ru-RU"/>
        </w:rPr>
        <w:t>Республикасы</w:t>
      </w:r>
      <w:proofErr w:type="spellEnd"/>
      <w:r w:rsidRPr="00DB0030">
        <w:rPr>
          <w:rFonts w:ascii="Times New Roman" w:eastAsia="Times New Roman" w:hAnsi="Times New Roman"/>
          <w:sz w:val="24"/>
          <w:szCs w:val="24"/>
          <w:lang w:eastAsia="ru-RU"/>
        </w:rPr>
        <w:t xml:space="preserve">, </w:t>
      </w:r>
      <w:proofErr w:type="spellStart"/>
      <w:r w:rsidRPr="00DB0030">
        <w:rPr>
          <w:rFonts w:ascii="Times New Roman" w:eastAsia="Times New Roman" w:hAnsi="Times New Roman"/>
          <w:sz w:val="24"/>
          <w:szCs w:val="24"/>
          <w:lang w:eastAsia="ru-RU"/>
        </w:rPr>
        <w:t>Азнакай</w:t>
      </w:r>
      <w:proofErr w:type="spellEnd"/>
      <w:r w:rsidRPr="00DB0030">
        <w:rPr>
          <w:rFonts w:ascii="Times New Roman" w:eastAsia="Times New Roman" w:hAnsi="Times New Roman"/>
          <w:sz w:val="24"/>
          <w:szCs w:val="24"/>
          <w:lang w:eastAsia="ru-RU"/>
        </w:rPr>
        <w:t xml:space="preserve"> районы, </w:t>
      </w:r>
      <w:r w:rsidRPr="00DB0030">
        <w:rPr>
          <w:rFonts w:ascii="Times New Roman" w:eastAsia="Times New Roman" w:hAnsi="Times New Roman"/>
          <w:sz w:val="24"/>
          <w:szCs w:val="24"/>
          <w:lang w:val="tt-RU" w:eastAsia="ru-RU"/>
        </w:rPr>
        <w:t>Мөслим</w:t>
      </w:r>
      <w:r w:rsidRPr="00DB0030">
        <w:rPr>
          <w:rFonts w:ascii="Times New Roman" w:eastAsia="Times New Roman" w:hAnsi="Times New Roman"/>
          <w:sz w:val="24"/>
          <w:szCs w:val="24"/>
          <w:lang w:eastAsia="ru-RU"/>
        </w:rPr>
        <w:t xml:space="preserve"> </w:t>
      </w:r>
      <w:proofErr w:type="spellStart"/>
      <w:r w:rsidRPr="00DB0030">
        <w:rPr>
          <w:rFonts w:ascii="Times New Roman" w:eastAsia="Times New Roman" w:hAnsi="Times New Roman"/>
          <w:sz w:val="24"/>
          <w:szCs w:val="24"/>
          <w:lang w:eastAsia="ru-RU"/>
        </w:rPr>
        <w:t>авылы</w:t>
      </w:r>
      <w:proofErr w:type="spellEnd"/>
      <w:r w:rsidRPr="00DB0030">
        <w:rPr>
          <w:rFonts w:ascii="Times New Roman" w:eastAsia="Times New Roman" w:hAnsi="Times New Roman"/>
          <w:sz w:val="24"/>
          <w:szCs w:val="24"/>
          <w:lang w:eastAsia="ru-RU"/>
        </w:rPr>
        <w:t xml:space="preserve">, </w:t>
      </w:r>
      <w:r w:rsidRPr="00DB0030">
        <w:rPr>
          <w:rFonts w:ascii="Times New Roman" w:eastAsia="Times New Roman" w:hAnsi="Times New Roman"/>
          <w:sz w:val="24"/>
          <w:szCs w:val="24"/>
          <w:lang w:val="tt-RU" w:eastAsia="ru-RU"/>
        </w:rPr>
        <w:t>Гафури</w:t>
      </w:r>
      <w:r w:rsidRPr="00DB0030">
        <w:rPr>
          <w:rFonts w:ascii="Times New Roman" w:eastAsia="Times New Roman" w:hAnsi="Times New Roman"/>
          <w:sz w:val="24"/>
          <w:szCs w:val="24"/>
          <w:lang w:eastAsia="ru-RU"/>
        </w:rPr>
        <w:t xml:space="preserve"> </w:t>
      </w:r>
      <w:proofErr w:type="spellStart"/>
      <w:r w:rsidRPr="00DB0030">
        <w:rPr>
          <w:rFonts w:ascii="Times New Roman" w:eastAsia="Times New Roman" w:hAnsi="Times New Roman"/>
          <w:sz w:val="24"/>
          <w:szCs w:val="24"/>
          <w:lang w:eastAsia="ru-RU"/>
        </w:rPr>
        <w:t>урамы</w:t>
      </w:r>
      <w:proofErr w:type="spellEnd"/>
      <w:r w:rsidRPr="00DB0030">
        <w:rPr>
          <w:rFonts w:ascii="Times New Roman" w:eastAsia="Times New Roman" w:hAnsi="Times New Roman"/>
          <w:sz w:val="24"/>
          <w:szCs w:val="24"/>
          <w:lang w:eastAsia="ru-RU"/>
        </w:rPr>
        <w:t xml:space="preserve">, </w:t>
      </w:r>
      <w:r w:rsidRPr="00DB0030">
        <w:rPr>
          <w:rFonts w:ascii="Times New Roman" w:eastAsia="Times New Roman" w:hAnsi="Times New Roman"/>
          <w:sz w:val="24"/>
          <w:szCs w:val="24"/>
          <w:lang w:val="tt-RU" w:eastAsia="ru-RU"/>
        </w:rPr>
        <w:t>31</w:t>
      </w:r>
      <w:r w:rsidRPr="00DB0030">
        <w:rPr>
          <w:rFonts w:ascii="Times New Roman" w:eastAsia="Times New Roman" w:hAnsi="Times New Roman"/>
          <w:sz w:val="24"/>
          <w:szCs w:val="24"/>
          <w:lang w:eastAsia="ru-RU"/>
        </w:rPr>
        <w:t xml:space="preserve"> </w:t>
      </w:r>
      <w:proofErr w:type="spellStart"/>
      <w:r w:rsidRPr="00DB0030">
        <w:rPr>
          <w:rFonts w:ascii="Times New Roman" w:eastAsia="Times New Roman" w:hAnsi="Times New Roman"/>
          <w:sz w:val="24"/>
          <w:szCs w:val="24"/>
          <w:lang w:eastAsia="ru-RU"/>
        </w:rPr>
        <w:t>йорт</w:t>
      </w:r>
      <w:proofErr w:type="spellEnd"/>
      <w:r w:rsidRPr="00DB0030">
        <w:rPr>
          <w:rFonts w:ascii="Times New Roman" w:eastAsia="Times New Roman" w:hAnsi="Times New Roman"/>
          <w:sz w:val="24"/>
          <w:szCs w:val="24"/>
          <w:lang w:eastAsia="ru-RU"/>
        </w:rPr>
        <w:t>;</w:t>
      </w:r>
    </w:p>
    <w:p w:rsidR="00834D72" w:rsidRPr="00DB0030" w:rsidRDefault="00834D72" w:rsidP="00834D72">
      <w:pPr>
        <w:pStyle w:val="a3"/>
        <w:ind w:firstLine="708"/>
        <w:jc w:val="both"/>
        <w:rPr>
          <w:rFonts w:ascii="Times New Roman" w:hAnsi="Times New Roman"/>
          <w:sz w:val="24"/>
          <w:szCs w:val="24"/>
          <w:lang w:val="tt-RU"/>
        </w:rPr>
      </w:pPr>
      <w:r w:rsidRPr="00DB0030">
        <w:rPr>
          <w:rFonts w:ascii="Times New Roman" w:hAnsi="Times New Roman"/>
          <w:sz w:val="24"/>
          <w:szCs w:val="24"/>
          <w:lang w:val="tt-RU"/>
        </w:rPr>
        <w:t>4. Әлеге карарны Татарстан Республикасы Азнакай муниципаль районының Үрсай авыл җирлеге башлыгына Татарстан Республикасы муниципаль норматив хокукый актлары Регистрына кертү өчен җибәрергә.</w:t>
      </w:r>
    </w:p>
    <w:p w:rsidR="00834D72" w:rsidRPr="00DB0030" w:rsidRDefault="00834D72" w:rsidP="00834D72">
      <w:pPr>
        <w:pStyle w:val="a3"/>
        <w:spacing w:line="360" w:lineRule="auto"/>
        <w:ind w:firstLine="709"/>
        <w:jc w:val="both"/>
        <w:rPr>
          <w:rFonts w:ascii="Times New Roman" w:hAnsi="Times New Roman"/>
          <w:sz w:val="24"/>
          <w:szCs w:val="24"/>
          <w:lang w:val="tt-RU"/>
        </w:rPr>
      </w:pPr>
    </w:p>
    <w:p w:rsidR="00834D72" w:rsidRPr="00DB0030" w:rsidRDefault="00834D72" w:rsidP="00834D72">
      <w:pPr>
        <w:pStyle w:val="a3"/>
        <w:ind w:left="142"/>
        <w:jc w:val="both"/>
        <w:rPr>
          <w:rFonts w:ascii="Times New Roman" w:hAnsi="Times New Roman"/>
          <w:sz w:val="24"/>
          <w:szCs w:val="24"/>
          <w:lang w:val="tt-RU"/>
        </w:rPr>
      </w:pPr>
      <w:r w:rsidRPr="00DB0030">
        <w:rPr>
          <w:rFonts w:ascii="Times New Roman" w:hAnsi="Times New Roman"/>
          <w:sz w:val="24"/>
          <w:szCs w:val="24"/>
          <w:lang w:val="tt-RU"/>
        </w:rPr>
        <w:t>Гражданнар җыенында рәислек итүче,</w:t>
      </w:r>
    </w:p>
    <w:p w:rsidR="00834D72" w:rsidRPr="00DB0030" w:rsidRDefault="00834D72" w:rsidP="00834D72">
      <w:pPr>
        <w:pStyle w:val="a3"/>
        <w:ind w:left="142"/>
        <w:jc w:val="both"/>
        <w:rPr>
          <w:rFonts w:ascii="Times New Roman" w:hAnsi="Times New Roman"/>
          <w:sz w:val="24"/>
          <w:szCs w:val="24"/>
          <w:lang w:val="tt-RU"/>
        </w:rPr>
      </w:pPr>
      <w:r w:rsidRPr="00DB0030">
        <w:rPr>
          <w:rFonts w:ascii="Times New Roman" w:hAnsi="Times New Roman"/>
          <w:sz w:val="24"/>
          <w:szCs w:val="24"/>
          <w:lang w:val="tt-RU"/>
        </w:rPr>
        <w:t xml:space="preserve">Урсай  авыл җирлеге Башлыгы              </w:t>
      </w:r>
      <w:r w:rsidR="001C10CA" w:rsidRPr="00DB0030">
        <w:rPr>
          <w:rFonts w:ascii="Times New Roman" w:hAnsi="Times New Roman"/>
          <w:sz w:val="24"/>
          <w:szCs w:val="24"/>
          <w:lang w:val="tt-RU"/>
        </w:rPr>
        <w:t xml:space="preserve">                             З.Х.Рахимьянова</w:t>
      </w:r>
    </w:p>
    <w:p w:rsidR="00834D72" w:rsidRPr="00DB0030" w:rsidRDefault="00834D72" w:rsidP="00834D72">
      <w:pPr>
        <w:rPr>
          <w:lang w:val="tt-RU"/>
        </w:rPr>
      </w:pPr>
    </w:p>
    <w:p w:rsidR="00B05A19" w:rsidRPr="00DB0030" w:rsidRDefault="00B05A19">
      <w:pPr>
        <w:rPr>
          <w:lang w:val="tt-RU"/>
        </w:rPr>
      </w:pPr>
    </w:p>
    <w:sectPr w:rsidR="00B05A19" w:rsidRPr="00DB0030" w:rsidSect="001C10CA">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D72"/>
    <w:rsid w:val="001C10CA"/>
    <w:rsid w:val="003C7B10"/>
    <w:rsid w:val="00834D72"/>
    <w:rsid w:val="00A61E19"/>
    <w:rsid w:val="00AF3E5D"/>
    <w:rsid w:val="00B05A19"/>
    <w:rsid w:val="00B34D9A"/>
    <w:rsid w:val="00C804E2"/>
    <w:rsid w:val="00DB0030"/>
    <w:rsid w:val="00DB7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D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4D72"/>
    <w:pPr>
      <w:spacing w:after="0" w:line="240" w:lineRule="auto"/>
    </w:pPr>
    <w:rPr>
      <w:rFonts w:ascii="Calibri" w:eastAsia="Calibri" w:hAnsi="Calibri" w:cs="Times New Roman"/>
      <w:sz w:val="30"/>
    </w:rPr>
  </w:style>
  <w:style w:type="paragraph" w:customStyle="1" w:styleId="ConsPlusNormal">
    <w:name w:val="ConsPlusNormal"/>
    <w:rsid w:val="00834D7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C804E2"/>
    <w:rPr>
      <w:rFonts w:ascii="Tahoma" w:hAnsi="Tahoma" w:cs="Tahoma"/>
      <w:sz w:val="16"/>
      <w:szCs w:val="16"/>
    </w:rPr>
  </w:style>
  <w:style w:type="character" w:customStyle="1" w:styleId="a5">
    <w:name w:val="Текст выноски Знак"/>
    <w:basedOn w:val="a0"/>
    <w:link w:val="a4"/>
    <w:uiPriority w:val="99"/>
    <w:semiHidden/>
    <w:rsid w:val="00C804E2"/>
    <w:rPr>
      <w:rFonts w:ascii="Tahoma" w:eastAsia="Times New Roman" w:hAnsi="Tahoma" w:cs="Tahoma"/>
      <w:sz w:val="16"/>
      <w:szCs w:val="16"/>
      <w:lang w:eastAsia="ru-RU"/>
    </w:rPr>
  </w:style>
  <w:style w:type="paragraph" w:styleId="a6">
    <w:name w:val="List Paragraph"/>
    <w:basedOn w:val="a"/>
    <w:uiPriority w:val="34"/>
    <w:qFormat/>
    <w:rsid w:val="00DB0030"/>
    <w:pPr>
      <w:spacing w:after="160" w:line="25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D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4D72"/>
    <w:pPr>
      <w:spacing w:after="0" w:line="240" w:lineRule="auto"/>
    </w:pPr>
    <w:rPr>
      <w:rFonts w:ascii="Calibri" w:eastAsia="Calibri" w:hAnsi="Calibri" w:cs="Times New Roman"/>
      <w:sz w:val="30"/>
    </w:rPr>
  </w:style>
  <w:style w:type="paragraph" w:customStyle="1" w:styleId="ConsPlusNormal">
    <w:name w:val="ConsPlusNormal"/>
    <w:rsid w:val="00834D7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C804E2"/>
    <w:rPr>
      <w:rFonts w:ascii="Tahoma" w:hAnsi="Tahoma" w:cs="Tahoma"/>
      <w:sz w:val="16"/>
      <w:szCs w:val="16"/>
    </w:rPr>
  </w:style>
  <w:style w:type="character" w:customStyle="1" w:styleId="a5">
    <w:name w:val="Текст выноски Знак"/>
    <w:basedOn w:val="a0"/>
    <w:link w:val="a4"/>
    <w:uiPriority w:val="99"/>
    <w:semiHidden/>
    <w:rsid w:val="00C804E2"/>
    <w:rPr>
      <w:rFonts w:ascii="Tahoma" w:eastAsia="Times New Roman" w:hAnsi="Tahoma" w:cs="Tahoma"/>
      <w:sz w:val="16"/>
      <w:szCs w:val="16"/>
      <w:lang w:eastAsia="ru-RU"/>
    </w:rPr>
  </w:style>
  <w:style w:type="paragraph" w:styleId="a6">
    <w:name w:val="List Paragraph"/>
    <w:basedOn w:val="a"/>
    <w:uiPriority w:val="34"/>
    <w:qFormat/>
    <w:rsid w:val="00DB0030"/>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735</Words>
  <Characters>4191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2023-11-16T12:33:00Z</cp:lastPrinted>
  <dcterms:created xsi:type="dcterms:W3CDTF">2021-12-01T10:57:00Z</dcterms:created>
  <dcterms:modified xsi:type="dcterms:W3CDTF">2023-11-16T12:33:00Z</dcterms:modified>
</cp:coreProperties>
</file>