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98"/>
        <w:gridCol w:w="42"/>
        <w:gridCol w:w="1772"/>
        <w:gridCol w:w="4306"/>
      </w:tblGrid>
      <w:tr w:rsidR="00E6208F" w:rsidTr="00E6208F">
        <w:trPr>
          <w:trHeight w:val="1708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08F" w:rsidRDefault="00E6208F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ТАТАРСТАН</w:t>
            </w:r>
          </w:p>
          <w:p w:rsidR="00E6208F" w:rsidRDefault="00E6208F">
            <w:pPr>
              <w:pStyle w:val="21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ГЛАВА</w:t>
            </w:r>
          </w:p>
          <w:p w:rsidR="00E6208F" w:rsidRDefault="00E6208F">
            <w:pPr>
              <w:pStyle w:val="21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Чалпинского сельского поселения Азнакаевского</w:t>
            </w:r>
          </w:p>
          <w:p w:rsidR="00E6208F" w:rsidRDefault="00E6208F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E6208F" w:rsidRDefault="00E620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08F" w:rsidRDefault="00E6208F">
            <w:pPr>
              <w:spacing w:after="200" w:line="276" w:lineRule="auto"/>
              <w:jc w:val="center"/>
              <w:rPr>
                <w:rFonts w:eastAsia="Calibri"/>
                <w:b/>
                <w:snapToGrid w:val="0"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1917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08F" w:rsidRDefault="00E6208F">
            <w:pPr>
              <w:pStyle w:val="2"/>
              <w:spacing w:after="12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hsb-DE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sb-DE" w:eastAsia="en-US"/>
              </w:rPr>
              <w:t>ТАТАРСТАН РЕСПУБЛИКАСЫ</w:t>
            </w:r>
          </w:p>
          <w:p w:rsidR="00E6208F" w:rsidRDefault="00E6208F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Азнакай</w:t>
            </w:r>
          </w:p>
          <w:p w:rsidR="00E6208F" w:rsidRDefault="00E6208F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муниципаль районы Чалпы авыл </w:t>
            </w:r>
            <w:r>
              <w:rPr>
                <w:b/>
                <w:sz w:val="20"/>
                <w:szCs w:val="20"/>
                <w:lang w:val="tt-RU" w:eastAsia="en-US"/>
              </w:rPr>
              <w:t>җ</w:t>
            </w:r>
            <w:r>
              <w:rPr>
                <w:b/>
                <w:sz w:val="20"/>
                <w:szCs w:val="20"/>
                <w:lang w:eastAsia="en-US"/>
              </w:rPr>
              <w:t>ирлеге Советы</w:t>
            </w:r>
          </w:p>
          <w:p w:rsidR="00E6208F" w:rsidRDefault="00E620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val="be-BY" w:eastAsia="en-US"/>
              </w:rPr>
              <w:t>БАШЛЫГЫ</w:t>
            </w:r>
          </w:p>
        </w:tc>
      </w:tr>
      <w:tr w:rsidR="00E6208F" w:rsidTr="00E6208F">
        <w:tc>
          <w:tcPr>
            <w:tcW w:w="439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6208F" w:rsidRDefault="00E6208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ул. Центральная, д.39, с. Чалпы, 423324</w:t>
            </w:r>
          </w:p>
          <w:p w:rsidR="00E6208F" w:rsidRDefault="00E6208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Азнакаевского муниципального района</w:t>
            </w:r>
          </w:p>
          <w:p w:rsidR="00E6208F" w:rsidRDefault="00E6208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Тел. (8-5592) 35-5-46, факс (8-5592) 35-5-46</w:t>
            </w:r>
          </w:p>
          <w:p w:rsidR="00E6208F" w:rsidRDefault="000C1A2B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hyperlink r:id="rId6" w:history="1">
              <w:r w:rsidR="00E6208F">
                <w:rPr>
                  <w:rStyle w:val="a3"/>
                  <w:rFonts w:eastAsia="Calibri"/>
                  <w:b/>
                  <w:lang w:val="en-US" w:eastAsia="en-US"/>
                </w:rPr>
                <w:t>Chal</w:t>
              </w:r>
              <w:r w:rsidR="00E6208F">
                <w:rPr>
                  <w:rStyle w:val="a3"/>
                  <w:rFonts w:eastAsia="Calibri"/>
                  <w:b/>
                  <w:lang w:eastAsia="en-US"/>
                </w:rPr>
                <w:t>.</w:t>
              </w:r>
              <w:r w:rsidR="00E6208F">
                <w:rPr>
                  <w:rStyle w:val="a3"/>
                  <w:rFonts w:eastAsia="Calibri"/>
                  <w:b/>
                  <w:lang w:val="en-US" w:eastAsia="en-US"/>
                </w:rPr>
                <w:t>Azn</w:t>
              </w:r>
              <w:r w:rsidR="00E6208F">
                <w:rPr>
                  <w:rStyle w:val="a3"/>
                  <w:rFonts w:eastAsia="Calibri"/>
                  <w:b/>
                  <w:lang w:eastAsia="en-US"/>
                </w:rPr>
                <w:t>@</w:t>
              </w:r>
              <w:r w:rsidR="00E6208F">
                <w:rPr>
                  <w:rStyle w:val="a3"/>
                  <w:rFonts w:eastAsia="Calibri"/>
                  <w:b/>
                  <w:lang w:val="en-US" w:eastAsia="en-US"/>
                </w:rPr>
                <w:t>tatar</w:t>
              </w:r>
              <w:r w:rsidR="00E6208F">
                <w:rPr>
                  <w:rStyle w:val="a3"/>
                  <w:rFonts w:eastAsia="Calibri"/>
                  <w:b/>
                  <w:lang w:eastAsia="en-US"/>
                </w:rPr>
                <w:t>.</w:t>
              </w:r>
              <w:proofErr w:type="spellStart"/>
              <w:r w:rsidR="00E6208F">
                <w:rPr>
                  <w:rStyle w:val="a3"/>
                  <w:rFonts w:eastAsia="Calibri"/>
                  <w:b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6208F" w:rsidRDefault="00E6208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6208F" w:rsidRDefault="00E6208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6208F" w:rsidRDefault="00E620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6208F" w:rsidRDefault="00E6208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val="tt-RU" w:eastAsia="en-US"/>
              </w:rPr>
              <w:t>Ү</w:t>
            </w:r>
            <w:r>
              <w:rPr>
                <w:b/>
                <w:lang w:eastAsia="en-US"/>
              </w:rPr>
              <w:t>з</w:t>
            </w:r>
            <w:r>
              <w:rPr>
                <w:b/>
                <w:lang w:val="tt-RU" w:eastAsia="en-US"/>
              </w:rPr>
              <w:t>ә</w:t>
            </w:r>
            <w:r>
              <w:rPr>
                <w:b/>
                <w:lang w:eastAsia="en-US"/>
              </w:rPr>
              <w:t xml:space="preserve">к </w:t>
            </w:r>
            <w:proofErr w:type="spellStart"/>
            <w:r>
              <w:rPr>
                <w:b/>
                <w:lang w:eastAsia="en-US"/>
              </w:rPr>
              <w:t>урам</w:t>
            </w:r>
            <w:proofErr w:type="spellEnd"/>
            <w:r>
              <w:rPr>
                <w:b/>
                <w:lang w:eastAsia="en-US"/>
              </w:rPr>
              <w:t xml:space="preserve">, 39, Чалпы </w:t>
            </w:r>
            <w:proofErr w:type="spellStart"/>
            <w:r>
              <w:rPr>
                <w:b/>
                <w:lang w:eastAsia="en-US"/>
              </w:rPr>
              <w:t>авылы</w:t>
            </w:r>
            <w:proofErr w:type="spellEnd"/>
            <w:r>
              <w:rPr>
                <w:b/>
                <w:lang w:val="be-BY" w:eastAsia="en-US"/>
              </w:rPr>
              <w:t>,</w:t>
            </w:r>
            <w:r>
              <w:rPr>
                <w:b/>
                <w:lang w:eastAsia="en-US"/>
              </w:rPr>
              <w:t xml:space="preserve"> 423324</w:t>
            </w:r>
          </w:p>
          <w:p w:rsidR="00E6208F" w:rsidRDefault="00E6208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Тел. (8-5592) 35-5-46,</w:t>
            </w:r>
          </w:p>
          <w:p w:rsidR="00E6208F" w:rsidRDefault="00E6208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факс (8-5592) 35-5-46</w:t>
            </w:r>
          </w:p>
          <w:p w:rsidR="00E6208F" w:rsidRDefault="000C1A2B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hyperlink r:id="rId7" w:history="1">
              <w:r w:rsidR="00E6208F">
                <w:rPr>
                  <w:rStyle w:val="a3"/>
                  <w:rFonts w:eastAsia="Calibri"/>
                  <w:b/>
                  <w:lang w:val="en-US" w:eastAsia="en-US"/>
                </w:rPr>
                <w:t>Chal</w:t>
              </w:r>
              <w:r w:rsidR="00E6208F">
                <w:rPr>
                  <w:rStyle w:val="a3"/>
                  <w:rFonts w:eastAsia="Calibri"/>
                  <w:b/>
                  <w:lang w:eastAsia="en-US"/>
                </w:rPr>
                <w:t>.</w:t>
              </w:r>
              <w:r w:rsidR="00E6208F">
                <w:rPr>
                  <w:rStyle w:val="a3"/>
                  <w:rFonts w:eastAsia="Calibri"/>
                  <w:b/>
                  <w:lang w:val="en-US" w:eastAsia="en-US"/>
                </w:rPr>
                <w:t>Azn</w:t>
              </w:r>
              <w:r w:rsidR="00E6208F">
                <w:rPr>
                  <w:rStyle w:val="a3"/>
                  <w:rFonts w:eastAsia="Calibri"/>
                  <w:b/>
                  <w:lang w:eastAsia="en-US"/>
                </w:rPr>
                <w:t>@</w:t>
              </w:r>
              <w:r w:rsidR="00E6208F">
                <w:rPr>
                  <w:rStyle w:val="a3"/>
                  <w:rFonts w:eastAsia="Calibri"/>
                  <w:b/>
                  <w:lang w:val="en-US" w:eastAsia="en-US"/>
                </w:rPr>
                <w:t>tatar</w:t>
              </w:r>
              <w:r w:rsidR="00E6208F">
                <w:rPr>
                  <w:rStyle w:val="a3"/>
                  <w:rFonts w:eastAsia="Calibri"/>
                  <w:b/>
                  <w:lang w:eastAsia="en-US"/>
                </w:rPr>
                <w:t>.</w:t>
              </w:r>
              <w:r w:rsidR="00E6208F">
                <w:rPr>
                  <w:rStyle w:val="a3"/>
                  <w:rFonts w:eastAsia="Calibri"/>
                  <w:b/>
                  <w:lang w:val="en-US" w:eastAsia="en-US"/>
                </w:rPr>
                <w:t>ru</w:t>
              </w:r>
            </w:hyperlink>
          </w:p>
        </w:tc>
      </w:tr>
    </w:tbl>
    <w:p w:rsidR="00E6208F" w:rsidRDefault="00E6208F" w:rsidP="00E6208F">
      <w:pPr>
        <w:pStyle w:val="3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7904"/>
        <w:gridCol w:w="2375"/>
      </w:tblGrid>
      <w:tr w:rsidR="00E6208F" w:rsidTr="00E6208F">
        <w:tc>
          <w:tcPr>
            <w:tcW w:w="7904" w:type="dxa"/>
            <w:hideMark/>
          </w:tcPr>
          <w:p w:rsidR="00E6208F" w:rsidRDefault="00E6208F">
            <w:pPr>
              <w:pStyle w:val="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2375" w:type="dxa"/>
            <w:hideMark/>
          </w:tcPr>
          <w:p w:rsidR="00E6208F" w:rsidRDefault="00E6208F">
            <w:pPr>
              <w:pStyle w:val="1"/>
              <w:spacing w:line="276" w:lineRule="auto"/>
              <w:ind w:left="60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КАРАР</w:t>
            </w:r>
          </w:p>
        </w:tc>
      </w:tr>
      <w:tr w:rsidR="00E6208F" w:rsidTr="00E6208F">
        <w:tc>
          <w:tcPr>
            <w:tcW w:w="7904" w:type="dxa"/>
            <w:hideMark/>
          </w:tcPr>
          <w:p w:rsidR="00E6208F" w:rsidRDefault="00E6208F" w:rsidP="00F91FD0">
            <w:pPr>
              <w:pStyle w:val="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 w:eastAsia="en-US"/>
              </w:rPr>
              <w:t>1</w:t>
            </w:r>
            <w:r w:rsidR="00F91FD0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»  март    202</w:t>
            </w:r>
            <w:r w:rsidR="00F91FD0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 xml:space="preserve"> ел</w:t>
            </w:r>
          </w:p>
        </w:tc>
        <w:tc>
          <w:tcPr>
            <w:tcW w:w="2375" w:type="dxa"/>
            <w:hideMark/>
          </w:tcPr>
          <w:p w:rsidR="00E6208F" w:rsidRDefault="00E6208F" w:rsidP="00F91FD0">
            <w:pPr>
              <w:pStyle w:val="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 xml:space="preserve">          №  </w:t>
            </w:r>
            <w:r w:rsidR="00F91FD0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</w:tbl>
    <w:p w:rsidR="00E6208F" w:rsidRDefault="00E6208F" w:rsidP="00E6208F">
      <w:pPr>
        <w:ind w:right="5102"/>
        <w:rPr>
          <w:color w:val="333333"/>
          <w:sz w:val="28"/>
          <w:szCs w:val="28"/>
        </w:rPr>
      </w:pPr>
    </w:p>
    <w:p w:rsidR="00E6208F" w:rsidRDefault="00E6208F" w:rsidP="00E6208F">
      <w:pPr>
        <w:ind w:right="5102"/>
        <w:rPr>
          <w:color w:val="333333"/>
          <w:sz w:val="28"/>
          <w:szCs w:val="28"/>
        </w:rPr>
      </w:pPr>
    </w:p>
    <w:p w:rsidR="00E6208F" w:rsidRDefault="00E6208F" w:rsidP="00E6208F">
      <w:pPr>
        <w:ind w:right="5102"/>
      </w:pPr>
      <w:bookmarkStart w:id="0" w:name="_GoBack"/>
      <w:r>
        <w:rPr>
          <w:color w:val="333333"/>
          <w:sz w:val="28"/>
          <w:szCs w:val="28"/>
        </w:rPr>
        <w:t xml:space="preserve">Татарстан </w:t>
      </w:r>
      <w:proofErr w:type="spellStart"/>
      <w:r>
        <w:rPr>
          <w:color w:val="333333"/>
          <w:sz w:val="28"/>
          <w:szCs w:val="28"/>
        </w:rPr>
        <w:t>Республикасы</w:t>
      </w:r>
      <w:proofErr w:type="spellEnd"/>
      <w:r>
        <w:rPr>
          <w:color w:val="333333"/>
          <w:sz w:val="28"/>
          <w:szCs w:val="28"/>
        </w:rPr>
        <w:t xml:space="preserve"> Азнакай </w:t>
      </w:r>
      <w:proofErr w:type="spellStart"/>
      <w:r>
        <w:rPr>
          <w:color w:val="333333"/>
          <w:sz w:val="28"/>
          <w:szCs w:val="28"/>
        </w:rPr>
        <w:t>муниципаль</w:t>
      </w:r>
      <w:proofErr w:type="spellEnd"/>
      <w:r>
        <w:rPr>
          <w:color w:val="333333"/>
          <w:sz w:val="28"/>
          <w:szCs w:val="28"/>
        </w:rPr>
        <w:t xml:space="preserve"> районы Чалпы </w:t>
      </w:r>
      <w:proofErr w:type="spellStart"/>
      <w:r>
        <w:rPr>
          <w:color w:val="333333"/>
          <w:sz w:val="28"/>
          <w:szCs w:val="28"/>
        </w:rPr>
        <w:t>авыл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җирлеге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Советының</w:t>
      </w:r>
      <w:proofErr w:type="spellEnd"/>
      <w:r>
        <w:rPr>
          <w:color w:val="333333"/>
          <w:sz w:val="28"/>
          <w:szCs w:val="28"/>
        </w:rPr>
        <w:t xml:space="preserve">  «Татарстан </w:t>
      </w:r>
      <w:proofErr w:type="spellStart"/>
      <w:r>
        <w:rPr>
          <w:color w:val="333333"/>
          <w:sz w:val="28"/>
          <w:szCs w:val="28"/>
        </w:rPr>
        <w:t>Республикасы</w:t>
      </w:r>
      <w:proofErr w:type="spellEnd"/>
      <w:r>
        <w:rPr>
          <w:color w:val="333333"/>
          <w:sz w:val="28"/>
          <w:szCs w:val="28"/>
        </w:rPr>
        <w:t xml:space="preserve"> Азнакай </w:t>
      </w:r>
      <w:proofErr w:type="spellStart"/>
      <w:r>
        <w:rPr>
          <w:color w:val="333333"/>
          <w:sz w:val="28"/>
          <w:szCs w:val="28"/>
        </w:rPr>
        <w:t>муниципаль</w:t>
      </w:r>
      <w:proofErr w:type="spellEnd"/>
      <w:r>
        <w:rPr>
          <w:color w:val="333333"/>
          <w:sz w:val="28"/>
          <w:szCs w:val="28"/>
        </w:rPr>
        <w:t xml:space="preserve"> районы Чалпы </w:t>
      </w:r>
      <w:proofErr w:type="spellStart"/>
      <w:r>
        <w:rPr>
          <w:color w:val="333333"/>
          <w:sz w:val="28"/>
          <w:szCs w:val="28"/>
        </w:rPr>
        <w:t>авыл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җирлеге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бюджетының</w:t>
      </w:r>
      <w:proofErr w:type="spellEnd"/>
      <w:r>
        <w:rPr>
          <w:color w:val="333333"/>
          <w:sz w:val="28"/>
          <w:szCs w:val="28"/>
        </w:rPr>
        <w:t xml:space="preserve"> 202</w:t>
      </w:r>
      <w:r w:rsidR="00F91FD0"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елгы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үтәлеше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турында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карары</w:t>
      </w:r>
      <w:proofErr w:type="spellEnd"/>
      <w:r>
        <w:rPr>
          <w:color w:val="333333"/>
          <w:sz w:val="28"/>
          <w:szCs w:val="28"/>
        </w:rPr>
        <w:t xml:space="preserve"> проекты </w:t>
      </w:r>
      <w:proofErr w:type="spellStart"/>
      <w:r>
        <w:rPr>
          <w:color w:val="333333"/>
          <w:sz w:val="28"/>
          <w:szCs w:val="28"/>
        </w:rPr>
        <w:t>буенча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ачык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тыңлаулар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билгеләү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турында</w:t>
      </w:r>
      <w:proofErr w:type="spellEnd"/>
      <w:r>
        <w:rPr>
          <w:color w:val="333333"/>
          <w:sz w:val="28"/>
          <w:szCs w:val="28"/>
        </w:rPr>
        <w:t>»</w:t>
      </w:r>
    </w:p>
    <w:bookmarkEnd w:id="0"/>
    <w:p w:rsidR="00E6208F" w:rsidRDefault="00E6208F" w:rsidP="00E6208F">
      <w:pPr>
        <w:ind w:right="5102"/>
        <w:rPr>
          <w:color w:val="333333"/>
          <w:sz w:val="27"/>
          <w:szCs w:val="27"/>
        </w:rPr>
      </w:pPr>
    </w:p>
    <w:p w:rsidR="00E6208F" w:rsidRDefault="00E6208F" w:rsidP="00E6208F">
      <w:pPr>
        <w:ind w:right="5102"/>
        <w:rPr>
          <w:color w:val="333333"/>
          <w:sz w:val="27"/>
          <w:szCs w:val="27"/>
        </w:rPr>
      </w:pPr>
    </w:p>
    <w:p w:rsidR="00E6208F" w:rsidRDefault="00E6208F" w:rsidP="00E620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Чалпы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халкының</w:t>
      </w:r>
      <w:proofErr w:type="spellEnd"/>
      <w:r>
        <w:rPr>
          <w:sz w:val="28"/>
          <w:szCs w:val="28"/>
        </w:rPr>
        <w:t xml:space="preserve"> «Азнакай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Чалпы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Советының</w:t>
      </w:r>
      <w:proofErr w:type="spellEnd"/>
      <w:r>
        <w:rPr>
          <w:sz w:val="28"/>
          <w:szCs w:val="28"/>
        </w:rPr>
        <w:t xml:space="preserve"> 202</w:t>
      </w:r>
      <w:r w:rsidR="00F91FD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елга</w:t>
      </w:r>
      <w:proofErr w:type="spellEnd"/>
      <w:r>
        <w:rPr>
          <w:sz w:val="28"/>
          <w:szCs w:val="28"/>
        </w:rPr>
        <w:t xml:space="preserve"> «</w:t>
      </w:r>
      <w:r>
        <w:rPr>
          <w:color w:val="333333"/>
          <w:sz w:val="28"/>
          <w:szCs w:val="28"/>
        </w:rPr>
        <w:t xml:space="preserve">Татарстан </w:t>
      </w:r>
      <w:proofErr w:type="spellStart"/>
      <w:r>
        <w:rPr>
          <w:color w:val="333333"/>
          <w:sz w:val="28"/>
          <w:szCs w:val="28"/>
        </w:rPr>
        <w:t>Республикасы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Чалпы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бюджеты </w:t>
      </w:r>
      <w:proofErr w:type="spellStart"/>
      <w:r>
        <w:rPr>
          <w:sz w:val="28"/>
          <w:szCs w:val="28"/>
        </w:rPr>
        <w:t>үтәлеше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карар</w:t>
      </w:r>
      <w:proofErr w:type="spellEnd"/>
      <w:r>
        <w:rPr>
          <w:sz w:val="28"/>
          <w:szCs w:val="28"/>
        </w:rPr>
        <w:t xml:space="preserve"> проекты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фикер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алышуда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катнашу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хокукларын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үтәү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максатларында</w:t>
      </w:r>
      <w:proofErr w:type="spellEnd"/>
      <w:r>
        <w:rPr>
          <w:sz w:val="28"/>
          <w:szCs w:val="28"/>
        </w:rPr>
        <w:t xml:space="preserve"> "Россия </w:t>
      </w:r>
      <w:proofErr w:type="spellStart"/>
      <w:r>
        <w:rPr>
          <w:sz w:val="28"/>
          <w:szCs w:val="28"/>
        </w:rPr>
        <w:t>Федерациясендә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үзидарә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оештыруның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гомуми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принциплары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" 2003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октябрендәге</w:t>
      </w:r>
      <w:proofErr w:type="spellEnd"/>
      <w:r>
        <w:rPr>
          <w:sz w:val="28"/>
          <w:szCs w:val="28"/>
        </w:rPr>
        <w:t xml:space="preserve"> 131-ФЗ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законның</w:t>
      </w:r>
      <w:proofErr w:type="spellEnd"/>
      <w:r>
        <w:rPr>
          <w:sz w:val="28"/>
          <w:szCs w:val="28"/>
        </w:rPr>
        <w:t xml:space="preserve"> 28 </w:t>
      </w:r>
      <w:proofErr w:type="spellStart"/>
      <w:r>
        <w:rPr>
          <w:sz w:val="28"/>
          <w:szCs w:val="28"/>
        </w:rPr>
        <w:t>статьясы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нигезендә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тыңлаулар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үткә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ү</w:t>
      </w:r>
      <w:proofErr w:type="spellEnd"/>
      <w:r>
        <w:rPr>
          <w:sz w:val="28"/>
          <w:szCs w:val="28"/>
        </w:rPr>
        <w:t xml:space="preserve"> юлы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",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"Чалпы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берәмлеге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Уставының</w:t>
      </w:r>
      <w:proofErr w:type="spellEnd"/>
      <w:r>
        <w:rPr>
          <w:sz w:val="28"/>
          <w:szCs w:val="28"/>
        </w:rPr>
        <w:t xml:space="preserve"> 20 </w:t>
      </w:r>
      <w:proofErr w:type="spellStart"/>
      <w:r>
        <w:rPr>
          <w:sz w:val="28"/>
          <w:szCs w:val="28"/>
        </w:rPr>
        <w:t>статьясы</w:t>
      </w:r>
      <w:proofErr w:type="spellEnd"/>
      <w:r>
        <w:rPr>
          <w:sz w:val="28"/>
          <w:szCs w:val="28"/>
        </w:rPr>
        <w:t xml:space="preserve">,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Чалпы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Советының</w:t>
      </w:r>
      <w:proofErr w:type="spellEnd"/>
      <w:r>
        <w:rPr>
          <w:sz w:val="28"/>
          <w:szCs w:val="28"/>
        </w:rPr>
        <w:t xml:space="preserve"> 2012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19 </w:t>
      </w:r>
      <w:proofErr w:type="spellStart"/>
      <w:r>
        <w:rPr>
          <w:sz w:val="28"/>
          <w:szCs w:val="28"/>
        </w:rPr>
        <w:t>апрелендәге</w:t>
      </w:r>
      <w:proofErr w:type="spellEnd"/>
      <w:r>
        <w:rPr>
          <w:sz w:val="28"/>
          <w:szCs w:val="28"/>
        </w:rPr>
        <w:t xml:space="preserve"> 47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карары</w:t>
      </w:r>
      <w:proofErr w:type="spellEnd"/>
      <w:r>
        <w:rPr>
          <w:sz w:val="28"/>
          <w:szCs w:val="28"/>
        </w:rPr>
        <w:t xml:space="preserve"> (2015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27 </w:t>
      </w:r>
      <w:proofErr w:type="spellStart"/>
      <w:r>
        <w:rPr>
          <w:sz w:val="28"/>
          <w:szCs w:val="28"/>
        </w:rPr>
        <w:t>гыйнварындагы</w:t>
      </w:r>
      <w:proofErr w:type="spellEnd"/>
      <w:r>
        <w:rPr>
          <w:sz w:val="28"/>
          <w:szCs w:val="28"/>
        </w:rPr>
        <w:t xml:space="preserve"> 136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, 2015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сентябрендәге</w:t>
      </w:r>
      <w:proofErr w:type="spellEnd"/>
      <w:r>
        <w:rPr>
          <w:sz w:val="28"/>
          <w:szCs w:val="28"/>
        </w:rPr>
        <w:t xml:space="preserve"> 157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, 2016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мартындагы</w:t>
      </w:r>
      <w:proofErr w:type="spellEnd"/>
      <w:r>
        <w:rPr>
          <w:sz w:val="28"/>
          <w:szCs w:val="28"/>
        </w:rPr>
        <w:t xml:space="preserve"> 25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, 2018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апрелендәге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94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карарлар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редакциясендә</w:t>
      </w:r>
      <w:proofErr w:type="spellEnd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нигезенд</w:t>
      </w:r>
      <w:proofErr w:type="spellEnd"/>
      <w:r>
        <w:rPr>
          <w:sz w:val="28"/>
          <w:szCs w:val="28"/>
          <w:lang w:val="tt-RU"/>
        </w:rPr>
        <w:t xml:space="preserve">ә </w:t>
      </w:r>
      <w:proofErr w:type="spellStart"/>
      <w:r>
        <w:rPr>
          <w:b/>
          <w:sz w:val="28"/>
          <w:szCs w:val="28"/>
        </w:rPr>
        <w:t>карар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бир</w:t>
      </w:r>
      <w:proofErr w:type="spellEnd"/>
      <w:r>
        <w:rPr>
          <w:b/>
          <w:sz w:val="28"/>
          <w:szCs w:val="28"/>
          <w:lang w:val="tt-RU"/>
        </w:rPr>
        <w:t>ә</w:t>
      </w:r>
      <w:r>
        <w:rPr>
          <w:b/>
          <w:sz w:val="28"/>
          <w:szCs w:val="28"/>
        </w:rPr>
        <w:t>м</w:t>
      </w:r>
      <w:r>
        <w:rPr>
          <w:sz w:val="28"/>
          <w:szCs w:val="28"/>
        </w:rPr>
        <w:t>:</w:t>
      </w:r>
      <w:proofErr w:type="gramEnd"/>
    </w:p>
    <w:p w:rsidR="00E6208F" w:rsidRDefault="00E6208F" w:rsidP="00E6208F">
      <w:pPr>
        <w:ind w:right="-1"/>
        <w:rPr>
          <w:sz w:val="28"/>
          <w:szCs w:val="28"/>
        </w:rPr>
      </w:pPr>
    </w:p>
    <w:p w:rsidR="00E6208F" w:rsidRDefault="00E6208F" w:rsidP="00E620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Чалпы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Советының</w:t>
      </w:r>
      <w:proofErr w:type="spellEnd"/>
      <w:r>
        <w:rPr>
          <w:sz w:val="28"/>
          <w:szCs w:val="28"/>
        </w:rPr>
        <w:t xml:space="preserve"> «</w:t>
      </w:r>
      <w:r>
        <w:rPr>
          <w:color w:val="333333"/>
          <w:sz w:val="28"/>
          <w:szCs w:val="28"/>
        </w:rPr>
        <w:t xml:space="preserve">Татарстан </w:t>
      </w:r>
      <w:proofErr w:type="spellStart"/>
      <w:r>
        <w:rPr>
          <w:color w:val="333333"/>
          <w:sz w:val="28"/>
          <w:szCs w:val="28"/>
        </w:rPr>
        <w:t>Республикасы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районының</w:t>
      </w:r>
      <w:proofErr w:type="spellEnd"/>
      <w:r>
        <w:rPr>
          <w:sz w:val="28"/>
          <w:szCs w:val="28"/>
        </w:rPr>
        <w:t xml:space="preserve"> Чалпы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бюджетының</w:t>
      </w:r>
      <w:proofErr w:type="spellEnd"/>
      <w:r>
        <w:rPr>
          <w:sz w:val="28"/>
          <w:szCs w:val="28"/>
        </w:rPr>
        <w:t xml:space="preserve"> 202</w:t>
      </w:r>
      <w:r w:rsidR="00F91FD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үтәлеше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карары</w:t>
      </w:r>
      <w:proofErr w:type="spellEnd"/>
      <w:r>
        <w:rPr>
          <w:sz w:val="28"/>
          <w:szCs w:val="28"/>
        </w:rPr>
        <w:t xml:space="preserve"> проекты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ачык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тыңлаулар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үткә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үне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билгеләргә</w:t>
      </w:r>
      <w:proofErr w:type="spellEnd"/>
      <w:r>
        <w:rPr>
          <w:sz w:val="28"/>
          <w:szCs w:val="28"/>
        </w:rPr>
        <w:t>.</w:t>
      </w:r>
    </w:p>
    <w:p w:rsidR="00E6208F" w:rsidRDefault="00E6208F" w:rsidP="00E620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spellStart"/>
      <w:r>
        <w:rPr>
          <w:sz w:val="28"/>
          <w:szCs w:val="28"/>
        </w:rPr>
        <w:t>Халык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тыңлауларын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үткә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ү</w:t>
      </w:r>
      <w:proofErr w:type="spellEnd"/>
      <w:r>
        <w:rPr>
          <w:sz w:val="28"/>
          <w:szCs w:val="28"/>
        </w:rPr>
        <w:t xml:space="preserve"> инициаторы </w:t>
      </w:r>
      <w:proofErr w:type="spellStart"/>
      <w:r>
        <w:rPr>
          <w:sz w:val="28"/>
          <w:szCs w:val="28"/>
        </w:rPr>
        <w:t>булып</w:t>
      </w:r>
      <w:proofErr w:type="spellEnd"/>
      <w:r>
        <w:rPr>
          <w:sz w:val="28"/>
          <w:szCs w:val="28"/>
        </w:rPr>
        <w:t xml:space="preserve"> 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районының</w:t>
      </w:r>
      <w:proofErr w:type="spellEnd"/>
      <w:r>
        <w:rPr>
          <w:sz w:val="28"/>
          <w:szCs w:val="28"/>
        </w:rPr>
        <w:t xml:space="preserve"> Чалпы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башлыгы</w:t>
      </w:r>
      <w:proofErr w:type="spellEnd"/>
      <w:r>
        <w:rPr>
          <w:sz w:val="28"/>
          <w:szCs w:val="28"/>
        </w:rPr>
        <w:t xml:space="preserve"> тора.</w:t>
      </w:r>
    </w:p>
    <w:p w:rsidR="00E6208F" w:rsidRDefault="00E6208F" w:rsidP="00E620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spellStart"/>
      <w:r>
        <w:rPr>
          <w:sz w:val="28"/>
          <w:szCs w:val="28"/>
        </w:rPr>
        <w:t>Билгеләү</w:t>
      </w:r>
      <w:proofErr w:type="spellEnd"/>
      <w:r>
        <w:rPr>
          <w:sz w:val="28"/>
          <w:szCs w:val="28"/>
        </w:rPr>
        <w:t>:</w:t>
      </w:r>
    </w:p>
    <w:p w:rsidR="00E6208F" w:rsidRDefault="00E6208F" w:rsidP="00E620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уздыру</w:t>
      </w:r>
      <w:proofErr w:type="spellEnd"/>
      <w:r>
        <w:rPr>
          <w:sz w:val="28"/>
          <w:szCs w:val="28"/>
        </w:rPr>
        <w:t xml:space="preserve"> вакыты-202</w:t>
      </w:r>
      <w:r w:rsidR="00F91FD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1</w:t>
      </w:r>
      <w:r w:rsidR="00F91FD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апреле</w:t>
      </w:r>
      <w:proofErr w:type="gramEnd"/>
      <w:r>
        <w:rPr>
          <w:sz w:val="28"/>
          <w:szCs w:val="28"/>
        </w:rPr>
        <w:t xml:space="preserve"> 16.00 </w:t>
      </w:r>
      <w:proofErr w:type="spellStart"/>
      <w:r>
        <w:rPr>
          <w:sz w:val="28"/>
          <w:szCs w:val="28"/>
        </w:rPr>
        <w:t>сәгатьтә</w:t>
      </w:r>
      <w:proofErr w:type="spellEnd"/>
      <w:r>
        <w:rPr>
          <w:sz w:val="28"/>
          <w:szCs w:val="28"/>
        </w:rPr>
        <w:t>;</w:t>
      </w:r>
    </w:p>
    <w:p w:rsidR="00E6208F" w:rsidRDefault="00E6208F" w:rsidP="00E620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үткә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урыны</w:t>
      </w:r>
      <w:proofErr w:type="spellEnd"/>
      <w:r>
        <w:rPr>
          <w:sz w:val="28"/>
          <w:szCs w:val="28"/>
        </w:rPr>
        <w:t xml:space="preserve"> – Чалпы </w:t>
      </w:r>
      <w:proofErr w:type="spellStart"/>
      <w:r>
        <w:rPr>
          <w:sz w:val="28"/>
          <w:szCs w:val="28"/>
        </w:rPr>
        <w:t>авылы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мәдәният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йорты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бинасы</w:t>
      </w:r>
      <w:proofErr w:type="spellEnd"/>
      <w:r>
        <w:rPr>
          <w:sz w:val="28"/>
          <w:szCs w:val="28"/>
        </w:rPr>
        <w:t>;</w:t>
      </w:r>
    </w:p>
    <w:p w:rsidR="00E6208F" w:rsidRDefault="00E6208F" w:rsidP="00E6208F">
      <w:pPr>
        <w:ind w:right="-1"/>
        <w:jc w:val="both"/>
        <w:rPr>
          <w:sz w:val="28"/>
          <w:szCs w:val="28"/>
        </w:rPr>
      </w:pPr>
    </w:p>
    <w:p w:rsidR="00E6208F" w:rsidRDefault="00E6208F" w:rsidP="00E620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тикшерелгән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мәсьәлә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тәкъдимнә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искәрмәләр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тәкъдим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ителә</w:t>
      </w:r>
      <w:proofErr w:type="spellEnd"/>
      <w:r>
        <w:rPr>
          <w:sz w:val="28"/>
          <w:szCs w:val="28"/>
        </w:rPr>
        <w:t xml:space="preserve"> ала </w:t>
      </w:r>
      <w:proofErr w:type="spellStart"/>
      <w:r>
        <w:rPr>
          <w:sz w:val="28"/>
          <w:szCs w:val="28"/>
        </w:rPr>
        <w:t>торган</w:t>
      </w:r>
      <w:proofErr w:type="spellEnd"/>
      <w:r>
        <w:rPr>
          <w:sz w:val="28"/>
          <w:szCs w:val="28"/>
        </w:rPr>
        <w:t xml:space="preserve"> адрес: 423324, ТР, Азнакай районы, Чалпы </w:t>
      </w:r>
      <w:proofErr w:type="spellStart"/>
      <w:r>
        <w:rPr>
          <w:sz w:val="28"/>
          <w:szCs w:val="28"/>
        </w:rPr>
        <w:t>авылы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Үзәк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урамы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39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йорт</w:t>
      </w:r>
      <w:proofErr w:type="spellEnd"/>
      <w:r>
        <w:rPr>
          <w:sz w:val="28"/>
          <w:szCs w:val="28"/>
        </w:rPr>
        <w:t>.</w:t>
      </w:r>
    </w:p>
    <w:p w:rsidR="00E6208F" w:rsidRDefault="00E6208F" w:rsidP="00E620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</w:t>
      </w:r>
      <w:r>
        <w:rPr>
          <w:sz w:val="28"/>
          <w:szCs w:val="28"/>
          <w:lang w:val="tt-RU"/>
        </w:rPr>
        <w:t>Чалпы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комитетына</w:t>
      </w:r>
      <w:proofErr w:type="spellEnd"/>
      <w:r>
        <w:rPr>
          <w:sz w:val="28"/>
          <w:szCs w:val="28"/>
        </w:rPr>
        <w:t>:</w:t>
      </w:r>
    </w:p>
    <w:p w:rsidR="00E6208F" w:rsidRDefault="00E6208F" w:rsidP="00E6208F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</w:t>
      </w:r>
      <w:r>
        <w:rPr>
          <w:sz w:val="28"/>
          <w:szCs w:val="28"/>
          <w:lang w:val="tt-RU"/>
        </w:rPr>
        <w:t>Чалпы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Советының</w:t>
      </w:r>
      <w:proofErr w:type="spellEnd"/>
      <w:r>
        <w:rPr>
          <w:sz w:val="28"/>
          <w:szCs w:val="28"/>
        </w:rPr>
        <w:t xml:space="preserve"> 202</w:t>
      </w:r>
      <w:r w:rsidR="00F91FD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елда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 “</w:t>
      </w:r>
      <w:r>
        <w:rPr>
          <w:color w:val="333333"/>
          <w:sz w:val="28"/>
          <w:szCs w:val="28"/>
        </w:rPr>
        <w:t xml:space="preserve">Татарстан </w:t>
      </w:r>
      <w:proofErr w:type="spellStart"/>
      <w:r>
        <w:rPr>
          <w:color w:val="333333"/>
          <w:sz w:val="28"/>
          <w:szCs w:val="28"/>
        </w:rPr>
        <w:t>Республикасы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районының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Чалпы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бюджеты </w:t>
      </w:r>
      <w:proofErr w:type="spellStart"/>
      <w:r>
        <w:rPr>
          <w:sz w:val="28"/>
          <w:szCs w:val="28"/>
        </w:rPr>
        <w:t>үтәлеше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  <w:lang w:val="tt-RU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карары</w:t>
      </w:r>
      <w:proofErr w:type="spellEnd"/>
      <w:r>
        <w:rPr>
          <w:sz w:val="28"/>
          <w:szCs w:val="28"/>
        </w:rPr>
        <w:t xml:space="preserve"> проекты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гамәлдәге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законнар</w:t>
      </w:r>
      <w:proofErr w:type="spellEnd"/>
      <w:r>
        <w:rPr>
          <w:sz w:val="28"/>
          <w:szCs w:val="28"/>
        </w:rPr>
        <w:t xml:space="preserve">, 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районының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Чалпы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норматив </w:t>
      </w:r>
      <w:proofErr w:type="spellStart"/>
      <w:r>
        <w:rPr>
          <w:sz w:val="28"/>
          <w:szCs w:val="28"/>
        </w:rPr>
        <w:t>хокукый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нигезендә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нигезендә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билгеләнгән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срокларда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алдында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тыңлаулар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әзерләргә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уздырырга</w:t>
      </w:r>
      <w:proofErr w:type="spellEnd"/>
      <w:r>
        <w:rPr>
          <w:sz w:val="28"/>
          <w:szCs w:val="28"/>
        </w:rPr>
        <w:t>;</w:t>
      </w:r>
      <w:proofErr w:type="gramEnd"/>
    </w:p>
    <w:p w:rsidR="00E6208F" w:rsidRDefault="00E6208F" w:rsidP="00E620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202</w:t>
      </w:r>
      <w:r w:rsidR="00F91FD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</w:t>
      </w:r>
      <w:r w:rsidR="00F91FD0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мартыннан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сонга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калмыйча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Чалпы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җирлегенең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мәгълүмат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стендларында</w:t>
      </w:r>
      <w:proofErr w:type="spellEnd"/>
      <w:r>
        <w:rPr>
          <w:sz w:val="28"/>
          <w:szCs w:val="28"/>
        </w:rPr>
        <w:t xml:space="preserve">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</w:t>
      </w:r>
      <w:r>
        <w:rPr>
          <w:sz w:val="28"/>
          <w:szCs w:val="28"/>
          <w:lang w:val="tt-RU"/>
        </w:rPr>
        <w:t>Чалпы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Советының</w:t>
      </w:r>
      <w:proofErr w:type="spellEnd"/>
      <w:r>
        <w:rPr>
          <w:sz w:val="28"/>
          <w:szCs w:val="28"/>
        </w:rPr>
        <w:t xml:space="preserve"> 202</w:t>
      </w:r>
      <w:r w:rsidR="00F91FD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елда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 “</w:t>
      </w:r>
      <w:r>
        <w:rPr>
          <w:color w:val="333333"/>
          <w:sz w:val="28"/>
          <w:szCs w:val="28"/>
        </w:rPr>
        <w:t xml:space="preserve">Татарстан </w:t>
      </w:r>
      <w:proofErr w:type="spellStart"/>
      <w:r>
        <w:rPr>
          <w:color w:val="333333"/>
          <w:sz w:val="28"/>
          <w:szCs w:val="28"/>
        </w:rPr>
        <w:t>Республикасы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районының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Чалпы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бюджеты </w:t>
      </w:r>
      <w:proofErr w:type="spellStart"/>
      <w:r>
        <w:rPr>
          <w:sz w:val="28"/>
          <w:szCs w:val="28"/>
        </w:rPr>
        <w:t>үтәлеше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  <w:lang w:val="tt-RU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проектын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халыкка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игълан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әргә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Азнакай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районының</w:t>
      </w:r>
      <w:proofErr w:type="spellEnd"/>
      <w:r>
        <w:rPr>
          <w:sz w:val="28"/>
          <w:szCs w:val="28"/>
        </w:rPr>
        <w:t xml:space="preserve"> Интернет </w:t>
      </w:r>
      <w:proofErr w:type="spellStart"/>
      <w:r>
        <w:rPr>
          <w:sz w:val="28"/>
          <w:szCs w:val="28"/>
        </w:rPr>
        <w:t>мәгълүмат</w:t>
      </w:r>
      <w:proofErr w:type="spellEnd"/>
      <w:r>
        <w:rPr>
          <w:sz w:val="28"/>
          <w:szCs w:val="28"/>
        </w:rPr>
        <w:t xml:space="preserve">-телекоммуникация </w:t>
      </w:r>
      <w:proofErr w:type="spellStart"/>
      <w:r>
        <w:rPr>
          <w:sz w:val="28"/>
          <w:szCs w:val="28"/>
        </w:rPr>
        <w:t>челтәрендә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aznakayevo</w:t>
      </w:r>
      <w:proofErr w:type="spellEnd"/>
      <w:r>
        <w:rPr>
          <w:sz w:val="28"/>
          <w:szCs w:val="28"/>
        </w:rPr>
        <w:t xml:space="preserve"> t</w:t>
      </w:r>
      <w:proofErr w:type="spellStart"/>
      <w:r>
        <w:rPr>
          <w:sz w:val="28"/>
          <w:szCs w:val="28"/>
          <w:lang w:val="en-US"/>
        </w:rPr>
        <w:t>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 xml:space="preserve"> адресы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урнашкан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әсми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урнаштырырга</w:t>
      </w:r>
      <w:proofErr w:type="spellEnd"/>
      <w:r>
        <w:rPr>
          <w:sz w:val="28"/>
          <w:szCs w:val="28"/>
        </w:rPr>
        <w:t>.</w:t>
      </w:r>
    </w:p>
    <w:p w:rsidR="00E6208F" w:rsidRDefault="00E6208F" w:rsidP="00E6208F">
      <w:pPr>
        <w:pStyle w:val="ConsTitle"/>
        <w:keepNext/>
        <w:widowControl/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5.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Әлеге карарны Татарстан Республикасы Азнакай муниципаль районы Чалпы авыл җирлегенең мәгълүмат стендларында игълан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lang w:val="tt-RU"/>
        </w:rPr>
        <w:t>ит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әргә, Интернет мәгълүмат-телекоммуникация челтәрендә Азнакай муниципаль районының рәсми сайтында: http//aznakayevo.tatarstan.ru. адресы һәм </w:t>
      </w:r>
      <w:r>
        <w:rPr>
          <w:rFonts w:ascii="Times New Roman" w:hAnsi="Times New Roman" w:cs="Times New Roman"/>
          <w:b w:val="0"/>
          <w:sz w:val="28"/>
          <w:szCs w:val="28"/>
        </w:rPr>
        <w:t>ФГИС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буенча </w:t>
      </w:r>
      <w:r>
        <w:rPr>
          <w:rFonts w:ascii="Times New Roman" w:hAnsi="Times New Roman" w:cs="Times New Roman"/>
          <w:b w:val="0"/>
          <w:sz w:val="28"/>
          <w:szCs w:val="28"/>
        </w:rPr>
        <w:t>202</w:t>
      </w:r>
      <w:r w:rsidR="00F91FD0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1FD0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мартыннан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соңга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калмыйча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урнаштырырга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6208F" w:rsidRDefault="00E6208F" w:rsidP="00E6208F">
      <w:pPr>
        <w:ind w:right="-1"/>
        <w:jc w:val="both"/>
        <w:rPr>
          <w:sz w:val="28"/>
          <w:szCs w:val="28"/>
        </w:rPr>
      </w:pPr>
    </w:p>
    <w:p w:rsidR="00E6208F" w:rsidRDefault="00E6208F" w:rsidP="00E620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 </w:t>
      </w:r>
      <w:proofErr w:type="spellStart"/>
      <w:r>
        <w:rPr>
          <w:sz w:val="28"/>
          <w:szCs w:val="28"/>
        </w:rPr>
        <w:t>Әлеге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карарның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үтәлешен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тотуны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үзем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калдырам</w:t>
      </w:r>
      <w:proofErr w:type="spellEnd"/>
      <w:r>
        <w:rPr>
          <w:sz w:val="28"/>
          <w:szCs w:val="28"/>
        </w:rPr>
        <w:t>.</w:t>
      </w:r>
    </w:p>
    <w:p w:rsidR="00E6208F" w:rsidRDefault="00E6208F" w:rsidP="00E6208F">
      <w:pPr>
        <w:ind w:right="-1"/>
        <w:rPr>
          <w:sz w:val="28"/>
          <w:szCs w:val="28"/>
        </w:rPr>
      </w:pPr>
    </w:p>
    <w:p w:rsidR="00E6208F" w:rsidRDefault="00E6208F" w:rsidP="00E6208F">
      <w:pPr>
        <w:ind w:right="-1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</w:t>
      </w:r>
    </w:p>
    <w:p w:rsidR="00E6208F" w:rsidRDefault="00E6208F" w:rsidP="00E6208F">
      <w:pPr>
        <w:ind w:right="-1"/>
        <w:rPr>
          <w:sz w:val="28"/>
          <w:szCs w:val="28"/>
          <w:lang w:val="tt-RU"/>
        </w:rPr>
      </w:pPr>
    </w:p>
    <w:p w:rsidR="00E6208F" w:rsidRDefault="00E6208F" w:rsidP="00E6208F">
      <w:pPr>
        <w:ind w:right="-1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                   </w:t>
      </w:r>
      <w:r>
        <w:rPr>
          <w:sz w:val="28"/>
          <w:szCs w:val="28"/>
        </w:rPr>
        <w:t>Башлык  ______________</w:t>
      </w:r>
      <w:r>
        <w:rPr>
          <w:sz w:val="28"/>
          <w:szCs w:val="28"/>
          <w:lang w:val="tt-RU"/>
        </w:rPr>
        <w:t>А.М.Мөхәмәтшин</w:t>
      </w:r>
      <w:r>
        <w:rPr>
          <w:sz w:val="28"/>
          <w:szCs w:val="28"/>
        </w:rPr>
        <w:t>.</w:t>
      </w:r>
    </w:p>
    <w:p w:rsidR="00E6208F" w:rsidRDefault="00E6208F" w:rsidP="00E6208F">
      <w:pPr>
        <w:rPr>
          <w:sz w:val="28"/>
          <w:szCs w:val="28"/>
        </w:rPr>
      </w:pPr>
    </w:p>
    <w:p w:rsidR="00E6208F" w:rsidRDefault="00E6208F" w:rsidP="00E6208F">
      <w:pPr>
        <w:rPr>
          <w:sz w:val="28"/>
          <w:szCs w:val="28"/>
        </w:rPr>
      </w:pPr>
    </w:p>
    <w:p w:rsidR="00E6208F" w:rsidRDefault="00E6208F" w:rsidP="00E6208F"/>
    <w:p w:rsidR="00E6208F" w:rsidRDefault="00E6208F" w:rsidP="00E6208F"/>
    <w:p w:rsidR="00E6208F" w:rsidRDefault="00E6208F" w:rsidP="00E6208F"/>
    <w:p w:rsidR="00E6208F" w:rsidRDefault="00E6208F" w:rsidP="00E6208F"/>
    <w:p w:rsidR="00E7511D" w:rsidRDefault="00E7511D"/>
    <w:sectPr w:rsidR="00E7511D" w:rsidSect="00E620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8F"/>
    <w:rsid w:val="000C1A2B"/>
    <w:rsid w:val="00E6208F"/>
    <w:rsid w:val="00E7511D"/>
    <w:rsid w:val="00F9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08F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semiHidden/>
    <w:unhideWhenUsed/>
    <w:qFormat/>
    <w:rsid w:val="00E6208F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semiHidden/>
    <w:unhideWhenUsed/>
    <w:qFormat/>
    <w:rsid w:val="00E6208F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08F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6208F"/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6208F"/>
    <w:rPr>
      <w:rFonts w:ascii="Arial" w:eastAsia="Calibri" w:hAnsi="Arial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208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6208F"/>
    <w:pPr>
      <w:overflowPunct/>
      <w:autoSpaceDE/>
      <w:autoSpaceDN/>
      <w:adjustRightInd/>
      <w:jc w:val="both"/>
    </w:pPr>
    <w:rPr>
      <w:noProof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E6208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6208F"/>
    <w:pPr>
      <w:overflowPunct/>
      <w:autoSpaceDE/>
      <w:autoSpaceDN/>
      <w:adjustRightInd/>
      <w:spacing w:after="120" w:line="480" w:lineRule="auto"/>
    </w:pPr>
    <w:rPr>
      <w:noProof/>
      <w:sz w:val="24"/>
      <w:szCs w:val="24"/>
      <w:lang w:val="tt-RU"/>
    </w:rPr>
  </w:style>
  <w:style w:type="character" w:customStyle="1" w:styleId="22">
    <w:name w:val="Основной текст 2 Знак"/>
    <w:basedOn w:val="a0"/>
    <w:link w:val="21"/>
    <w:semiHidden/>
    <w:rsid w:val="00E6208F"/>
    <w:rPr>
      <w:rFonts w:ascii="Times New Roman" w:eastAsia="Times New Roman" w:hAnsi="Times New Roman" w:cs="Times New Roman"/>
      <w:noProof/>
      <w:sz w:val="24"/>
      <w:szCs w:val="24"/>
      <w:lang w:val="tt-RU" w:eastAsia="ru-RU"/>
    </w:rPr>
  </w:style>
  <w:style w:type="paragraph" w:customStyle="1" w:styleId="ConsTitle">
    <w:name w:val="ConsTitle"/>
    <w:rsid w:val="00E620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20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08F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semiHidden/>
    <w:unhideWhenUsed/>
    <w:qFormat/>
    <w:rsid w:val="00E6208F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semiHidden/>
    <w:unhideWhenUsed/>
    <w:qFormat/>
    <w:rsid w:val="00E6208F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08F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6208F"/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6208F"/>
    <w:rPr>
      <w:rFonts w:ascii="Arial" w:eastAsia="Calibri" w:hAnsi="Arial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208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6208F"/>
    <w:pPr>
      <w:overflowPunct/>
      <w:autoSpaceDE/>
      <w:autoSpaceDN/>
      <w:adjustRightInd/>
      <w:jc w:val="both"/>
    </w:pPr>
    <w:rPr>
      <w:noProof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E6208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6208F"/>
    <w:pPr>
      <w:overflowPunct/>
      <w:autoSpaceDE/>
      <w:autoSpaceDN/>
      <w:adjustRightInd/>
      <w:spacing w:after="120" w:line="480" w:lineRule="auto"/>
    </w:pPr>
    <w:rPr>
      <w:noProof/>
      <w:sz w:val="24"/>
      <w:szCs w:val="24"/>
      <w:lang w:val="tt-RU"/>
    </w:rPr>
  </w:style>
  <w:style w:type="character" w:customStyle="1" w:styleId="22">
    <w:name w:val="Основной текст 2 Знак"/>
    <w:basedOn w:val="a0"/>
    <w:link w:val="21"/>
    <w:semiHidden/>
    <w:rsid w:val="00E6208F"/>
    <w:rPr>
      <w:rFonts w:ascii="Times New Roman" w:eastAsia="Times New Roman" w:hAnsi="Times New Roman" w:cs="Times New Roman"/>
      <w:noProof/>
      <w:sz w:val="24"/>
      <w:szCs w:val="24"/>
      <w:lang w:val="tt-RU" w:eastAsia="ru-RU"/>
    </w:rPr>
  </w:style>
  <w:style w:type="paragraph" w:customStyle="1" w:styleId="ConsTitle">
    <w:name w:val="ConsTitle"/>
    <w:rsid w:val="00E620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20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l.Azn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l.Azn@tat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2025-03-14T11:07:00Z</dcterms:created>
  <dcterms:modified xsi:type="dcterms:W3CDTF">2025-03-14T11:10:00Z</dcterms:modified>
</cp:coreProperties>
</file>