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CC" w:rsidRDefault="000A73CC" w:rsidP="000A73CC">
      <w:r>
        <w:t>КАРАР</w:t>
      </w:r>
    </w:p>
    <w:p w:rsidR="000A73CC" w:rsidRDefault="000A73CC" w:rsidP="000A73CC">
      <w:r>
        <w:t>Татар Шуганы авыл җирлеге советы утырышы</w:t>
      </w:r>
    </w:p>
    <w:p w:rsidR="000A73CC" w:rsidRDefault="000A73CC" w:rsidP="000A73CC">
      <w:r>
        <w:t>Татарстан Республикасы Азнакай муниципаль районы</w:t>
      </w:r>
    </w:p>
    <w:p w:rsidR="000A73CC" w:rsidRDefault="000A73CC" w:rsidP="000A73CC">
      <w:r>
        <w:t xml:space="preserve">Татар </w:t>
      </w:r>
      <w:proofErr w:type="gramStart"/>
      <w:r>
        <w:t>Шуганы</w:t>
      </w:r>
      <w:proofErr w:type="gramEnd"/>
      <w:r>
        <w:t xml:space="preserve"> авылы, 2016 елның 14 ноябрендәге 45 номерлы</w:t>
      </w:r>
    </w:p>
    <w:p w:rsidR="000A73CC" w:rsidRDefault="000A73CC" w:rsidP="000A73CC"/>
    <w:p w:rsidR="000A73CC" w:rsidRDefault="000A73CC" w:rsidP="000A73CC">
      <w:r>
        <w:t xml:space="preserve">Татарстан Республикасы Азнакай муниципаль районы Татар Шуганы авыл җирлегенең генераль планы турында </w:t>
      </w:r>
    </w:p>
    <w:p w:rsidR="000A73CC" w:rsidRDefault="000A73CC" w:rsidP="000A73CC"/>
    <w:p w:rsidR="000A73CC" w:rsidRDefault="000A73CC" w:rsidP="000A73CC">
      <w:r>
        <w:t xml:space="preserve">Россия Федерациясе </w:t>
      </w:r>
      <w:proofErr w:type="gramStart"/>
      <w:r>
        <w:t>Ш</w:t>
      </w:r>
      <w:proofErr w:type="gramEnd"/>
      <w:r>
        <w:t>әһәр төзелеше кодексының 24 статьясы, «Россия Федерациясе җирле үзидарә оештыруның гомуми принциплары турында» 2003 елның 6 октябрендәге 131 - ФЗ номерлы Федераль закон, Татарстан Республикасы Министрлар Кабинеты тарафыннан 2013 елның 30 маенда расланган бәяләмә нигезендә Азнакай муниципаль районы авыл җирлеге Уставы нигезендә авыл җирлегенең генераль планы проекты турында фикер алышу буенча ачык тыңлаулар нәтиҗәләре турында бәяләмә бирү нигезендә 21.10.2016,</w:t>
      </w:r>
    </w:p>
    <w:p w:rsidR="000A73CC" w:rsidRDefault="000A73CC" w:rsidP="000A73CC">
      <w:r>
        <w:t xml:space="preserve">Татар Шуганы авыл җирлеге советын хәл </w:t>
      </w:r>
      <w:proofErr w:type="gramStart"/>
      <w:r>
        <w:t>ит</w:t>
      </w:r>
      <w:proofErr w:type="gramEnd"/>
      <w:r>
        <w:t>ә:</w:t>
      </w:r>
    </w:p>
    <w:p w:rsidR="000A73CC" w:rsidRDefault="000A73CC" w:rsidP="000A73CC">
      <w:r>
        <w:t>1. Татарстан Республикасы Министрлар Кабинетының " Татарстан Республикасы Азнакай муниципаль районы Татар Шуганы авыл җирлегенең генераль планын расларга.</w:t>
      </w:r>
    </w:p>
    <w:p w:rsidR="000A73CC" w:rsidRDefault="000A73CC" w:rsidP="000A73CC">
      <w:r>
        <w:t>2. Татарстан Республикасы Министрлар Кабинетының «Татарстан Республикасы Азнакай муниципаль районы Татар Шуганы авыл җирлеге Советының 2012 елның 28 декабрендәге</w:t>
      </w:r>
      <w:proofErr w:type="gramStart"/>
      <w:r>
        <w:t>»Т</w:t>
      </w:r>
      <w:proofErr w:type="gramEnd"/>
      <w:r>
        <w:t>атарстан Республикасы Азнакай муниципаль районы Татар Шуганы авыл җирлегенең генераль планы турында "59 номерлы карары үз көчен югалткан дип санау хакында" 2008 ел, 05 декабрь, 863 нче карары.</w:t>
      </w:r>
    </w:p>
    <w:p w:rsidR="000A73CC" w:rsidRDefault="000A73CC" w:rsidP="000A73CC">
      <w:r>
        <w:t xml:space="preserve">3. Әлеге карарны Татарстан Республикасының </w:t>
      </w:r>
      <w:proofErr w:type="gramStart"/>
      <w:r>
        <w:t>р</w:t>
      </w:r>
      <w:proofErr w:type="gramEnd"/>
      <w:r>
        <w:t>әсми хокукый мәгълүмат порталында түбәндәге адрес буенча урнаштыру юлы белән халыкка җиткерергә: http://pravo.tatarstan.ru һәм Азнакай муниципаль районының рәсми сайтында Татарстан Республикасы Муниципаль берәмлекләре порталында «Интернет " мәгълүмат-телекоммуникация челтәрендә түбәндәге адрес буенча: http://aznakaevo.tatarstan.ru.</w:t>
      </w:r>
    </w:p>
    <w:p w:rsidR="000A73CC" w:rsidRDefault="000A73CC" w:rsidP="000A73CC">
      <w:r>
        <w:t>3. Әлеге карарның үтәлешен контрольдә тотуны үзем артыннан калдырам.</w:t>
      </w:r>
    </w:p>
    <w:p w:rsidR="000A73CC" w:rsidRDefault="000A73CC" w:rsidP="000A73CC"/>
    <w:p w:rsidR="000A73CC" w:rsidRDefault="000A73CC" w:rsidP="000A73CC">
      <w:proofErr w:type="gramStart"/>
      <w:r>
        <w:t>Р</w:t>
      </w:r>
      <w:proofErr w:type="gramEnd"/>
      <w:r>
        <w:t>әисе Мияссарова Г. З.</w:t>
      </w:r>
    </w:p>
    <w:p w:rsidR="000A73CC" w:rsidRDefault="000A73CC" w:rsidP="000A73CC"/>
    <w:p w:rsidR="000A73CC" w:rsidRDefault="000A73CC" w:rsidP="000A73CC"/>
    <w:p w:rsidR="000A73CC" w:rsidRDefault="000A73CC" w:rsidP="000A73CC">
      <w:r>
        <w:t>Татарстан Республикасының дәү</w:t>
      </w:r>
      <w:proofErr w:type="gramStart"/>
      <w:r>
        <w:t>л</w:t>
      </w:r>
      <w:proofErr w:type="gramEnd"/>
      <w:r>
        <w:t>әт унитар предприятиесе</w:t>
      </w:r>
    </w:p>
    <w:p w:rsidR="000A73CC" w:rsidRDefault="000A73CC" w:rsidP="000A73CC">
      <w:proofErr w:type="gramStart"/>
      <w:r>
        <w:t>Баш</w:t>
      </w:r>
      <w:proofErr w:type="gramEnd"/>
      <w:r>
        <w:t xml:space="preserve"> территориаль проект-тикшеренү,</w:t>
      </w:r>
    </w:p>
    <w:p w:rsidR="000A73CC" w:rsidRDefault="000A73CC" w:rsidP="000A73CC">
      <w:r>
        <w:t>фәнн</w:t>
      </w:r>
      <w:proofErr w:type="gramStart"/>
      <w:r>
        <w:t>и-</w:t>
      </w:r>
      <w:proofErr w:type="gramEnd"/>
      <w:r>
        <w:t>җитештерү фирмасы</w:t>
      </w:r>
    </w:p>
    <w:p w:rsidR="000A73CC" w:rsidRDefault="000A73CC" w:rsidP="000A73CC">
      <w:r>
        <w:t>Төзелеш</w:t>
      </w:r>
    </w:p>
    <w:p w:rsidR="000A73CC" w:rsidRDefault="000A73CC" w:rsidP="000A73CC"/>
    <w:p w:rsidR="000A73CC" w:rsidRDefault="000A73CC" w:rsidP="000A73CC"/>
    <w:p w:rsidR="000A73CC" w:rsidRDefault="000A73CC" w:rsidP="000A73CC"/>
    <w:p w:rsidR="000A73CC" w:rsidRDefault="000A73CC" w:rsidP="000A73CC"/>
    <w:p w:rsidR="000A73CC" w:rsidRDefault="000A73CC" w:rsidP="000A73CC">
      <w:r>
        <w:t xml:space="preserve">Заказ бирүче: Азнакай муниципаль районы Башкарма комитеты </w:t>
      </w:r>
    </w:p>
    <w:p w:rsidR="000A73CC" w:rsidRDefault="000A73CC" w:rsidP="000A73CC">
      <w:proofErr w:type="gramStart"/>
      <w:r>
        <w:t>ТР</w:t>
      </w:r>
      <w:proofErr w:type="gramEnd"/>
      <w:r>
        <w:t xml:space="preserve"> муниципаль районнары</w:t>
      </w:r>
    </w:p>
    <w:p w:rsidR="000A73CC" w:rsidRDefault="000A73CC" w:rsidP="000A73CC">
      <w:r>
        <w:t>Татар Шуганы авыл җирлегенең башкарма комитеты</w:t>
      </w:r>
    </w:p>
    <w:p w:rsidR="000A73CC" w:rsidRDefault="000A73CC" w:rsidP="000A73CC"/>
    <w:p w:rsidR="000A73CC" w:rsidRDefault="000A73CC" w:rsidP="000A73CC"/>
    <w:p w:rsidR="000A73CC" w:rsidRDefault="000A73CC" w:rsidP="000A73CC"/>
    <w:p w:rsidR="000A73CC" w:rsidRDefault="000A73CC" w:rsidP="000A73CC"/>
    <w:p w:rsidR="000A73CC" w:rsidRDefault="000A73CC" w:rsidP="000A73CC"/>
    <w:p w:rsidR="000A73CC" w:rsidRDefault="000A73CC" w:rsidP="000A73CC"/>
    <w:p w:rsidR="000A73CC" w:rsidRDefault="000A73CC" w:rsidP="000A73CC"/>
    <w:p w:rsidR="000A73CC" w:rsidRDefault="000A73CC" w:rsidP="000A73CC"/>
    <w:p w:rsidR="000A73CC" w:rsidRDefault="000A73CC" w:rsidP="000A73CC">
      <w:r>
        <w:t>ТАТАР ШУГАНЫ АВЫЛ ҖИРЛЕГЕНЕҢ ГЕНЕРАЛЬ ПЛАНЫ</w:t>
      </w:r>
    </w:p>
    <w:p w:rsidR="000A73CC" w:rsidRDefault="000A73CC" w:rsidP="000A73CC">
      <w:r>
        <w:t>АЗНАКАЙ МУНИЦИПАЛЬ РАЙОНЫ</w:t>
      </w:r>
    </w:p>
    <w:p w:rsidR="000A73CC" w:rsidRDefault="000A73CC" w:rsidP="000A73CC">
      <w:r>
        <w:t>ТАТАРСТАН РЕСПУБЛИКАСЫ</w:t>
      </w:r>
    </w:p>
    <w:p w:rsidR="000A73CC" w:rsidRDefault="000A73CC" w:rsidP="000A73CC"/>
    <w:p w:rsidR="000A73CC" w:rsidRDefault="000A73CC" w:rsidP="000A73CC"/>
    <w:p w:rsidR="000A73CC" w:rsidRDefault="000A73CC" w:rsidP="000A73CC"/>
    <w:p w:rsidR="000A73CC" w:rsidRDefault="000A73CC" w:rsidP="000A73CC">
      <w:r>
        <w:t>Расланган өлеш</w:t>
      </w:r>
    </w:p>
    <w:p w:rsidR="000A73CC" w:rsidRDefault="000A73CC" w:rsidP="000A73CC"/>
    <w:p w:rsidR="000A73CC" w:rsidRDefault="000A73CC" w:rsidP="000A73CC">
      <w:r>
        <w:t>Территориаль планлаштыру турында нигезләмәлә</w:t>
      </w:r>
      <w:proofErr w:type="gramStart"/>
      <w:r>
        <w:t>р</w:t>
      </w:r>
      <w:proofErr w:type="gramEnd"/>
    </w:p>
    <w:p w:rsidR="000A73CC" w:rsidRDefault="000A73CC" w:rsidP="000A73CC"/>
    <w:p w:rsidR="000A73CC" w:rsidRDefault="000A73CC" w:rsidP="000A73CC"/>
    <w:p w:rsidR="000A73CC" w:rsidRDefault="000A73CC" w:rsidP="000A73CC">
      <w:r>
        <w:t>Казан 2013</w:t>
      </w:r>
    </w:p>
    <w:p w:rsidR="000A73CC" w:rsidRDefault="000A73CC" w:rsidP="000A73CC"/>
    <w:p w:rsidR="000A73CC" w:rsidRDefault="000A73CC" w:rsidP="000A73CC">
      <w:r>
        <w:t>ТОТУ</w:t>
      </w:r>
    </w:p>
    <w:p w:rsidR="000A73CC" w:rsidRDefault="000A73CC" w:rsidP="000A73CC">
      <w:r>
        <w:t>Кереш 3</w:t>
      </w:r>
    </w:p>
    <w:p w:rsidR="000A73CC" w:rsidRDefault="000A73CC" w:rsidP="000A73CC">
      <w:r>
        <w:t>1. АЗНАКАЙ МУНИЦИПАЛЬ РАЙОНЫ ТАТАР ШУГАНЫ АВЫЛ ҖИРЛЕГЕНЕҢ ГЕНЕРАЛЬ ПЛАНЫ БУЕНЧА ФЕДЕРАЛЬ, РЕГИОНАЛЬ ҺӘМ ҖИРЛЕ ӘҺӘМИЯТТӘГЕ ЧАРАЛАР ИСЕМЛЕГЕ 5</w:t>
      </w:r>
    </w:p>
    <w:p w:rsidR="000A73CC" w:rsidRDefault="000A73CC" w:rsidP="000A73CC">
      <w:r>
        <w:t>1.1. ГОМУМИ ОЕШТЫРУ ЧАРАЛАРЫ 5</w:t>
      </w:r>
    </w:p>
    <w:p w:rsidR="000A73CC" w:rsidRDefault="000A73CC" w:rsidP="000A73CC">
      <w:r>
        <w:t>1.2. СӘНӘГАТЬ ҖИТЕШТЕРҮЕН ҮСТЕРҮ ЧАРАЛАРЫ 5</w:t>
      </w:r>
    </w:p>
    <w:p w:rsidR="000A73CC" w:rsidRDefault="000A73CC" w:rsidP="000A73CC">
      <w:r>
        <w:lastRenderedPageBreak/>
        <w:t>1.3. АГРОСӘНӘГАТЬ КОМПЛЕКСЫН ҮСТЕРҮ БУЕНЧА ЧАРАЛАР 5</w:t>
      </w:r>
    </w:p>
    <w:p w:rsidR="000A73CC" w:rsidRDefault="000A73CC" w:rsidP="000A73CC">
      <w:r>
        <w:t>1.4. УРМАН КОМПЛЕКСЫН ҮСТЕРҮ ЧАРАЛАРЫ 7</w:t>
      </w:r>
    </w:p>
    <w:p w:rsidR="000A73CC" w:rsidRDefault="000A73CC" w:rsidP="000A73CC">
      <w:r>
        <w:t>1.5. ТОРАК ИНФРАСТРУКТУРАСЫН ҮСТЕРҮ БУЕНЧА ЧАРАЛАР 7</w:t>
      </w:r>
    </w:p>
    <w:p w:rsidR="000A73CC" w:rsidRDefault="000A73CC" w:rsidP="000A73CC">
      <w:r>
        <w:t>1.1. ХАЛЫККА ХЕЗМӘТ КҮРСӘТҮ СИСТЕМАСЫН ҮСТЕРҮ БУЕНЧА ЧАРАЛАР 9</w:t>
      </w:r>
    </w:p>
    <w:p w:rsidR="000A73CC" w:rsidRDefault="000A73CC" w:rsidP="000A73CC">
      <w:r>
        <w:t xml:space="preserve">1.7. ТУРИСТЛЫК-РЕКРЕАЦИОН СИСТЕМАСЫН ҮСТЕРҮ БУЕНЧА ЧАРАЛАР. ҖИРЛЕ ХАЛЫКНЫҢ ЯЛ </w:t>
      </w:r>
      <w:proofErr w:type="gramStart"/>
      <w:r>
        <w:t>ИТ</w:t>
      </w:r>
      <w:proofErr w:type="gramEnd"/>
      <w:r>
        <w:t>Ү УРЫННАРЫН ОЕШТЫРУ 11</w:t>
      </w:r>
    </w:p>
    <w:p w:rsidR="000A73CC" w:rsidRDefault="000A73CC" w:rsidP="000A73CC">
      <w:r>
        <w:t xml:space="preserve">1.8 ТАТАР </w:t>
      </w:r>
      <w:proofErr w:type="gramStart"/>
      <w:r>
        <w:t>ШУГАНЫ</w:t>
      </w:r>
      <w:proofErr w:type="gramEnd"/>
      <w:r>
        <w:t xml:space="preserve"> АВЫЛ ҖИРЛЕГЕ ТОРАК ПУНКТЛАРЫНЫҢ ЧИКЛӘРЕН БИЛГЕЛӘҮ БУЕНЧА ЧАРАЛАР 13</w:t>
      </w:r>
    </w:p>
    <w:p w:rsidR="000A73CC" w:rsidRDefault="000A73CC" w:rsidP="000A73CC">
      <w:r>
        <w:t>1.9. ИНЖЕНЕРЛЫК ИНФРАСТРУКТУРАСЫН ҮСТЕРҮ ЧАРАЛАРЫ. Ундүрт</w:t>
      </w:r>
    </w:p>
    <w:p w:rsidR="000A73CC" w:rsidRDefault="000A73CC" w:rsidP="000A73CC">
      <w:r>
        <w:t xml:space="preserve">1.9.1. Су белән тәэмин </w:t>
      </w:r>
      <w:proofErr w:type="gramStart"/>
      <w:r>
        <w:t>ит</w:t>
      </w:r>
      <w:proofErr w:type="gramEnd"/>
      <w:r>
        <w:t>ү буенча чаралар исемлеге 14</w:t>
      </w:r>
    </w:p>
    <w:p w:rsidR="000A73CC" w:rsidRDefault="000A73CC" w:rsidP="000A73CC">
      <w:r>
        <w:t>1.9.2. Канализация буенча чаралар исемлеге 15</w:t>
      </w:r>
    </w:p>
    <w:p w:rsidR="000A73CC" w:rsidRDefault="000A73CC" w:rsidP="000A73CC">
      <w:r>
        <w:t>1.9.3. Территорияне санитар чистарту буенча чаралар исемлеге 15</w:t>
      </w:r>
    </w:p>
    <w:p w:rsidR="000A73CC" w:rsidRDefault="000A73CC" w:rsidP="000A73CC">
      <w:r>
        <w:t xml:space="preserve">1.9.4. Электр белән тәэмин </w:t>
      </w:r>
      <w:proofErr w:type="gramStart"/>
      <w:r>
        <w:t>ит</w:t>
      </w:r>
      <w:proofErr w:type="gramEnd"/>
      <w:r>
        <w:t>ү чаралары исемлеге 16</w:t>
      </w:r>
    </w:p>
    <w:p w:rsidR="000A73CC" w:rsidRDefault="000A73CC" w:rsidP="000A73CC">
      <w:r>
        <w:t>2. ТЕХНИК-ИКЪТИСАДЫЙ КҮРСӘТКЕЧЛӘ</w:t>
      </w:r>
      <w:proofErr w:type="gramStart"/>
      <w:r>
        <w:t>Р</w:t>
      </w:r>
      <w:proofErr w:type="gramEnd"/>
      <w:r>
        <w:t xml:space="preserve"> 17</w:t>
      </w:r>
    </w:p>
    <w:p w:rsidR="000A73CC" w:rsidRDefault="000A73CC" w:rsidP="000A73CC">
      <w:r>
        <w:t>ФАЙДАЛАНЫЛГАН ӘДӘБИЯТ ИСЕМЛЕГЕ 19</w:t>
      </w:r>
    </w:p>
    <w:p w:rsidR="000A73CC" w:rsidRDefault="000A73CC" w:rsidP="000A73CC"/>
    <w:p w:rsidR="000A73CC" w:rsidRDefault="000A73CC" w:rsidP="000A73CC"/>
    <w:p w:rsidR="000A73CC" w:rsidRDefault="000A73CC" w:rsidP="000A73CC"/>
    <w:p w:rsidR="000A73CC" w:rsidRDefault="000A73CC" w:rsidP="000A73CC"/>
    <w:p w:rsidR="000A73CC" w:rsidRDefault="000A73CC" w:rsidP="000A73CC">
      <w:r>
        <w:t>КЕРЕШ</w:t>
      </w:r>
    </w:p>
    <w:p w:rsidR="000A73CC" w:rsidRDefault="000A73CC" w:rsidP="000A73CC">
      <w:r>
        <w:t>Татарстан Республикасы Азнакай муниципаль районының Татар Шуганы авыл җирлеге генераль планы проекты проектлауга бирем нигезендә " Татинвестгражданпроект» ДУП тарафыннан эшләнгән.</w:t>
      </w:r>
    </w:p>
    <w:p w:rsidR="000A73CC" w:rsidRDefault="000A73CC" w:rsidP="000A73CC">
      <w:r>
        <w:lastRenderedPageBreak/>
        <w:t>Генераль планны эшләүгә заказ бирүче булып Татарстан Республикасы Азнакай муниципаль районы Татар Шуганы авыл җирлеге башкарма комитеты тора.</w:t>
      </w:r>
    </w:p>
    <w:p w:rsidR="000A73CC" w:rsidRDefault="000A73CC" w:rsidP="000A73CC">
      <w:r>
        <w:t>Азнакай муниципаль районы Татар Шуганы авыл җирлеге генераль планы – территориаль планлаштыру документы, шәһә</w:t>
      </w:r>
      <w:proofErr w:type="gramStart"/>
      <w:r>
        <w:t>р</w:t>
      </w:r>
      <w:proofErr w:type="gramEnd"/>
      <w:r>
        <w:t xml:space="preserve"> төзелеше стратегиясен, тормыш мохитен формалаштыру шартларын, җирлек территорияләрен үстерү юнәлешләрен һәм чикләрен билгели, җирлек составында торак пунктларның чикләрен билгеләү һәм үзгәртү, территорияләрне функциональ зоналаштыру, инженерлык, транспорт һәм социаль инфраструктураларны үстерү, тарихи-мәдәни мирас объектларын һәм аеруча саклаулы табигать территорияләрен саклауга шәһә</w:t>
      </w:r>
      <w:proofErr w:type="gramStart"/>
      <w:r>
        <w:t>р</w:t>
      </w:r>
      <w:proofErr w:type="gramEnd"/>
      <w:r>
        <w:t xml:space="preserve"> төзелеше таләпләре, экологик һәм санитар иминлекне билгели.</w:t>
      </w:r>
    </w:p>
    <w:p w:rsidR="000A73CC" w:rsidRDefault="000A73CC" w:rsidP="000A73CC">
      <w:r>
        <w:t>Генераль план аны тормышка ашыруның киләсе вакытлы вакытына эшләнгән:</w:t>
      </w:r>
    </w:p>
    <w:p w:rsidR="000A73CC" w:rsidRDefault="000A73CC" w:rsidP="000A73CC">
      <w:r>
        <w:t xml:space="preserve">Генераль планны гамәлгә ашыру буенча беренче чираттагы чаралар билгеләнгән беренче чират – 2020 елга </w:t>
      </w:r>
      <w:proofErr w:type="gramStart"/>
      <w:r>
        <w:t>кадәр</w:t>
      </w:r>
      <w:proofErr w:type="gramEnd"/>
      <w:r>
        <w:t>.</w:t>
      </w:r>
    </w:p>
    <w:p w:rsidR="000A73CC" w:rsidRDefault="000A73CC" w:rsidP="000A73CC">
      <w:r>
        <w:t>Генераль планның барлык тө</w:t>
      </w:r>
      <w:proofErr w:type="gramStart"/>
      <w:r>
        <w:t>п</w:t>
      </w:r>
      <w:proofErr w:type="gramEnd"/>
      <w:r>
        <w:t xml:space="preserve"> проект карарлары планлаштырылган исәп-хисап срогы-2035 елга кадәр.</w:t>
      </w:r>
    </w:p>
    <w:p w:rsidR="000A73CC" w:rsidRDefault="000A73CC" w:rsidP="000A73CC">
      <w:r>
        <w:t>Россия Федерациясе шәһә</w:t>
      </w:r>
      <w:proofErr w:type="gramStart"/>
      <w:r>
        <w:t>р</w:t>
      </w:r>
      <w:proofErr w:type="gramEnd"/>
      <w:r>
        <w:t xml:space="preserve"> төзелеше кодексының 23 статьясы нигезендә Татар Шуганы авыл җирлеге генераль планы проектын үз эченә ала:</w:t>
      </w:r>
    </w:p>
    <w:p w:rsidR="000A73CC" w:rsidRDefault="000A73CC" w:rsidP="000A73CC">
      <w:r>
        <w:t>Текст һәм график материаллар составында 1 өлеш (расланган)</w:t>
      </w:r>
      <w:proofErr w:type="gramStart"/>
      <w:r>
        <w:t xml:space="preserve"> :</w:t>
      </w:r>
      <w:proofErr w:type="gramEnd"/>
    </w:p>
    <w:p w:rsidR="000A73CC" w:rsidRDefault="000A73CC" w:rsidP="000A73CC">
      <w:r>
        <w:t xml:space="preserve">Текст материаллары - территориаль планлаштыру турында нигезләмә, </w:t>
      </w:r>
      <w:proofErr w:type="gramStart"/>
      <w:r>
        <w:t>ул</w:t>
      </w:r>
      <w:proofErr w:type="gramEnd"/>
      <w:r>
        <w:t xml:space="preserve"> үз эченә территориаль планлаштыруның максатлары һәм бурычлары, территориаль планлаштыру буенча чаралар исемлеге һәм генераль планны гамәлгә ашыру этаплары буенча аларны башкаруның эзлеклелеге.</w:t>
      </w:r>
    </w:p>
    <w:p w:rsidR="000A73CC" w:rsidRDefault="000A73CC" w:rsidP="000A73CC">
      <w:r>
        <w:t>График Материалларны территориаль планлаштыру картасы (схемалары) үз эченә алган.</w:t>
      </w:r>
    </w:p>
    <w:p w:rsidR="000A73CC" w:rsidRDefault="000A73CC" w:rsidP="000A73CC">
      <w:r>
        <w:t xml:space="preserve">2 өлеш территориаль планлаштыру тәкъдимнәрен нигезләү һәм аңлату максатларында эшләнә торган проектны нигезләү буенча, авыл җирлегенең генераль планын текст һәм график материаллар составында раслау процессын килештерү һәм тәэмин </w:t>
      </w:r>
      <w:proofErr w:type="gramStart"/>
      <w:r>
        <w:t>ит</w:t>
      </w:r>
      <w:proofErr w:type="gramEnd"/>
      <w:r>
        <w:t>ү өчен материаллар.</w:t>
      </w:r>
    </w:p>
    <w:p w:rsidR="000A73CC" w:rsidRDefault="000A73CC" w:rsidP="000A73CC">
      <w:r>
        <w:t>Текст материаллары җирлек территориясенең торышына, аның комплекслы үсеше проблемаларына һәм юнәлешләренә анализ ясауны, территориаль һәм пространстволы-планлаштыру үсешен нигезләүне, территориаль планлаштыру буенча чаралар исемлеген, аларны гамәлгә ашыру этапларын, табигый һәм техноген характердагы гадә</w:t>
      </w:r>
      <w:proofErr w:type="gramStart"/>
      <w:r>
        <w:t>тт</w:t>
      </w:r>
      <w:proofErr w:type="gramEnd"/>
      <w:r>
        <w:t>ән тыш хәлләр килеп чыгу куркынычы факторлары исемлеген үз эченә ала.</w:t>
      </w:r>
    </w:p>
    <w:p w:rsidR="000A73CC" w:rsidRDefault="000A73CC" w:rsidP="000A73CC">
      <w:r>
        <w:t>График материалларда җирлекнең генераль планы проектын нигезләү схемалары бар.</w:t>
      </w:r>
    </w:p>
    <w:p w:rsidR="000A73CC" w:rsidRDefault="000A73CC" w:rsidP="000A73CC">
      <w:r>
        <w:t xml:space="preserve">Азнакай муниципаль районының Татар Шуганы авыл җирлеге генераль планын эшләгәндә 2010 елда «Татинвестгражданпроект» ДУП тарафыннан башкарылган Татарстан Республикасы территориаль планлаштыру схемасы, 2011-2012 елда «Татинвестгражданпроект» ДУП тарафыннан башкарылган Татарстан Республикасы Азнакай муниципаль районының территориаль планлаштыру схемасы материаллары, шулай ук Азнакай муниципаль районы администрациясе һәм Татар Шуганы авыл җирлеге тарафыннан аның составына кергән </w:t>
      </w:r>
      <w:proofErr w:type="gramStart"/>
      <w:r>
        <w:t>р</w:t>
      </w:r>
      <w:proofErr w:type="gramEnd"/>
      <w:r>
        <w:t>әсми мәгълүматлар файдаланылды.</w:t>
      </w:r>
    </w:p>
    <w:p w:rsidR="000A73CC" w:rsidRDefault="000A73CC" w:rsidP="000A73CC">
      <w:r>
        <w:lastRenderedPageBreak/>
        <w:t>АЗНАКАЙ МУНИЦИПАЛЬ РАЙОНЫ ТАТАР ШУГАНЫ АВЫЛ ҖИРЛЕГЕНЕҢ ГЕНЕРАЛЬ ПЛАНЫ БУЕНЧА ФЕДЕРАЛЬ, РЕГИОНАЛЬ ҺӘМ ҖИРЛЕ ӘҺӘМИЯТТӘГЕ ЧАРАЛАР ИСЕМЛЕГЕ</w:t>
      </w:r>
    </w:p>
    <w:p w:rsidR="000A73CC" w:rsidRDefault="000A73CC" w:rsidP="000A73CC">
      <w:r>
        <w:t>Гомуми оештыру чаралары</w:t>
      </w:r>
    </w:p>
    <w:p w:rsidR="000A73CC" w:rsidRDefault="000A73CC" w:rsidP="000A73CC">
      <w:r>
        <w:t>Генераль план чаралары белән авыл җирлеге буенча категория һәм авыл хуҗалыгы җ</w:t>
      </w:r>
      <w:proofErr w:type="gramStart"/>
      <w:r>
        <w:t>ирл</w:t>
      </w:r>
      <w:proofErr w:type="gramEnd"/>
      <w:r>
        <w:t>әре буенча җирләрне бүлүне исәпкә алуны оештыру тәкъдим ителә.</w:t>
      </w:r>
    </w:p>
    <w:p w:rsidR="000A73CC" w:rsidRDefault="000A73CC" w:rsidP="000A73CC">
      <w:r>
        <w:t xml:space="preserve">Генераль план белән Татар </w:t>
      </w:r>
      <w:proofErr w:type="gramStart"/>
      <w:r>
        <w:t>Шуганы</w:t>
      </w:r>
      <w:proofErr w:type="gramEnd"/>
      <w:r>
        <w:t xml:space="preserve"> авыл җирлегенең социаль-икътисади үсеш программасын эшләү тәкъдим ителә. </w:t>
      </w:r>
    </w:p>
    <w:p w:rsidR="000A73CC" w:rsidRDefault="000A73CC" w:rsidP="000A73CC">
      <w:r>
        <w:t xml:space="preserve"> Сәнәгать җитештерүен үстерү чаралары</w:t>
      </w:r>
    </w:p>
    <w:p w:rsidR="000A73CC" w:rsidRDefault="000A73CC" w:rsidP="000A73CC">
      <w:r>
        <w:t>Татар Шуганы авыл җирлегенең генераль планы һә</w:t>
      </w:r>
      <w:proofErr w:type="gramStart"/>
      <w:r>
        <w:t>м</w:t>
      </w:r>
      <w:proofErr w:type="gramEnd"/>
      <w:r>
        <w:t xml:space="preserve"> хисап вакытына кадәрге чорга башка программалар һәм документлар белән җирлек территориясендә сәнәгать җитештерүен урнаштыру күздә тотылмый.</w:t>
      </w:r>
    </w:p>
    <w:p w:rsidR="000A73CC" w:rsidRDefault="000A73CC" w:rsidP="000A73CC"/>
    <w:p w:rsidR="000A73CC" w:rsidRDefault="000A73CC" w:rsidP="000A73CC">
      <w:r>
        <w:t xml:space="preserve"> Агросәнәгать комплексын үстерү чаралары</w:t>
      </w:r>
    </w:p>
    <w:p w:rsidR="000A73CC" w:rsidRDefault="000A73CC" w:rsidP="000A73CC">
      <w:r>
        <w:t>Татар Шуганы авыл җирлеге генераль планы чаралары белән торак төзелешенә йогынтысы белән бәйле башка функциялә</w:t>
      </w:r>
      <w:proofErr w:type="gramStart"/>
      <w:r>
        <w:t>р</w:t>
      </w:r>
      <w:proofErr w:type="gramEnd"/>
      <w:r>
        <w:t xml:space="preserve"> өчен минераль ашламалар склады территориясен үзгәртеп кору каралган. </w:t>
      </w:r>
    </w:p>
    <w:p w:rsidR="000A73CC" w:rsidRDefault="000A73CC" w:rsidP="000A73CC">
      <w:r>
        <w:t>Моннан тыш, Генераль план белән Татар Шуганы авылыннан төньяк-көнчыгышка таба ябык ферма территориясенең бер өлешен минераль ашламалар склады урнаштыру өчен үстерү тәкъдим ителә, ферманың калган өлешендә махсус билгеләнештәге яшелләндерү күздә тотыла.</w:t>
      </w:r>
    </w:p>
    <w:p w:rsidR="000A73CC" w:rsidRDefault="000A73CC" w:rsidP="000A73CC"/>
    <w:p w:rsidR="000A73CC" w:rsidRDefault="000A73CC" w:rsidP="000A73CC"/>
    <w:p w:rsidR="000A73CC" w:rsidRDefault="000A73CC" w:rsidP="000A73CC">
      <w:r>
        <w:t xml:space="preserve"> </w:t>
      </w:r>
    </w:p>
    <w:p w:rsidR="000A73CC" w:rsidRDefault="000A73CC" w:rsidP="000A73CC">
      <w:r>
        <w:t>1.3.1 Таблица</w:t>
      </w:r>
    </w:p>
    <w:p w:rsidR="000A73CC" w:rsidRDefault="000A73CC" w:rsidP="000A73CC">
      <w:r>
        <w:t>Татар Шуган авыл җирлегендә агросәнәгать комплексын үстерү чаралары исемлеге</w:t>
      </w:r>
    </w:p>
    <w:p w:rsidR="000A73CC" w:rsidRDefault="000A73CC" w:rsidP="000A73CC">
      <w:r>
        <w:t xml:space="preserve">№ </w:t>
      </w:r>
      <w:proofErr w:type="gramStart"/>
      <w:r>
        <w:t>п</w:t>
      </w:r>
      <w:proofErr w:type="gramEnd"/>
      <w:r>
        <w:t>/п торак пункт объектның исеме чара төре егәрлекне үлчәү берәмлеге гамәлгә ашыру сроклары чара буенча чыганак</w:t>
      </w:r>
    </w:p>
    <w:p w:rsidR="000A73CC" w:rsidRDefault="000A73CC" w:rsidP="000A73CC">
      <w:r>
        <w:t xml:space="preserve"> Хәзерге проект беренче чираты (2012-2020 еллар) исә</w:t>
      </w:r>
      <w:proofErr w:type="gramStart"/>
      <w:r>
        <w:t>пл</w:t>
      </w:r>
      <w:proofErr w:type="gramEnd"/>
      <w:r>
        <w:t>әү-</w:t>
      </w:r>
    </w:p>
    <w:p w:rsidR="000A73CC" w:rsidRDefault="000A73CC" w:rsidP="000A73CC">
      <w:r>
        <w:lastRenderedPageBreak/>
        <w:t xml:space="preserve">ный срок </w:t>
      </w:r>
    </w:p>
    <w:p w:rsidR="000A73CC" w:rsidRDefault="000A73CC" w:rsidP="000A73CC">
      <w:r>
        <w:t xml:space="preserve">(2021-2035 еллар) </w:t>
      </w:r>
    </w:p>
    <w:p w:rsidR="000A73CC" w:rsidRDefault="000A73CC" w:rsidP="000A73CC">
      <w:r>
        <w:t>РЕГИОНАЛЬ ӘҺӘМИЯТТӘГЕ ЧАРАЛАР</w:t>
      </w:r>
    </w:p>
    <w:p w:rsidR="000A73CC" w:rsidRDefault="000A73CC" w:rsidP="000A73CC">
      <w:r>
        <w:t xml:space="preserve">1 Татар </w:t>
      </w:r>
      <w:proofErr w:type="gramStart"/>
      <w:r>
        <w:t>Шуган</w:t>
      </w:r>
      <w:proofErr w:type="gramEnd"/>
      <w:r>
        <w:t xml:space="preserve"> авылы, Азнакай МР: 0,4 - + СТП, Татар Шуганы авыл җирлеге Генераль планы</w:t>
      </w:r>
    </w:p>
    <w:p w:rsidR="000A73CC" w:rsidRDefault="000A73CC" w:rsidP="000A73CC">
      <w:r>
        <w:t xml:space="preserve">2 Татар Шуганы ав. эре </w:t>
      </w:r>
      <w:proofErr w:type="gramStart"/>
      <w:r>
        <w:t>м</w:t>
      </w:r>
      <w:proofErr w:type="gramEnd"/>
      <w:r>
        <w:t>өгезле терлекнең ябык фермасы Азнакай МР: га 5,6 0,6 + СТП ябык ферма территориясенең бер өлешен үстерү, Татар Шуганы авыл җирлеге Генераль планы</w:t>
      </w:r>
    </w:p>
    <w:p w:rsidR="000A73CC" w:rsidRDefault="000A73CC" w:rsidP="000A73CC">
      <w:r>
        <w:t xml:space="preserve"> </w:t>
      </w:r>
    </w:p>
    <w:p w:rsidR="000A73CC" w:rsidRDefault="000A73CC" w:rsidP="000A73CC">
      <w:r>
        <w:t>Урман комплексын үстерү чаралары</w:t>
      </w:r>
    </w:p>
    <w:p w:rsidR="000A73CC" w:rsidRDefault="000A73CC" w:rsidP="000A73CC">
      <w:r>
        <w:t>Урман һәм урман сәнәгате комплексын үстерү буенча чаралар Татар Шуганы авыл җирлеге генераль планы, Азнакай муниципаль районының территориаль планлаштыру схемалары һәм башка программалар һәм документлар белән исәп-хисап вакытына кадә</w:t>
      </w:r>
      <w:proofErr w:type="gramStart"/>
      <w:r>
        <w:t>р</w:t>
      </w:r>
      <w:proofErr w:type="gramEnd"/>
      <w:r>
        <w:t xml:space="preserve"> чорда тәэмин ителә торган чаралар күздә тотылмый.</w:t>
      </w:r>
    </w:p>
    <w:p w:rsidR="000A73CC" w:rsidRDefault="000A73CC" w:rsidP="000A73CC"/>
    <w:p w:rsidR="000A73CC" w:rsidRDefault="000A73CC" w:rsidP="000A73CC">
      <w:r>
        <w:t>Торак инфраструктурасын үстерү буенча чаралар</w:t>
      </w:r>
    </w:p>
    <w:p w:rsidR="000A73CC" w:rsidRDefault="000A73CC" w:rsidP="000A73CC">
      <w:r>
        <w:t xml:space="preserve">Татар </w:t>
      </w:r>
      <w:proofErr w:type="gramStart"/>
      <w:r>
        <w:t>Шуганы</w:t>
      </w:r>
      <w:proofErr w:type="gramEnd"/>
      <w:r>
        <w:t xml:space="preserve"> авылында яңа торак төзелеше мәйданчыклары каралган.</w:t>
      </w:r>
    </w:p>
    <w:p w:rsidR="000A73CC" w:rsidRDefault="000A73CC" w:rsidP="000A73CC">
      <w:r>
        <w:t>Азнакай муниципаль районының территориаль планлаштыру схемасы буенча, Татар Шуганы авыл җирлегенең генераль планында 10,17 га яңа торак төзелеше өчен территория каралган, шуларның 6,31 га – беренче чиратта (2020 ел), 3,86 га – исәп-хисап чорына (2035 ел).</w:t>
      </w:r>
    </w:p>
    <w:p w:rsidR="000A73CC" w:rsidRDefault="000A73CC" w:rsidP="000A73CC">
      <w:r>
        <w:t xml:space="preserve">Татар Шуганы авыл җирлеге торак фондының гомуми мәйданы 10,17 мең кв. </w:t>
      </w:r>
      <w:proofErr w:type="gramStart"/>
      <w:r>
        <w:t>м. арта</w:t>
      </w:r>
      <w:proofErr w:type="gramEnd"/>
      <w:r>
        <w:t>.</w:t>
      </w:r>
    </w:p>
    <w:p w:rsidR="000A73CC" w:rsidRDefault="000A73CC" w:rsidP="000A73CC"/>
    <w:p w:rsidR="000A73CC" w:rsidRDefault="000A73CC" w:rsidP="000A73CC"/>
    <w:p w:rsidR="000A73CC" w:rsidRDefault="000A73CC" w:rsidP="000A73CC"/>
    <w:p w:rsidR="000A73CC" w:rsidRDefault="000A73CC" w:rsidP="000A73CC"/>
    <w:p w:rsidR="000A73CC" w:rsidRDefault="000A73CC" w:rsidP="000A73CC">
      <w:r>
        <w:t>Татар Шуган авыл җирлегендә торак инфраструктурасын үстерү буенча чаралар исемлеге</w:t>
      </w:r>
    </w:p>
    <w:tbl>
      <w:tblPr>
        <w:tblStyle w:val="a3"/>
        <w:tblW w:w="9599" w:type="dxa"/>
        <w:tblLook w:val="04A0" w:firstRow="1" w:lastRow="0" w:firstColumn="1" w:lastColumn="0" w:noHBand="0" w:noVBand="1"/>
      </w:tblPr>
      <w:tblGrid>
        <w:gridCol w:w="530"/>
        <w:gridCol w:w="1251"/>
        <w:gridCol w:w="1871"/>
        <w:gridCol w:w="1224"/>
        <w:gridCol w:w="977"/>
        <w:gridCol w:w="908"/>
        <w:gridCol w:w="998"/>
        <w:gridCol w:w="905"/>
        <w:gridCol w:w="1631"/>
      </w:tblGrid>
      <w:tr w:rsidR="000A73CC" w:rsidTr="004548CC">
        <w:trPr>
          <w:trHeight w:val="315"/>
        </w:trPr>
        <w:tc>
          <w:tcPr>
            <w:tcW w:w="584" w:type="dxa"/>
            <w:vMerge w:val="restart"/>
          </w:tcPr>
          <w:p w:rsidR="000A73CC" w:rsidRDefault="000A73CC" w:rsidP="005C37A6">
            <w:r>
              <w:lastRenderedPageBreak/>
              <w:t xml:space="preserve">№ </w:t>
            </w:r>
            <w:proofErr w:type="gramStart"/>
            <w:r>
              <w:t>п</w:t>
            </w:r>
            <w:proofErr w:type="gramEnd"/>
            <w:r>
              <w:t>/п</w:t>
            </w:r>
          </w:p>
        </w:tc>
        <w:tc>
          <w:tcPr>
            <w:tcW w:w="1407" w:type="dxa"/>
            <w:vMerge w:val="restart"/>
          </w:tcPr>
          <w:p w:rsidR="000A73CC" w:rsidRDefault="000A73CC" w:rsidP="005C37A6">
            <w:r>
              <w:t>торак пункт объектның исеме</w:t>
            </w:r>
          </w:p>
        </w:tc>
        <w:tc>
          <w:tcPr>
            <w:tcW w:w="1871" w:type="dxa"/>
            <w:vMerge w:val="restart"/>
          </w:tcPr>
          <w:p w:rsidR="000A73CC" w:rsidRDefault="000A73CC" w:rsidP="005C37A6">
            <w:r>
              <w:t>чара төре</w:t>
            </w:r>
          </w:p>
        </w:tc>
        <w:tc>
          <w:tcPr>
            <w:tcW w:w="1232" w:type="dxa"/>
            <w:vMerge w:val="restart"/>
          </w:tcPr>
          <w:p w:rsidR="000A73CC" w:rsidRDefault="000A73CC" w:rsidP="005C37A6">
            <w:r>
              <w:t xml:space="preserve">үлчәү берәмлеге </w:t>
            </w:r>
          </w:p>
        </w:tc>
        <w:tc>
          <w:tcPr>
            <w:tcW w:w="1886" w:type="dxa"/>
            <w:gridSpan w:val="2"/>
          </w:tcPr>
          <w:p w:rsidR="000A73CC" w:rsidRDefault="000A73CC" w:rsidP="005C37A6">
            <w:r>
              <w:t>егәрлек</w:t>
            </w:r>
          </w:p>
        </w:tc>
        <w:tc>
          <w:tcPr>
            <w:tcW w:w="1973" w:type="dxa"/>
            <w:gridSpan w:val="2"/>
          </w:tcPr>
          <w:p w:rsidR="000A73CC" w:rsidRDefault="000A73CC" w:rsidP="005C37A6">
            <w:r>
              <w:t>гамәлгә ашыру сроклары</w:t>
            </w:r>
          </w:p>
        </w:tc>
        <w:tc>
          <w:tcPr>
            <w:tcW w:w="646" w:type="dxa"/>
          </w:tcPr>
          <w:p w:rsidR="000A73CC" w:rsidRDefault="000A73CC"/>
          <w:p w:rsidR="004548CC" w:rsidRDefault="004548CC" w:rsidP="004548CC">
            <w:r>
              <w:t>ҖИРЛЕ ӘҺӘМИЯТТӘГЕ ЧАРАЛАР (ҖИРЛЕК)</w:t>
            </w:r>
          </w:p>
          <w:p w:rsidR="000A73CC" w:rsidRDefault="000A73CC" w:rsidP="000A73CC"/>
        </w:tc>
      </w:tr>
      <w:tr w:rsidR="000A73CC" w:rsidTr="004548CC">
        <w:trPr>
          <w:trHeight w:val="765"/>
        </w:trPr>
        <w:tc>
          <w:tcPr>
            <w:tcW w:w="584" w:type="dxa"/>
            <w:vMerge/>
          </w:tcPr>
          <w:p w:rsidR="000A73CC" w:rsidRDefault="000A73CC" w:rsidP="005C37A6"/>
        </w:tc>
        <w:tc>
          <w:tcPr>
            <w:tcW w:w="1407" w:type="dxa"/>
            <w:vMerge/>
          </w:tcPr>
          <w:p w:rsidR="000A73CC" w:rsidRDefault="000A73CC" w:rsidP="005C37A6"/>
        </w:tc>
        <w:tc>
          <w:tcPr>
            <w:tcW w:w="1871" w:type="dxa"/>
            <w:vMerge/>
          </w:tcPr>
          <w:p w:rsidR="000A73CC" w:rsidRDefault="000A73CC" w:rsidP="005C37A6"/>
        </w:tc>
        <w:tc>
          <w:tcPr>
            <w:tcW w:w="1232" w:type="dxa"/>
            <w:vMerge/>
          </w:tcPr>
          <w:p w:rsidR="000A73CC" w:rsidRDefault="000A73CC" w:rsidP="005C37A6"/>
        </w:tc>
        <w:tc>
          <w:tcPr>
            <w:tcW w:w="978" w:type="dxa"/>
          </w:tcPr>
          <w:p w:rsidR="000A73CC" w:rsidRDefault="000A73CC" w:rsidP="005C37A6">
            <w:r>
              <w:t>гамэлдэ</w:t>
            </w:r>
          </w:p>
        </w:tc>
        <w:tc>
          <w:tcPr>
            <w:tcW w:w="908" w:type="dxa"/>
          </w:tcPr>
          <w:p w:rsidR="000A73CC" w:rsidRDefault="000A73CC" w:rsidP="005C37A6">
            <w:r>
              <w:t>Ө</w:t>
            </w:r>
            <w:proofErr w:type="gramStart"/>
            <w:r>
              <w:t>ст</w:t>
            </w:r>
            <w:proofErr w:type="gramEnd"/>
            <w:r>
              <w:t>әмә</w:t>
            </w:r>
          </w:p>
        </w:tc>
        <w:tc>
          <w:tcPr>
            <w:tcW w:w="1011" w:type="dxa"/>
          </w:tcPr>
          <w:p w:rsidR="000A73CC" w:rsidRDefault="000A73CC" w:rsidP="005C37A6">
            <w:r>
              <w:t>беренче чират (2012-2020 еллар)</w:t>
            </w:r>
          </w:p>
        </w:tc>
        <w:tc>
          <w:tcPr>
            <w:tcW w:w="962" w:type="dxa"/>
          </w:tcPr>
          <w:p w:rsidR="000A73CC" w:rsidRDefault="000A73CC" w:rsidP="000A73CC">
            <w:r>
              <w:t>исә</w:t>
            </w:r>
            <w:proofErr w:type="gramStart"/>
            <w:r>
              <w:t>п</w:t>
            </w:r>
            <w:proofErr w:type="gramEnd"/>
            <w:r>
              <w:t xml:space="preserve"> хи сап срогы</w:t>
            </w:r>
            <w:r>
              <w:t xml:space="preserve"> </w:t>
            </w:r>
            <w:r>
              <w:t xml:space="preserve">(2021-2035 еллар)) </w:t>
            </w:r>
          </w:p>
          <w:p w:rsidR="000A73CC" w:rsidRDefault="000A73CC" w:rsidP="005C37A6"/>
        </w:tc>
        <w:tc>
          <w:tcPr>
            <w:tcW w:w="646" w:type="dxa"/>
          </w:tcPr>
          <w:p w:rsidR="000A73CC" w:rsidRDefault="000A73CC" w:rsidP="005C37A6"/>
        </w:tc>
      </w:tr>
      <w:tr w:rsidR="004548CC" w:rsidTr="004548CC">
        <w:trPr>
          <w:trHeight w:val="285"/>
        </w:trPr>
        <w:tc>
          <w:tcPr>
            <w:tcW w:w="584" w:type="dxa"/>
            <w:vMerge w:val="restart"/>
          </w:tcPr>
          <w:p w:rsidR="004548CC" w:rsidRDefault="004548CC" w:rsidP="005C37A6">
            <w:r>
              <w:t>1</w:t>
            </w:r>
          </w:p>
        </w:tc>
        <w:tc>
          <w:tcPr>
            <w:tcW w:w="1407" w:type="dxa"/>
            <w:vMerge w:val="restart"/>
          </w:tcPr>
          <w:p w:rsidR="004548CC" w:rsidRDefault="004548CC" w:rsidP="005C37A6">
            <w:r>
              <w:t xml:space="preserve">Татар </w:t>
            </w:r>
            <w:proofErr w:type="gramStart"/>
            <w:r>
              <w:t>Шуган</w:t>
            </w:r>
            <w:proofErr w:type="gramEnd"/>
            <w:r>
              <w:t xml:space="preserve"> авылы</w:t>
            </w:r>
          </w:p>
        </w:tc>
        <w:tc>
          <w:tcPr>
            <w:tcW w:w="1871" w:type="dxa"/>
            <w:vMerge w:val="restart"/>
          </w:tcPr>
          <w:p w:rsidR="004548CC" w:rsidRDefault="004548CC" w:rsidP="005C37A6">
            <w:r>
              <w:t>Яңа территорияләрдә торак фонды</w:t>
            </w:r>
          </w:p>
        </w:tc>
        <w:tc>
          <w:tcPr>
            <w:tcW w:w="1232" w:type="dxa"/>
            <w:vMerge w:val="restart"/>
          </w:tcPr>
          <w:p w:rsidR="004548CC" w:rsidRDefault="004548CC" w:rsidP="005C37A6">
            <w:r>
              <w:t>га</w:t>
            </w:r>
          </w:p>
        </w:tc>
        <w:tc>
          <w:tcPr>
            <w:tcW w:w="978" w:type="dxa"/>
            <w:vMerge w:val="restart"/>
          </w:tcPr>
          <w:p w:rsidR="004548CC" w:rsidRDefault="004548CC" w:rsidP="005C37A6">
            <w:r>
              <w:t>-</w:t>
            </w:r>
          </w:p>
        </w:tc>
        <w:tc>
          <w:tcPr>
            <w:tcW w:w="908" w:type="dxa"/>
          </w:tcPr>
          <w:p w:rsidR="004548CC" w:rsidRDefault="004548CC" w:rsidP="005C37A6">
            <w:r>
              <w:t>6,31</w:t>
            </w:r>
          </w:p>
        </w:tc>
        <w:tc>
          <w:tcPr>
            <w:tcW w:w="1011" w:type="dxa"/>
          </w:tcPr>
          <w:p w:rsidR="004548CC" w:rsidRDefault="004548CC" w:rsidP="005C37A6">
            <w:r>
              <w:t>+</w:t>
            </w:r>
          </w:p>
        </w:tc>
        <w:tc>
          <w:tcPr>
            <w:tcW w:w="962" w:type="dxa"/>
          </w:tcPr>
          <w:p w:rsidR="004548CC" w:rsidRDefault="004548CC" w:rsidP="005C37A6"/>
        </w:tc>
        <w:tc>
          <w:tcPr>
            <w:tcW w:w="646" w:type="dxa"/>
            <w:vMerge w:val="restart"/>
          </w:tcPr>
          <w:p w:rsidR="004548CC" w:rsidRDefault="004548CC" w:rsidP="005C37A6">
            <w:r>
              <w:t>Татар Шуганы авыл җирлеге Генераль планы</w:t>
            </w:r>
          </w:p>
        </w:tc>
      </w:tr>
      <w:tr w:rsidR="004548CC" w:rsidTr="004548CC">
        <w:trPr>
          <w:trHeight w:val="525"/>
        </w:trPr>
        <w:tc>
          <w:tcPr>
            <w:tcW w:w="584" w:type="dxa"/>
            <w:vMerge/>
          </w:tcPr>
          <w:p w:rsidR="004548CC" w:rsidRDefault="004548CC" w:rsidP="005C37A6"/>
        </w:tc>
        <w:tc>
          <w:tcPr>
            <w:tcW w:w="1407" w:type="dxa"/>
            <w:vMerge/>
          </w:tcPr>
          <w:p w:rsidR="004548CC" w:rsidRDefault="004548CC" w:rsidP="005C37A6"/>
        </w:tc>
        <w:tc>
          <w:tcPr>
            <w:tcW w:w="1871" w:type="dxa"/>
            <w:vMerge/>
          </w:tcPr>
          <w:p w:rsidR="004548CC" w:rsidRDefault="004548CC" w:rsidP="005C37A6"/>
        </w:tc>
        <w:tc>
          <w:tcPr>
            <w:tcW w:w="1232" w:type="dxa"/>
            <w:vMerge/>
          </w:tcPr>
          <w:p w:rsidR="004548CC" w:rsidRDefault="004548CC" w:rsidP="005C37A6"/>
        </w:tc>
        <w:tc>
          <w:tcPr>
            <w:tcW w:w="978" w:type="dxa"/>
            <w:vMerge/>
          </w:tcPr>
          <w:p w:rsidR="004548CC" w:rsidRDefault="004548CC" w:rsidP="005C37A6"/>
        </w:tc>
        <w:tc>
          <w:tcPr>
            <w:tcW w:w="908" w:type="dxa"/>
          </w:tcPr>
          <w:p w:rsidR="004548CC" w:rsidRDefault="004548CC" w:rsidP="005C37A6">
            <w:r>
              <w:t>3,86</w:t>
            </w:r>
          </w:p>
        </w:tc>
        <w:tc>
          <w:tcPr>
            <w:tcW w:w="1011" w:type="dxa"/>
          </w:tcPr>
          <w:p w:rsidR="004548CC" w:rsidRDefault="004548CC" w:rsidP="005C37A6"/>
        </w:tc>
        <w:tc>
          <w:tcPr>
            <w:tcW w:w="962" w:type="dxa"/>
          </w:tcPr>
          <w:p w:rsidR="004548CC" w:rsidRDefault="004548CC" w:rsidP="005C37A6">
            <w:r>
              <w:t>+</w:t>
            </w:r>
          </w:p>
        </w:tc>
        <w:tc>
          <w:tcPr>
            <w:tcW w:w="646" w:type="dxa"/>
            <w:vMerge/>
          </w:tcPr>
          <w:p w:rsidR="004548CC" w:rsidRDefault="004548CC" w:rsidP="005C37A6"/>
        </w:tc>
      </w:tr>
    </w:tbl>
    <w:p w:rsidR="000A73CC" w:rsidRDefault="000A73CC" w:rsidP="000A73CC"/>
    <w:p w:rsidR="000A73CC" w:rsidRDefault="000A73CC" w:rsidP="000A73CC"/>
    <w:p w:rsidR="000A73CC" w:rsidRDefault="000A73CC" w:rsidP="000A73CC"/>
    <w:p w:rsidR="000A73CC" w:rsidRDefault="000A73CC" w:rsidP="000A73CC"/>
    <w:p w:rsidR="000A73CC" w:rsidRDefault="000A73CC" w:rsidP="000A73CC"/>
    <w:p w:rsidR="000A73CC" w:rsidRDefault="000A73CC" w:rsidP="000A73CC"/>
    <w:p w:rsidR="000A73CC" w:rsidRDefault="000A73CC" w:rsidP="000A73CC">
      <w:r>
        <w:t>Халыкка хезмәт күрсәтү системасын үстерү буенча чаралар</w:t>
      </w:r>
    </w:p>
    <w:p w:rsidR="001F11AA" w:rsidRDefault="000A73CC" w:rsidP="000A73CC">
      <w:r>
        <w:t xml:space="preserve">Генераль план нигезендә </w:t>
      </w:r>
      <w:proofErr w:type="gramStart"/>
      <w:r>
        <w:t>түб</w:t>
      </w:r>
      <w:proofErr w:type="gramEnd"/>
      <w:r>
        <w:t>әндәге чаралар каралган:</w:t>
      </w:r>
    </w:p>
    <w:p w:rsidR="004548CC" w:rsidRDefault="004548CC" w:rsidP="000A73CC">
      <w:pPr>
        <w:rPr>
          <w:rFonts w:ascii="Arial" w:hAnsi="Arial" w:cs="Arial"/>
          <w:color w:val="333333"/>
          <w:sz w:val="27"/>
          <w:szCs w:val="27"/>
        </w:rPr>
      </w:pPr>
      <w:r>
        <w:rPr>
          <w:rFonts w:ascii="Arial" w:hAnsi="Arial" w:cs="Arial"/>
          <w:color w:val="333333"/>
          <w:sz w:val="27"/>
          <w:szCs w:val="27"/>
        </w:rPr>
        <w:t xml:space="preserve">- Татшуган авыл мәдәният йорты һәм китапханә бинасын реконструкцияләү; </w:t>
      </w:r>
    </w:p>
    <w:p w:rsidR="004548CC" w:rsidRDefault="004548CC" w:rsidP="000A73CC">
      <w:pPr>
        <w:rPr>
          <w:rFonts w:ascii="Arial" w:hAnsi="Arial" w:cs="Arial"/>
          <w:color w:val="333333"/>
          <w:sz w:val="27"/>
          <w:szCs w:val="27"/>
        </w:rPr>
      </w:pPr>
      <w:r>
        <w:rPr>
          <w:rFonts w:ascii="Arial" w:hAnsi="Arial" w:cs="Arial"/>
          <w:color w:val="333333"/>
          <w:sz w:val="27"/>
          <w:szCs w:val="27"/>
        </w:rPr>
        <w:t xml:space="preserve">- Татшуган мәдәният йорты каршындагы спорт залын киңәйтү; </w:t>
      </w:r>
    </w:p>
    <w:p w:rsidR="004548CC" w:rsidRDefault="004548CC" w:rsidP="000A73CC">
      <w:pPr>
        <w:rPr>
          <w:rFonts w:ascii="Arial" w:hAnsi="Arial" w:cs="Arial"/>
          <w:color w:val="333333"/>
          <w:sz w:val="27"/>
          <w:szCs w:val="27"/>
        </w:rPr>
      </w:pPr>
      <w:r>
        <w:rPr>
          <w:rFonts w:ascii="Arial" w:hAnsi="Arial" w:cs="Arial"/>
          <w:color w:val="333333"/>
          <w:sz w:val="27"/>
          <w:szCs w:val="27"/>
        </w:rPr>
        <w:t>- яңа сәүдә объектларын урнаштыру.</w:t>
      </w:r>
    </w:p>
    <w:p w:rsidR="004548CC" w:rsidRDefault="004548CC" w:rsidP="000A73CC">
      <w:pPr>
        <w:rPr>
          <w:rFonts w:ascii="Arial" w:hAnsi="Arial" w:cs="Arial"/>
          <w:color w:val="333333"/>
          <w:sz w:val="27"/>
          <w:szCs w:val="27"/>
        </w:rPr>
      </w:pPr>
    </w:p>
    <w:p w:rsidR="004548CC" w:rsidRDefault="004548CC" w:rsidP="004548CC">
      <w:pPr>
        <w:pageBreakBefore/>
        <w:jc w:val="right"/>
      </w:pPr>
      <w:r>
        <w:lastRenderedPageBreak/>
        <w:t>Таблица 1.6.1</w:t>
      </w:r>
    </w:p>
    <w:p w:rsidR="004548CC" w:rsidRDefault="004548CC" w:rsidP="004548CC">
      <w:pPr>
        <w:pStyle w:val="a5"/>
        <w:ind w:left="720"/>
      </w:pPr>
      <w:r>
        <w:t xml:space="preserve">Перечень мероприятий по развитию сферы обслуживания </w:t>
      </w:r>
      <w:r>
        <w:rPr>
          <w:szCs w:val="28"/>
        </w:rPr>
        <w:t>в Татарско-Шуганском сельском поселении</w:t>
      </w:r>
    </w:p>
    <w:tbl>
      <w:tblPr>
        <w:tblW w:w="1513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686"/>
        <w:gridCol w:w="2645"/>
        <w:gridCol w:w="2135"/>
        <w:gridCol w:w="1388"/>
        <w:gridCol w:w="1183"/>
        <w:gridCol w:w="1134"/>
        <w:gridCol w:w="1150"/>
        <w:gridCol w:w="1383"/>
        <w:gridCol w:w="1883"/>
      </w:tblGrid>
      <w:tr w:rsidR="004548CC" w:rsidTr="004548CC">
        <w:trPr>
          <w:cantSplit/>
          <w:trHeight w:val="362"/>
          <w:tblHeader/>
          <w:jc w:val="center"/>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 xml:space="preserve">№ </w:t>
            </w:r>
            <w:proofErr w:type="gramStart"/>
            <w:r>
              <w:t>п</w:t>
            </w:r>
            <w:proofErr w:type="gramEnd"/>
            <w:r>
              <w:t>/п</w:t>
            </w:r>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Населенный пункт</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Наименование объекта</w:t>
            </w: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Вид мероприятия</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Единица измерения</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Мощность</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Сроки реализации</w:t>
            </w: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Источник мероприятия</w:t>
            </w:r>
          </w:p>
        </w:tc>
      </w:tr>
      <w:tr w:rsidR="004548CC" w:rsidTr="004548CC">
        <w:trPr>
          <w:cantSplit/>
          <w:trHeight w:val="381"/>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7"/>
              <w:spacing w:line="276" w:lineRule="auto"/>
              <w:jc w:val="center"/>
            </w:pPr>
            <w:r>
              <w:t>Существующая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7"/>
              <w:spacing w:line="276" w:lineRule="auto"/>
              <w:jc w:val="center"/>
            </w:pPr>
            <w:r>
              <w:t>Дополнительная</w:t>
            </w:r>
          </w:p>
        </w:tc>
        <w:tc>
          <w:tcPr>
            <w:tcW w:w="115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Первая очередь (2012-2020 гг.)</w:t>
            </w:r>
          </w:p>
        </w:tc>
        <w:tc>
          <w:tcPr>
            <w:tcW w:w="13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Расчетный срок</w:t>
            </w:r>
          </w:p>
          <w:p w:rsidR="004548CC" w:rsidRDefault="004548CC">
            <w:pPr>
              <w:pStyle w:val="a9"/>
              <w:spacing w:line="276" w:lineRule="auto"/>
            </w:pPr>
            <w:r>
              <w:t>(2021-2035 гг.)</w:t>
            </w: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r>
      <w:tr w:rsidR="004548CC" w:rsidTr="004548CC">
        <w:trPr>
          <w:cantSplit/>
          <w:trHeight w:val="381"/>
          <w:jc w:val="center"/>
        </w:trPr>
        <w:tc>
          <w:tcPr>
            <w:tcW w:w="15129" w:type="dxa"/>
            <w:gridSpan w:val="10"/>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rPr>
                <w:i/>
                <w:caps/>
              </w:rPr>
            </w:pPr>
            <w:r>
              <w:rPr>
                <w:i/>
                <w:caps/>
              </w:rPr>
              <w:t>МЕРОПРИЯТИЯ Местного значения (Районного)</w:t>
            </w:r>
          </w:p>
        </w:tc>
      </w:tr>
      <w:tr w:rsidR="004548CC" w:rsidTr="004548CC">
        <w:trPr>
          <w:cantSplit/>
          <w:trHeight w:val="273"/>
          <w:jc w:val="center"/>
        </w:trPr>
        <w:tc>
          <w:tcPr>
            <w:tcW w:w="15129" w:type="dxa"/>
            <w:gridSpan w:val="10"/>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i/>
                <w:sz w:val="24"/>
              </w:rPr>
              <w:t>Учреждения культуры</w:t>
            </w:r>
          </w:p>
        </w:tc>
      </w:tr>
      <w:tr w:rsidR="004548CC" w:rsidTr="004548CC">
        <w:trPr>
          <w:cantSplit/>
          <w:trHeight w:val="273"/>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1</w:t>
            </w:r>
          </w:p>
        </w:tc>
        <w:tc>
          <w:tcPr>
            <w:tcW w:w="168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bCs/>
                <w:color w:val="auto"/>
              </w:rPr>
              <w:t>с</w:t>
            </w:r>
            <w:proofErr w:type="gramStart"/>
            <w:r>
              <w:rPr>
                <w:bCs/>
                <w:color w:val="auto"/>
              </w:rPr>
              <w:t>.Т</w:t>
            </w:r>
            <w:proofErr w:type="gramEnd"/>
            <w:r>
              <w:rPr>
                <w:bCs/>
                <w:color w:val="auto"/>
              </w:rPr>
              <w:t>атарский Шуган</w:t>
            </w:r>
          </w:p>
        </w:tc>
        <w:tc>
          <w:tcPr>
            <w:tcW w:w="264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Татшуганский СДК</w:t>
            </w:r>
          </w:p>
        </w:tc>
        <w:tc>
          <w:tcPr>
            <w:tcW w:w="2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реконструкция</w:t>
            </w:r>
          </w:p>
        </w:tc>
        <w:tc>
          <w:tcPr>
            <w:tcW w:w="138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мест</w:t>
            </w:r>
          </w:p>
        </w:tc>
        <w:tc>
          <w:tcPr>
            <w:tcW w:w="118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w:t>
            </w:r>
          </w:p>
        </w:tc>
        <w:tc>
          <w:tcPr>
            <w:tcW w:w="115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w:t>
            </w:r>
          </w:p>
        </w:tc>
        <w:tc>
          <w:tcPr>
            <w:tcW w:w="138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Default"/>
              <w:spacing w:line="276" w:lineRule="auto"/>
              <w:jc w:val="center"/>
              <w:rPr>
                <w:color w:val="auto"/>
              </w:rPr>
            </w:pPr>
          </w:p>
        </w:tc>
        <w:tc>
          <w:tcPr>
            <w:tcW w:w="18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СТП Азнакаевского МР</w:t>
            </w:r>
          </w:p>
        </w:tc>
      </w:tr>
      <w:tr w:rsidR="004548CC" w:rsidTr="004548CC">
        <w:trPr>
          <w:cantSplit/>
          <w:trHeight w:val="273"/>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2</w:t>
            </w:r>
          </w:p>
        </w:tc>
        <w:tc>
          <w:tcPr>
            <w:tcW w:w="168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bCs/>
                <w:color w:val="auto"/>
              </w:rPr>
              <w:t>с</w:t>
            </w:r>
            <w:proofErr w:type="gramStart"/>
            <w:r>
              <w:rPr>
                <w:bCs/>
                <w:color w:val="auto"/>
              </w:rPr>
              <w:t>.Т</w:t>
            </w:r>
            <w:proofErr w:type="gramEnd"/>
            <w:r>
              <w:rPr>
                <w:bCs/>
                <w:color w:val="auto"/>
              </w:rPr>
              <w:t>атарский Шуган</w:t>
            </w:r>
          </w:p>
        </w:tc>
        <w:tc>
          <w:tcPr>
            <w:tcW w:w="264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Татшуганская библиотека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реконструкция</w:t>
            </w:r>
          </w:p>
        </w:tc>
        <w:tc>
          <w:tcPr>
            <w:tcW w:w="138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экз.</w:t>
            </w:r>
          </w:p>
        </w:tc>
        <w:tc>
          <w:tcPr>
            <w:tcW w:w="118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6682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w:t>
            </w:r>
          </w:p>
        </w:tc>
        <w:tc>
          <w:tcPr>
            <w:tcW w:w="115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w:t>
            </w:r>
          </w:p>
        </w:tc>
        <w:tc>
          <w:tcPr>
            <w:tcW w:w="138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Default"/>
              <w:spacing w:line="276" w:lineRule="auto"/>
              <w:jc w:val="center"/>
              <w:rPr>
                <w:color w:val="auto"/>
              </w:rPr>
            </w:pPr>
          </w:p>
        </w:tc>
        <w:tc>
          <w:tcPr>
            <w:tcW w:w="18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СТП Азнакаевского МР</w:t>
            </w:r>
          </w:p>
        </w:tc>
      </w:tr>
      <w:tr w:rsidR="004548CC" w:rsidTr="004548CC">
        <w:trPr>
          <w:cantSplit/>
          <w:trHeight w:val="273"/>
          <w:jc w:val="center"/>
        </w:trPr>
        <w:tc>
          <w:tcPr>
            <w:tcW w:w="15129" w:type="dxa"/>
            <w:gridSpan w:val="10"/>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i/>
                <w:sz w:val="24"/>
              </w:rPr>
            </w:pPr>
            <w:r>
              <w:rPr>
                <w:i/>
                <w:sz w:val="24"/>
              </w:rPr>
              <w:t>Учреждения физкультуры и спорта</w:t>
            </w:r>
          </w:p>
        </w:tc>
      </w:tr>
      <w:tr w:rsidR="004548CC" w:rsidTr="004548CC">
        <w:trPr>
          <w:cantSplit/>
          <w:trHeight w:val="273"/>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1</w:t>
            </w:r>
          </w:p>
        </w:tc>
        <w:tc>
          <w:tcPr>
            <w:tcW w:w="168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bCs/>
                <w:color w:val="auto"/>
              </w:rPr>
              <w:t>с</w:t>
            </w:r>
            <w:proofErr w:type="gramStart"/>
            <w:r>
              <w:rPr>
                <w:bCs/>
                <w:color w:val="auto"/>
              </w:rPr>
              <w:t>.Т</w:t>
            </w:r>
            <w:proofErr w:type="gramEnd"/>
            <w:r>
              <w:rPr>
                <w:bCs/>
                <w:color w:val="auto"/>
              </w:rPr>
              <w:t>атарский Шуган</w:t>
            </w:r>
          </w:p>
        </w:tc>
        <w:tc>
          <w:tcPr>
            <w:tcW w:w="264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спортзал СДК</w:t>
            </w:r>
          </w:p>
        </w:tc>
        <w:tc>
          <w:tcPr>
            <w:tcW w:w="2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Реконструкция с расширением</w:t>
            </w:r>
          </w:p>
        </w:tc>
        <w:tc>
          <w:tcPr>
            <w:tcW w:w="138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кв</w:t>
            </w:r>
            <w:proofErr w:type="gramStart"/>
            <w:r>
              <w:rPr>
                <w:color w:val="auto"/>
              </w:rPr>
              <w:t>.м</w:t>
            </w:r>
            <w:proofErr w:type="gramEnd"/>
          </w:p>
        </w:tc>
        <w:tc>
          <w:tcPr>
            <w:tcW w:w="118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54</w:t>
            </w:r>
          </w:p>
        </w:tc>
        <w:tc>
          <w:tcPr>
            <w:tcW w:w="115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color w:val="auto"/>
              </w:rPr>
              <w:t>+</w:t>
            </w:r>
          </w:p>
        </w:tc>
        <w:tc>
          <w:tcPr>
            <w:tcW w:w="138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Default"/>
              <w:spacing w:line="276" w:lineRule="auto"/>
              <w:jc w:val="center"/>
              <w:rPr>
                <w:color w:val="auto"/>
              </w:rPr>
            </w:pPr>
          </w:p>
        </w:tc>
        <w:tc>
          <w:tcPr>
            <w:tcW w:w="18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СТП Азнакаевского МР</w:t>
            </w:r>
          </w:p>
        </w:tc>
      </w:tr>
      <w:tr w:rsidR="004548CC" w:rsidTr="004548CC">
        <w:trPr>
          <w:cantSplit/>
          <w:trHeight w:val="273"/>
          <w:jc w:val="center"/>
        </w:trPr>
        <w:tc>
          <w:tcPr>
            <w:tcW w:w="15129" w:type="dxa"/>
            <w:gridSpan w:val="10"/>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11"/>
              <w:spacing w:line="276" w:lineRule="auto"/>
              <w:rPr>
                <w:sz w:val="24"/>
              </w:rPr>
            </w:pPr>
            <w:r>
              <w:rPr>
                <w:i/>
                <w:caps/>
                <w:sz w:val="24"/>
              </w:rPr>
              <w:t>МЕРОПРИЯТИЯ Местного значения (Поселения)</w:t>
            </w:r>
          </w:p>
        </w:tc>
      </w:tr>
      <w:tr w:rsidR="004548CC" w:rsidTr="004548CC">
        <w:trPr>
          <w:cantSplit/>
          <w:trHeight w:val="273"/>
          <w:jc w:val="center"/>
        </w:trPr>
        <w:tc>
          <w:tcPr>
            <w:tcW w:w="15129" w:type="dxa"/>
            <w:gridSpan w:val="10"/>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i/>
                <w:sz w:val="24"/>
              </w:rPr>
              <w:t>Предприятия торговли</w:t>
            </w:r>
          </w:p>
        </w:tc>
      </w:tr>
      <w:tr w:rsidR="004548CC" w:rsidTr="004548CC">
        <w:trPr>
          <w:cantSplit/>
          <w:trHeight w:val="273"/>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1</w:t>
            </w:r>
          </w:p>
        </w:tc>
        <w:tc>
          <w:tcPr>
            <w:tcW w:w="168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Default"/>
              <w:spacing w:line="276" w:lineRule="auto"/>
              <w:jc w:val="center"/>
              <w:rPr>
                <w:color w:val="auto"/>
              </w:rPr>
            </w:pPr>
            <w:r>
              <w:rPr>
                <w:bCs/>
                <w:color w:val="auto"/>
              </w:rPr>
              <w:t>с</w:t>
            </w:r>
            <w:proofErr w:type="gramStart"/>
            <w:r>
              <w:rPr>
                <w:bCs/>
                <w:color w:val="auto"/>
              </w:rPr>
              <w:t>.Т</w:t>
            </w:r>
            <w:proofErr w:type="gramEnd"/>
            <w:r>
              <w:rPr>
                <w:bCs/>
                <w:color w:val="auto"/>
              </w:rPr>
              <w:t>атарский Шуган</w:t>
            </w:r>
          </w:p>
        </w:tc>
        <w:tc>
          <w:tcPr>
            <w:tcW w:w="264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Объект торговли</w:t>
            </w:r>
          </w:p>
        </w:tc>
        <w:tc>
          <w:tcPr>
            <w:tcW w:w="2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Новое строительство</w:t>
            </w:r>
          </w:p>
        </w:tc>
        <w:tc>
          <w:tcPr>
            <w:tcW w:w="138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Кв</w:t>
            </w:r>
            <w:proofErr w:type="gramStart"/>
            <w:r>
              <w:rPr>
                <w:sz w:val="24"/>
              </w:rPr>
              <w:t>.м</w:t>
            </w:r>
            <w:proofErr w:type="gramEnd"/>
          </w:p>
        </w:tc>
        <w:tc>
          <w:tcPr>
            <w:tcW w:w="118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131</w:t>
            </w:r>
          </w:p>
        </w:tc>
        <w:tc>
          <w:tcPr>
            <w:tcW w:w="115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w:t>
            </w:r>
          </w:p>
        </w:tc>
        <w:tc>
          <w:tcPr>
            <w:tcW w:w="1382" w:type="dxa"/>
            <w:tcBorders>
              <w:top w:val="single" w:sz="4" w:space="0" w:color="auto"/>
              <w:left w:val="single" w:sz="4" w:space="0" w:color="auto"/>
              <w:bottom w:val="single" w:sz="4" w:space="0" w:color="auto"/>
              <w:right w:val="single" w:sz="4" w:space="0" w:color="auto"/>
            </w:tcBorders>
            <w:vAlign w:val="center"/>
          </w:tcPr>
          <w:p w:rsidR="004548CC" w:rsidRDefault="004548CC">
            <w:pPr>
              <w:jc w:val="center"/>
              <w:rPr>
                <w:sz w:val="24"/>
              </w:rPr>
            </w:pPr>
          </w:p>
        </w:tc>
        <w:tc>
          <w:tcPr>
            <w:tcW w:w="18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СТП Азнакаевского МР</w:t>
            </w:r>
          </w:p>
        </w:tc>
      </w:tr>
    </w:tbl>
    <w:p w:rsidR="004548CC" w:rsidRDefault="004548CC" w:rsidP="004548CC">
      <w:pPr>
        <w:spacing w:after="0"/>
        <w:rPr>
          <w:color w:val="FF0000"/>
          <w:szCs w:val="28"/>
        </w:rPr>
        <w:sectPr w:rsidR="004548CC">
          <w:pgSz w:w="16838" w:h="11906" w:orient="landscape"/>
          <w:pgMar w:top="851" w:right="851" w:bottom="851" w:left="1134" w:header="709" w:footer="709" w:gutter="0"/>
          <w:cols w:space="720"/>
        </w:sectPr>
      </w:pPr>
    </w:p>
    <w:p w:rsidR="004548CC" w:rsidRDefault="004548CC" w:rsidP="000A73CC">
      <w:pPr>
        <w:rPr>
          <w:rFonts w:ascii="Arial" w:hAnsi="Arial" w:cs="Arial"/>
          <w:color w:val="333333"/>
          <w:sz w:val="27"/>
          <w:szCs w:val="27"/>
        </w:rPr>
      </w:pPr>
      <w:r>
        <w:rPr>
          <w:rFonts w:ascii="Arial" w:hAnsi="Arial" w:cs="Arial"/>
          <w:color w:val="333333"/>
          <w:sz w:val="27"/>
          <w:szCs w:val="27"/>
        </w:rPr>
        <w:lastRenderedPageBreak/>
        <w:t xml:space="preserve">Туристлык-рекреацион системасын үстерү буенча чаралар. Җирле халыкның ял </w:t>
      </w:r>
      <w:proofErr w:type="gramStart"/>
      <w:r>
        <w:rPr>
          <w:rFonts w:ascii="Arial" w:hAnsi="Arial" w:cs="Arial"/>
          <w:color w:val="333333"/>
          <w:sz w:val="27"/>
          <w:szCs w:val="27"/>
        </w:rPr>
        <w:t>ит</w:t>
      </w:r>
      <w:proofErr w:type="gramEnd"/>
      <w:r>
        <w:rPr>
          <w:rFonts w:ascii="Arial" w:hAnsi="Arial" w:cs="Arial"/>
          <w:color w:val="333333"/>
          <w:sz w:val="27"/>
          <w:szCs w:val="27"/>
        </w:rPr>
        <w:t>ү урыннарын оештыру Татар Шуганы авыл җирлеге Генераль планында рекреацион территорияләрне үстерү җирле халыкның ял итү зоналары һәм килүчеләр ял итү мәйданчыгы буларак яшел үсентеләр системасын оештыру чараларын күздә тота.</w:t>
      </w:r>
    </w:p>
    <w:p w:rsidR="004548CC" w:rsidRDefault="004548CC" w:rsidP="000A73CC">
      <w:pPr>
        <w:rPr>
          <w:rFonts w:ascii="Arial" w:hAnsi="Arial" w:cs="Arial"/>
          <w:color w:val="333333"/>
          <w:sz w:val="27"/>
          <w:szCs w:val="27"/>
        </w:rPr>
      </w:pPr>
    </w:p>
    <w:p w:rsidR="004548CC" w:rsidRDefault="004548CC" w:rsidP="000A73CC">
      <w:pPr>
        <w:rPr>
          <w:rFonts w:ascii="Arial" w:hAnsi="Arial" w:cs="Arial"/>
          <w:color w:val="333333"/>
          <w:sz w:val="27"/>
          <w:szCs w:val="27"/>
        </w:rPr>
      </w:pPr>
    </w:p>
    <w:p w:rsidR="004548CC" w:rsidRDefault="004548CC" w:rsidP="004548CC">
      <w:pPr>
        <w:pStyle w:val="ad"/>
        <w:sectPr w:rsidR="004548CC">
          <w:pgSz w:w="11906" w:h="16838"/>
          <w:pgMar w:top="1134" w:right="850" w:bottom="1134" w:left="1701" w:header="708" w:footer="708" w:gutter="0"/>
          <w:cols w:space="708"/>
          <w:docGrid w:linePitch="360"/>
        </w:sectPr>
      </w:pPr>
    </w:p>
    <w:p w:rsidR="004548CC" w:rsidRDefault="004548CC" w:rsidP="004548CC">
      <w:pPr>
        <w:pStyle w:val="ad"/>
      </w:pPr>
      <w:r>
        <w:lastRenderedPageBreak/>
        <w:t>Таблица 1.7.1</w:t>
      </w:r>
    </w:p>
    <w:p w:rsidR="004548CC" w:rsidRDefault="004548CC" w:rsidP="004548CC">
      <w:pPr>
        <w:jc w:val="center"/>
        <w:rPr>
          <w:i/>
          <w:szCs w:val="28"/>
        </w:rPr>
      </w:pPr>
      <w:r>
        <w:rPr>
          <w:i/>
          <w:szCs w:val="28"/>
        </w:rPr>
        <w:t>Перечень мероприятий по развитию рекреационных территорий в Татарско-Шуганском сельском  поселении</w:t>
      </w: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650"/>
        <w:gridCol w:w="2753"/>
        <w:gridCol w:w="2099"/>
        <w:gridCol w:w="1123"/>
        <w:gridCol w:w="1134"/>
        <w:gridCol w:w="1134"/>
        <w:gridCol w:w="1150"/>
        <w:gridCol w:w="1382"/>
        <w:gridCol w:w="2416"/>
      </w:tblGrid>
      <w:tr w:rsidR="004548CC" w:rsidTr="004548CC">
        <w:trPr>
          <w:cantSplit/>
          <w:trHeight w:val="362"/>
          <w:tblHeader/>
          <w:jc w:val="center"/>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 xml:space="preserve">№ </w:t>
            </w:r>
            <w:proofErr w:type="gramStart"/>
            <w:r>
              <w:t>п</w:t>
            </w:r>
            <w:proofErr w:type="gramEnd"/>
            <w:r>
              <w:t>/п</w:t>
            </w:r>
          </w:p>
        </w:tc>
        <w:tc>
          <w:tcPr>
            <w:tcW w:w="1649"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Населенный пункт, местоположение</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Наименование объекта</w:t>
            </w:r>
          </w:p>
        </w:tc>
        <w:tc>
          <w:tcPr>
            <w:tcW w:w="2099"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Вид мероприятия</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 xml:space="preserve">Единица </w:t>
            </w:r>
            <w:proofErr w:type="gramStart"/>
            <w:r>
              <w:t>измере-ния</w:t>
            </w:r>
            <w:proofErr w:type="gramEnd"/>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Мощность</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Сроки реализации</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Источник мероприятия</w:t>
            </w:r>
          </w:p>
        </w:tc>
      </w:tr>
      <w:tr w:rsidR="004548CC" w:rsidTr="004548CC">
        <w:trPr>
          <w:cantSplit/>
          <w:trHeight w:val="381"/>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7"/>
              <w:spacing w:line="276" w:lineRule="auto"/>
            </w:pPr>
            <w:r>
              <w:t>Существующая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7"/>
              <w:spacing w:line="276" w:lineRule="auto"/>
            </w:pPr>
            <w:r>
              <w:t>Дополнительная</w:t>
            </w:r>
          </w:p>
        </w:tc>
        <w:tc>
          <w:tcPr>
            <w:tcW w:w="115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Первая очередь (2012-2020 гг.)</w:t>
            </w:r>
          </w:p>
        </w:tc>
        <w:tc>
          <w:tcPr>
            <w:tcW w:w="13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Расчетный срок</w:t>
            </w:r>
          </w:p>
          <w:p w:rsidR="004548CC" w:rsidRDefault="004548CC">
            <w:pPr>
              <w:pStyle w:val="a9"/>
              <w:spacing w:line="276" w:lineRule="auto"/>
            </w:pPr>
            <w:r>
              <w:t xml:space="preserve"> (2021-2035 гг.)</w:t>
            </w: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r>
      <w:tr w:rsidR="004548CC" w:rsidTr="004548CC">
        <w:trPr>
          <w:cantSplit/>
          <w:trHeight w:val="273"/>
          <w:jc w:val="center"/>
        </w:trPr>
        <w:tc>
          <w:tcPr>
            <w:tcW w:w="15387" w:type="dxa"/>
            <w:gridSpan w:val="10"/>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rPr>
                <w:i/>
                <w:caps/>
              </w:rPr>
              <w:t>МЕРОПРИЯТИЯ Местного значения (поселения)</w:t>
            </w:r>
          </w:p>
        </w:tc>
      </w:tr>
      <w:tr w:rsidR="004548CC" w:rsidTr="004548CC">
        <w:trPr>
          <w:cantSplit/>
          <w:trHeight w:val="273"/>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1</w:t>
            </w:r>
          </w:p>
        </w:tc>
        <w:tc>
          <w:tcPr>
            <w:tcW w:w="1649"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w:t>
            </w:r>
            <w:proofErr w:type="gramStart"/>
            <w:r>
              <w:rPr>
                <w:sz w:val="24"/>
              </w:rPr>
              <w:t>.Т</w:t>
            </w:r>
            <w:proofErr w:type="gramEnd"/>
            <w:r>
              <w:rPr>
                <w:sz w:val="24"/>
              </w:rPr>
              <w:t>атарский Шуган</w:t>
            </w:r>
          </w:p>
        </w:tc>
        <w:tc>
          <w:tcPr>
            <w:tcW w:w="2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Озеленение</w:t>
            </w:r>
          </w:p>
        </w:tc>
        <w:tc>
          <w:tcPr>
            <w:tcW w:w="2099"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Организация системы зеленых насаждений</w:t>
            </w:r>
          </w:p>
        </w:tc>
        <w:tc>
          <w:tcPr>
            <w:tcW w:w="112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w:t>
            </w:r>
          </w:p>
        </w:tc>
        <w:tc>
          <w:tcPr>
            <w:tcW w:w="115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3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2416"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Генеральный план Татарско-Шуганского СП</w:t>
            </w:r>
          </w:p>
        </w:tc>
      </w:tr>
    </w:tbl>
    <w:p w:rsidR="004548CC" w:rsidRDefault="004548CC" w:rsidP="004548CC"/>
    <w:p w:rsidR="004548CC" w:rsidRDefault="004548CC" w:rsidP="000A73CC"/>
    <w:p w:rsidR="004548CC" w:rsidRDefault="004548CC" w:rsidP="000A73CC"/>
    <w:p w:rsidR="004548CC" w:rsidRDefault="004548CC" w:rsidP="000A73CC"/>
    <w:p w:rsidR="004548CC" w:rsidRDefault="004548CC" w:rsidP="000A73CC"/>
    <w:p w:rsidR="004548CC" w:rsidRDefault="004548CC" w:rsidP="000A73CC"/>
    <w:p w:rsidR="004548CC" w:rsidRDefault="004548CC" w:rsidP="000A73CC"/>
    <w:p w:rsidR="004548CC" w:rsidRDefault="004548CC" w:rsidP="000A73CC"/>
    <w:p w:rsidR="004548CC" w:rsidRDefault="004548CC" w:rsidP="000A73CC"/>
    <w:p w:rsidR="004548CC" w:rsidRDefault="004548CC" w:rsidP="000A73CC"/>
    <w:p w:rsidR="004548CC" w:rsidRDefault="004548CC" w:rsidP="000A73CC">
      <w:pPr>
        <w:rPr>
          <w:rFonts w:ascii="Arial" w:hAnsi="Arial" w:cs="Arial"/>
          <w:color w:val="333333"/>
          <w:sz w:val="27"/>
          <w:szCs w:val="27"/>
        </w:rPr>
      </w:pPr>
      <w:r>
        <w:rPr>
          <w:rFonts w:ascii="Arial" w:hAnsi="Arial" w:cs="Arial"/>
          <w:color w:val="333333"/>
          <w:sz w:val="27"/>
          <w:szCs w:val="27"/>
        </w:rPr>
        <w:t xml:space="preserve">1.8 Татар </w:t>
      </w:r>
      <w:proofErr w:type="gramStart"/>
      <w:r>
        <w:rPr>
          <w:rFonts w:ascii="Arial" w:hAnsi="Arial" w:cs="Arial"/>
          <w:color w:val="333333"/>
          <w:sz w:val="27"/>
          <w:szCs w:val="27"/>
        </w:rPr>
        <w:t>Шуганы авыл җирлеге торак пунктларының чикләрен билгеләү буенча чаралар Татар Шуганы</w:t>
      </w:r>
      <w:proofErr w:type="gramEnd"/>
      <w:r>
        <w:rPr>
          <w:rFonts w:ascii="Arial" w:hAnsi="Arial" w:cs="Arial"/>
          <w:color w:val="333333"/>
          <w:sz w:val="27"/>
          <w:szCs w:val="27"/>
        </w:rPr>
        <w:t xml:space="preserve"> авыл җирлегенең генераль планы белән яңа торак төзелешен гамәлгә ашыру өчен Татар Шуганы авылы чикләрен </w:t>
      </w:r>
      <w:r>
        <w:rPr>
          <w:rFonts w:ascii="Arial" w:hAnsi="Arial" w:cs="Arial"/>
          <w:color w:val="333333"/>
          <w:sz w:val="27"/>
          <w:szCs w:val="27"/>
        </w:rPr>
        <w:lastRenderedPageBreak/>
        <w:t>киңәйтү тәкъдим ителде. Авыл чикләренә «авыл хуҗалыгы билгеләнешендәге җ</w:t>
      </w:r>
      <w:proofErr w:type="gramStart"/>
      <w:r>
        <w:rPr>
          <w:rFonts w:ascii="Arial" w:hAnsi="Arial" w:cs="Arial"/>
          <w:color w:val="333333"/>
          <w:sz w:val="27"/>
          <w:szCs w:val="27"/>
        </w:rPr>
        <w:t>ирл</w:t>
      </w:r>
      <w:proofErr w:type="gramEnd"/>
      <w:r>
        <w:rPr>
          <w:rFonts w:ascii="Arial" w:hAnsi="Arial" w:cs="Arial"/>
          <w:color w:val="333333"/>
          <w:sz w:val="27"/>
          <w:szCs w:val="27"/>
        </w:rPr>
        <w:t xml:space="preserve">әр»категориясенә гомуми </w:t>
      </w:r>
      <w:proofErr w:type="gramStart"/>
      <w:r>
        <w:rPr>
          <w:rFonts w:ascii="Arial" w:hAnsi="Arial" w:cs="Arial"/>
          <w:color w:val="333333"/>
          <w:sz w:val="27"/>
          <w:szCs w:val="27"/>
        </w:rPr>
        <w:t>м</w:t>
      </w:r>
      <w:proofErr w:type="gramEnd"/>
      <w:r>
        <w:rPr>
          <w:rFonts w:ascii="Arial" w:hAnsi="Arial" w:cs="Arial"/>
          <w:color w:val="333333"/>
          <w:sz w:val="27"/>
          <w:szCs w:val="27"/>
        </w:rPr>
        <w:t>әйданы 14,58 га булган җир кишәрлекләрен кертү тәкъдим ителә.</w:t>
      </w:r>
    </w:p>
    <w:p w:rsidR="004548CC" w:rsidRDefault="004548CC" w:rsidP="000A73CC">
      <w:pPr>
        <w:rPr>
          <w:rFonts w:ascii="Arial" w:hAnsi="Arial" w:cs="Arial"/>
          <w:color w:val="333333"/>
          <w:sz w:val="27"/>
          <w:szCs w:val="27"/>
        </w:rPr>
      </w:pPr>
    </w:p>
    <w:p w:rsidR="004548CC" w:rsidRDefault="004548CC" w:rsidP="000A73CC">
      <w:pPr>
        <w:rPr>
          <w:rFonts w:ascii="Arial" w:hAnsi="Arial" w:cs="Arial"/>
          <w:color w:val="333333"/>
          <w:sz w:val="27"/>
          <w:szCs w:val="27"/>
        </w:rPr>
      </w:pPr>
    </w:p>
    <w:p w:rsidR="004548CC" w:rsidRDefault="004548CC" w:rsidP="000A73CC">
      <w:pPr>
        <w:rPr>
          <w:rFonts w:ascii="Arial" w:hAnsi="Arial" w:cs="Arial"/>
          <w:color w:val="333333"/>
          <w:sz w:val="27"/>
          <w:szCs w:val="27"/>
        </w:rPr>
      </w:pPr>
    </w:p>
    <w:p w:rsidR="004548CC" w:rsidRDefault="004548CC" w:rsidP="004548CC">
      <w:pPr>
        <w:jc w:val="right"/>
        <w:rPr>
          <w:szCs w:val="28"/>
        </w:rPr>
      </w:pPr>
      <w:r>
        <w:rPr>
          <w:szCs w:val="28"/>
        </w:rPr>
        <w:t>Таблица 1.8.1</w:t>
      </w:r>
    </w:p>
    <w:p w:rsidR="004548CC" w:rsidRDefault="004548CC" w:rsidP="004548CC">
      <w:pPr>
        <w:jc w:val="center"/>
        <w:rPr>
          <w:i/>
          <w:szCs w:val="28"/>
        </w:rPr>
      </w:pPr>
      <w:r>
        <w:rPr>
          <w:i/>
          <w:szCs w:val="28"/>
        </w:rPr>
        <w:t>Мероприятия по установлению границ населенных пунктов в Татарско-Шуганском сельском поселении</w:t>
      </w: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596"/>
        <w:gridCol w:w="2283"/>
        <w:gridCol w:w="3057"/>
        <w:gridCol w:w="992"/>
        <w:gridCol w:w="1144"/>
        <w:gridCol w:w="1134"/>
        <w:gridCol w:w="1150"/>
        <w:gridCol w:w="1383"/>
        <w:gridCol w:w="2207"/>
      </w:tblGrid>
      <w:tr w:rsidR="004548CC" w:rsidTr="004548CC">
        <w:trPr>
          <w:cantSplit/>
          <w:trHeight w:val="362"/>
          <w:tblHeader/>
          <w:jc w:val="center"/>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 xml:space="preserve">№ </w:t>
            </w:r>
            <w:proofErr w:type="gramStart"/>
            <w:r>
              <w:t>п</w:t>
            </w:r>
            <w:proofErr w:type="gramEnd"/>
            <w:r>
              <w:t>/п</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Населенный пункт</w:t>
            </w:r>
          </w:p>
        </w:tc>
        <w:tc>
          <w:tcPr>
            <w:tcW w:w="2282"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Наименование объекта</w:t>
            </w:r>
          </w:p>
        </w:tc>
        <w:tc>
          <w:tcPr>
            <w:tcW w:w="3056"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Вид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ind w:left="-57" w:right="-57"/>
            </w:pPr>
            <w:r>
              <w:t xml:space="preserve">Единица </w:t>
            </w:r>
            <w:proofErr w:type="gramStart"/>
            <w:r>
              <w:t>измере-ния</w:t>
            </w:r>
            <w:proofErr w:type="gramEnd"/>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Мощность</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Сроки реализации</w:t>
            </w:r>
          </w:p>
        </w:tc>
        <w:tc>
          <w:tcPr>
            <w:tcW w:w="2206"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Источник мероприятия</w:t>
            </w:r>
          </w:p>
        </w:tc>
      </w:tr>
      <w:tr w:rsidR="004548CC" w:rsidTr="004548CC">
        <w:trPr>
          <w:cantSplit/>
          <w:trHeight w:val="381"/>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Существующая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Дополнительная</w:t>
            </w:r>
          </w:p>
        </w:tc>
        <w:tc>
          <w:tcPr>
            <w:tcW w:w="115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Первая очередь (2012-2020 гг.)</w:t>
            </w:r>
          </w:p>
        </w:tc>
        <w:tc>
          <w:tcPr>
            <w:tcW w:w="13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Расчетный срок</w:t>
            </w:r>
          </w:p>
          <w:p w:rsidR="004548CC" w:rsidRDefault="004548CC">
            <w:pPr>
              <w:pStyle w:val="a9"/>
              <w:spacing w:line="276" w:lineRule="auto"/>
            </w:pPr>
            <w:r>
              <w:t xml:space="preserve"> (2021-2035 гг.)</w:t>
            </w: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rFonts w:ascii="Times New Roman" w:eastAsia="Times New Roman" w:hAnsi="Times New Roman" w:cs="Times New Roman"/>
                <w:sz w:val="24"/>
                <w:szCs w:val="24"/>
              </w:rPr>
            </w:pPr>
          </w:p>
        </w:tc>
      </w:tr>
      <w:tr w:rsidR="004548CC" w:rsidTr="004548CC">
        <w:trPr>
          <w:cantSplit/>
          <w:trHeight w:val="91"/>
          <w:jc w:val="center"/>
        </w:trPr>
        <w:tc>
          <w:tcPr>
            <w:tcW w:w="15489" w:type="dxa"/>
            <w:gridSpan w:val="10"/>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rPr>
                <w:i/>
                <w:caps/>
              </w:rPr>
            </w:pPr>
            <w:r>
              <w:rPr>
                <w:i/>
                <w:caps/>
              </w:rPr>
              <w:t>МЕРОПРИЯТИЯ Местного значения (Поселения)</w:t>
            </w:r>
          </w:p>
        </w:tc>
      </w:tr>
      <w:tr w:rsidR="004548CC" w:rsidTr="004548CC">
        <w:trPr>
          <w:cantSplit/>
          <w:trHeight w:val="1096"/>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1</w:t>
            </w:r>
          </w:p>
        </w:tc>
        <w:tc>
          <w:tcPr>
            <w:tcW w:w="159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ind w:left="-113" w:right="-113"/>
            </w:pPr>
            <w:r>
              <w:rPr>
                <w:szCs w:val="28"/>
              </w:rPr>
              <w:t>с. Татарский Шуган</w:t>
            </w:r>
          </w:p>
        </w:tc>
        <w:tc>
          <w:tcPr>
            <w:tcW w:w="22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территория населенного пункта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jc w:val="left"/>
            </w:pPr>
            <w:r>
              <w:t>перевод земельных участков из категории земли сельскохозяйственного назначения в категорию земли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га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14,58</w:t>
            </w:r>
          </w:p>
        </w:tc>
        <w:tc>
          <w:tcPr>
            <w:tcW w:w="115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w:t>
            </w:r>
          </w:p>
        </w:tc>
        <w:tc>
          <w:tcPr>
            <w:tcW w:w="138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w:t>
            </w:r>
          </w:p>
        </w:tc>
        <w:tc>
          <w:tcPr>
            <w:tcW w:w="2206"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9"/>
              <w:spacing w:line="276" w:lineRule="auto"/>
            </w:pPr>
            <w:r>
              <w:t xml:space="preserve">СТП Азнакаевского </w:t>
            </w:r>
            <w:proofErr w:type="gramStart"/>
            <w:r>
              <w:t>муниципального</w:t>
            </w:r>
            <w:proofErr w:type="gramEnd"/>
            <w:r>
              <w:t xml:space="preserve"> района, Генеральный план Татарско-Шуганского СП</w:t>
            </w:r>
          </w:p>
        </w:tc>
      </w:tr>
    </w:tbl>
    <w:p w:rsidR="004548CC" w:rsidRDefault="004548CC" w:rsidP="004548CC">
      <w:pPr>
        <w:pStyle w:val="2"/>
        <w:spacing w:line="240" w:lineRule="auto"/>
        <w:ind w:firstLine="700"/>
        <w:jc w:val="center"/>
        <w:outlineLvl w:val="1"/>
        <w:rPr>
          <w:rFonts w:ascii="Times New Roman" w:hAnsi="Times New Roman" w:cs="Times New Roman"/>
          <w:b/>
          <w:sz w:val="28"/>
          <w:szCs w:val="24"/>
        </w:rPr>
      </w:pPr>
      <w:bookmarkStart w:id="0" w:name="_Toc445814313"/>
      <w:r>
        <w:rPr>
          <w:b/>
        </w:rPr>
        <w:t>1.9. Мероприятия по развитию инженерной инфраструктуры.</w:t>
      </w:r>
      <w:bookmarkEnd w:id="0"/>
    </w:p>
    <w:p w:rsidR="004548CC" w:rsidRDefault="004548CC" w:rsidP="004548CC">
      <w:pPr>
        <w:pStyle w:val="3"/>
        <w:numPr>
          <w:ilvl w:val="2"/>
          <w:numId w:val="1"/>
        </w:numPr>
        <w:spacing w:before="120"/>
        <w:jc w:val="center"/>
        <w:rPr>
          <w:b/>
          <w:szCs w:val="28"/>
        </w:rPr>
      </w:pPr>
      <w:bookmarkStart w:id="1" w:name="_Toc445814314"/>
      <w:r>
        <w:rPr>
          <w:b/>
          <w:szCs w:val="28"/>
        </w:rPr>
        <w:t>Перечень мероприятий по водоснабжению</w:t>
      </w:r>
      <w:bookmarkEnd w:id="1"/>
    </w:p>
    <w:tbl>
      <w:tblPr>
        <w:tblW w:w="1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417"/>
        <w:gridCol w:w="1465"/>
        <w:gridCol w:w="1788"/>
        <w:gridCol w:w="1843"/>
        <w:gridCol w:w="1137"/>
        <w:gridCol w:w="994"/>
        <w:gridCol w:w="927"/>
        <w:gridCol w:w="1265"/>
        <w:gridCol w:w="1914"/>
        <w:gridCol w:w="1695"/>
      </w:tblGrid>
      <w:tr w:rsidR="004548CC" w:rsidTr="004548CC">
        <w:trPr>
          <w:cantSplit/>
          <w:trHeight w:val="510"/>
          <w:tblHeader/>
          <w:jc w:val="center"/>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
                <w:bCs/>
                <w:sz w:val="24"/>
              </w:rPr>
              <w:t xml:space="preserve">№ </w:t>
            </w:r>
            <w:proofErr w:type="gramStart"/>
            <w:r>
              <w:rPr>
                <w:b/>
                <w:bCs/>
                <w:sz w:val="24"/>
              </w:rPr>
              <w:lastRenderedPageBreak/>
              <w:t>п</w:t>
            </w:r>
            <w:proofErr w:type="gramEnd"/>
            <w:r>
              <w:rPr>
                <w:b/>
                <w:bCs/>
                <w:sz w:val="24"/>
              </w:rPr>
              <w:t>/п</w:t>
            </w:r>
          </w:p>
        </w:tc>
        <w:tc>
          <w:tcPr>
            <w:tcW w:w="2417"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lastRenderedPageBreak/>
              <w:t xml:space="preserve">Наименование </w:t>
            </w:r>
            <w:r>
              <w:rPr>
                <w:b/>
                <w:bCs/>
                <w:sz w:val="24"/>
              </w:rPr>
              <w:lastRenderedPageBreak/>
              <w:t>объектов</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lastRenderedPageBreak/>
              <w:t>Мощность</w:t>
            </w:r>
          </w:p>
        </w:tc>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 xml:space="preserve">Вид </w:t>
            </w:r>
            <w:r>
              <w:rPr>
                <w:b/>
                <w:bCs/>
                <w:sz w:val="24"/>
              </w:rPr>
              <w:lastRenderedPageBreak/>
              <w:t>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lastRenderedPageBreak/>
              <w:t xml:space="preserve">Состав </w:t>
            </w:r>
            <w:r>
              <w:rPr>
                <w:b/>
                <w:bCs/>
                <w:sz w:val="24"/>
              </w:rPr>
              <w:lastRenderedPageBreak/>
              <w:t>мероприятия</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lastRenderedPageBreak/>
              <w:t>Срок реализации</w:t>
            </w:r>
          </w:p>
        </w:tc>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proofErr w:type="gramStart"/>
            <w:r>
              <w:rPr>
                <w:b/>
                <w:bCs/>
                <w:sz w:val="24"/>
              </w:rPr>
              <w:t>Значе-</w:t>
            </w:r>
            <w:r>
              <w:rPr>
                <w:b/>
                <w:bCs/>
                <w:sz w:val="24"/>
              </w:rPr>
              <w:lastRenderedPageBreak/>
              <w:t>ние</w:t>
            </w:r>
            <w:proofErr w:type="gramEnd"/>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proofErr w:type="gramStart"/>
            <w:r>
              <w:rPr>
                <w:b/>
                <w:bCs/>
                <w:sz w:val="24"/>
              </w:rPr>
              <w:lastRenderedPageBreak/>
              <w:t>Размеще-</w:t>
            </w:r>
            <w:r>
              <w:rPr>
                <w:b/>
                <w:bCs/>
                <w:sz w:val="24"/>
              </w:rPr>
              <w:lastRenderedPageBreak/>
              <w:t>ние</w:t>
            </w:r>
            <w:proofErr w:type="gramEnd"/>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lastRenderedPageBreak/>
              <w:t xml:space="preserve">Источник по </w:t>
            </w:r>
            <w:r>
              <w:rPr>
                <w:b/>
                <w:bCs/>
                <w:sz w:val="24"/>
              </w:rPr>
              <w:lastRenderedPageBreak/>
              <w:t>мероприятию</w:t>
            </w:r>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lastRenderedPageBreak/>
              <w:t xml:space="preserve">Стоимость </w:t>
            </w:r>
          </w:p>
          <w:p w:rsidR="004548CC" w:rsidRDefault="004548CC">
            <w:pPr>
              <w:jc w:val="center"/>
              <w:rPr>
                <w:b/>
                <w:bCs/>
                <w:sz w:val="24"/>
              </w:rPr>
            </w:pPr>
            <w:r>
              <w:rPr>
                <w:b/>
                <w:bCs/>
                <w:sz w:val="24"/>
              </w:rPr>
              <w:lastRenderedPageBreak/>
              <w:t>СМР в тек</w:t>
            </w:r>
            <w:proofErr w:type="gramStart"/>
            <w:r>
              <w:rPr>
                <w:b/>
                <w:bCs/>
                <w:sz w:val="24"/>
              </w:rPr>
              <w:t>.ц</w:t>
            </w:r>
            <w:proofErr w:type="gramEnd"/>
            <w:r>
              <w:rPr>
                <w:b/>
                <w:bCs/>
                <w:sz w:val="24"/>
              </w:rPr>
              <w:t>енах (млн.руб)</w:t>
            </w:r>
          </w:p>
        </w:tc>
      </w:tr>
      <w:tr w:rsidR="004548CC" w:rsidTr="004548CC">
        <w:trPr>
          <w:cantSplit/>
          <w:trHeight w:val="1028"/>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Начало</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proofErr w:type="gramStart"/>
            <w:r>
              <w:rPr>
                <w:b/>
                <w:bCs/>
                <w:sz w:val="24"/>
              </w:rPr>
              <w:t>Окон-чание</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r>
      <w:tr w:rsidR="004548CC" w:rsidTr="004548CC">
        <w:trPr>
          <w:cantSplit/>
          <w:trHeight w:val="373"/>
          <w:tblHeader/>
          <w:jc w:val="center"/>
        </w:trPr>
        <w:tc>
          <w:tcPr>
            <w:tcW w:w="16035" w:type="dxa"/>
            <w:gridSpan w:val="11"/>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lastRenderedPageBreak/>
              <w:t xml:space="preserve">Тойкинское СП  </w:t>
            </w:r>
          </w:p>
        </w:tc>
      </w:tr>
      <w:tr w:rsidR="004548CC" w:rsidTr="004548CC">
        <w:trPr>
          <w:cantSplit/>
          <w:trHeight w:val="543"/>
          <w:tblHeade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1</w:t>
            </w:r>
          </w:p>
        </w:tc>
        <w:tc>
          <w:tcPr>
            <w:tcW w:w="241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rPr>
                <w:b/>
                <w:bCs/>
                <w:sz w:val="24"/>
              </w:rPr>
            </w:pPr>
            <w:r>
              <w:rPr>
                <w:sz w:val="24"/>
              </w:rPr>
              <w:t xml:space="preserve">Реконструкция сетей водоснабжения </w:t>
            </w:r>
          </w:p>
        </w:tc>
        <w:tc>
          <w:tcPr>
            <w:tcW w:w="14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7 км.</w:t>
            </w:r>
          </w:p>
        </w:tc>
        <w:tc>
          <w:tcPr>
            <w:tcW w:w="17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Новое строительство</w:t>
            </w: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2020</w:t>
            </w:r>
          </w:p>
        </w:tc>
        <w:tc>
          <w:tcPr>
            <w:tcW w:w="92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Cs/>
                <w:sz w:val="24"/>
              </w:rPr>
              <w:t>МП</w:t>
            </w:r>
          </w:p>
        </w:tc>
        <w:tc>
          <w:tcPr>
            <w:tcW w:w="12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 Тойкино</w:t>
            </w:r>
          </w:p>
        </w:tc>
        <w:tc>
          <w:tcPr>
            <w:tcW w:w="191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Генеральный план</w:t>
            </w:r>
          </w:p>
        </w:tc>
        <w:tc>
          <w:tcPr>
            <w:tcW w:w="169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r>
      <w:tr w:rsidR="004548CC" w:rsidTr="004548CC">
        <w:trPr>
          <w:cantSplit/>
          <w:trHeight w:val="562"/>
          <w:tblHeade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2</w:t>
            </w:r>
          </w:p>
        </w:tc>
        <w:tc>
          <w:tcPr>
            <w:tcW w:w="241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rPr>
                <w:b/>
                <w:bCs/>
                <w:sz w:val="24"/>
              </w:rPr>
            </w:pPr>
            <w:r>
              <w:rPr>
                <w:sz w:val="24"/>
              </w:rPr>
              <w:t xml:space="preserve">Реконструкция сетей водоснабжения </w:t>
            </w:r>
          </w:p>
        </w:tc>
        <w:tc>
          <w:tcPr>
            <w:tcW w:w="14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 км.</w:t>
            </w:r>
          </w:p>
        </w:tc>
        <w:tc>
          <w:tcPr>
            <w:tcW w:w="17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Новое строительство</w:t>
            </w: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2020</w:t>
            </w:r>
          </w:p>
        </w:tc>
        <w:tc>
          <w:tcPr>
            <w:tcW w:w="92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Cs/>
                <w:sz w:val="24"/>
              </w:rPr>
              <w:t>МП</w:t>
            </w:r>
          </w:p>
        </w:tc>
        <w:tc>
          <w:tcPr>
            <w:tcW w:w="12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д. КамышлыКуль</w:t>
            </w:r>
          </w:p>
        </w:tc>
        <w:tc>
          <w:tcPr>
            <w:tcW w:w="191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Генеральный план</w:t>
            </w:r>
          </w:p>
        </w:tc>
        <w:tc>
          <w:tcPr>
            <w:tcW w:w="169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r>
      <w:tr w:rsidR="004548CC" w:rsidTr="004548CC">
        <w:trPr>
          <w:cantSplit/>
          <w:trHeight w:val="562"/>
          <w:tblHeade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3</w:t>
            </w:r>
          </w:p>
        </w:tc>
        <w:tc>
          <w:tcPr>
            <w:tcW w:w="241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rPr>
                <w:b/>
                <w:bCs/>
                <w:sz w:val="24"/>
              </w:rPr>
            </w:pPr>
            <w:r>
              <w:rPr>
                <w:sz w:val="24"/>
              </w:rPr>
              <w:t xml:space="preserve">Реконструкция сетей водоснабжения </w:t>
            </w:r>
          </w:p>
        </w:tc>
        <w:tc>
          <w:tcPr>
            <w:tcW w:w="14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 км.</w:t>
            </w:r>
          </w:p>
        </w:tc>
        <w:tc>
          <w:tcPr>
            <w:tcW w:w="17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Новое строительство</w:t>
            </w: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2020</w:t>
            </w:r>
          </w:p>
        </w:tc>
        <w:tc>
          <w:tcPr>
            <w:tcW w:w="92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Cs/>
                <w:sz w:val="24"/>
              </w:rPr>
              <w:t>МП</w:t>
            </w:r>
          </w:p>
        </w:tc>
        <w:tc>
          <w:tcPr>
            <w:tcW w:w="12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п. Карамалы-Елга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Генеральный план</w:t>
            </w:r>
          </w:p>
        </w:tc>
        <w:tc>
          <w:tcPr>
            <w:tcW w:w="169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r>
    </w:tbl>
    <w:p w:rsidR="004548CC" w:rsidRDefault="004548CC" w:rsidP="004548CC">
      <w:pPr>
        <w:rPr>
          <w:b/>
          <w:bCs/>
          <w:i/>
          <w:iCs/>
          <w:szCs w:val="28"/>
        </w:rPr>
      </w:pPr>
    </w:p>
    <w:p w:rsidR="004548CC" w:rsidRDefault="004548CC" w:rsidP="004548CC">
      <w:r>
        <w:br w:type="page"/>
      </w:r>
    </w:p>
    <w:p w:rsidR="004548CC" w:rsidRDefault="004548CC" w:rsidP="004548CC">
      <w:pPr>
        <w:pStyle w:val="3"/>
        <w:numPr>
          <w:ilvl w:val="2"/>
          <w:numId w:val="1"/>
        </w:numPr>
        <w:spacing w:before="120"/>
        <w:jc w:val="center"/>
        <w:rPr>
          <w:b/>
          <w:bCs/>
          <w:iCs/>
          <w:szCs w:val="28"/>
        </w:rPr>
      </w:pPr>
      <w:bookmarkStart w:id="2" w:name="_Toc445814315"/>
      <w:r>
        <w:rPr>
          <w:b/>
          <w:iCs/>
          <w:szCs w:val="28"/>
        </w:rPr>
        <w:lastRenderedPageBreak/>
        <w:t>Перечень мероприятий по канализации</w:t>
      </w:r>
      <w:bookmarkEnd w:id="2"/>
    </w:p>
    <w:tbl>
      <w:tblPr>
        <w:tblW w:w="16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553"/>
        <w:gridCol w:w="1465"/>
        <w:gridCol w:w="1788"/>
        <w:gridCol w:w="1843"/>
        <w:gridCol w:w="1137"/>
        <w:gridCol w:w="994"/>
        <w:gridCol w:w="927"/>
        <w:gridCol w:w="1265"/>
        <w:gridCol w:w="1914"/>
        <w:gridCol w:w="1695"/>
      </w:tblGrid>
      <w:tr w:rsidR="004548CC" w:rsidTr="004548CC">
        <w:trPr>
          <w:cantSplit/>
          <w:trHeight w:val="510"/>
          <w:tblHeader/>
          <w:jc w:val="center"/>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
                <w:bCs/>
                <w:sz w:val="24"/>
              </w:rPr>
              <w:t xml:space="preserve">№ </w:t>
            </w:r>
            <w:proofErr w:type="gramStart"/>
            <w:r>
              <w:rPr>
                <w:b/>
                <w:bCs/>
                <w:sz w:val="24"/>
              </w:rPr>
              <w:t>п</w:t>
            </w:r>
            <w:proofErr w:type="gramEnd"/>
            <w:r>
              <w:rPr>
                <w:b/>
                <w:bCs/>
                <w:sz w:val="24"/>
              </w:rPr>
              <w:t>/п</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Наименование объектов</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Мощность</w:t>
            </w:r>
          </w:p>
        </w:tc>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Вид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Состав мероприятия</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Срок реализации</w:t>
            </w:r>
          </w:p>
        </w:tc>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proofErr w:type="gramStart"/>
            <w:r>
              <w:rPr>
                <w:b/>
                <w:bCs/>
                <w:sz w:val="24"/>
              </w:rPr>
              <w:t>Значе-ние</w:t>
            </w:r>
            <w:proofErr w:type="gramEnd"/>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proofErr w:type="gramStart"/>
            <w:r>
              <w:rPr>
                <w:b/>
                <w:bCs/>
                <w:sz w:val="24"/>
              </w:rPr>
              <w:t>Размеще-ние</w:t>
            </w:r>
            <w:proofErr w:type="gramEnd"/>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Источник по мероприятию</w:t>
            </w:r>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 xml:space="preserve">Стоимость </w:t>
            </w:r>
          </w:p>
          <w:p w:rsidR="004548CC" w:rsidRDefault="004548CC">
            <w:pPr>
              <w:jc w:val="center"/>
              <w:rPr>
                <w:b/>
                <w:bCs/>
                <w:sz w:val="24"/>
              </w:rPr>
            </w:pPr>
            <w:r>
              <w:rPr>
                <w:b/>
                <w:bCs/>
                <w:sz w:val="24"/>
              </w:rPr>
              <w:t>СМР в тек</w:t>
            </w:r>
            <w:proofErr w:type="gramStart"/>
            <w:r>
              <w:rPr>
                <w:b/>
                <w:bCs/>
                <w:sz w:val="24"/>
              </w:rPr>
              <w:t>.ц</w:t>
            </w:r>
            <w:proofErr w:type="gramEnd"/>
            <w:r>
              <w:rPr>
                <w:b/>
                <w:bCs/>
                <w:sz w:val="24"/>
              </w:rPr>
              <w:t>енах (млн.руб)</w:t>
            </w:r>
          </w:p>
        </w:tc>
      </w:tr>
      <w:tr w:rsidR="004548CC" w:rsidTr="004548CC">
        <w:trPr>
          <w:cantSplit/>
          <w:trHeight w:val="562"/>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Начало</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proofErr w:type="gramStart"/>
            <w:r>
              <w:rPr>
                <w:b/>
                <w:bCs/>
                <w:sz w:val="24"/>
              </w:rPr>
              <w:t>Окон-чание</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r>
      <w:tr w:rsidR="004548CC" w:rsidTr="004548CC">
        <w:trPr>
          <w:cantSplit/>
          <w:trHeight w:val="373"/>
          <w:tblHeader/>
          <w:jc w:val="center"/>
        </w:trPr>
        <w:tc>
          <w:tcPr>
            <w:tcW w:w="16171" w:type="dxa"/>
            <w:gridSpan w:val="11"/>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 xml:space="preserve">Тойкинское СП  </w:t>
            </w:r>
          </w:p>
        </w:tc>
      </w:tr>
      <w:tr w:rsidR="004548CC" w:rsidTr="004548CC">
        <w:trPr>
          <w:cantSplit/>
          <w:trHeight w:val="562"/>
          <w:tblHeade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rPr>
                <w:b/>
                <w:bCs/>
                <w:sz w:val="24"/>
              </w:rPr>
            </w:pPr>
            <w:r>
              <w:rPr>
                <w:sz w:val="24"/>
              </w:rPr>
              <w:t>строительство современных биологических очистных сооружений канализации с поселковыми канализационными сетями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120м</w:t>
            </w:r>
            <w:r>
              <w:rPr>
                <w:sz w:val="24"/>
                <w:vertAlign w:val="superscript"/>
              </w:rPr>
              <w:t xml:space="preserve">3 </w:t>
            </w:r>
            <w:r>
              <w:rPr>
                <w:sz w:val="24"/>
              </w:rPr>
              <w:t>/сут</w:t>
            </w:r>
          </w:p>
        </w:tc>
        <w:tc>
          <w:tcPr>
            <w:tcW w:w="17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Новое строительство</w:t>
            </w: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2020</w:t>
            </w:r>
          </w:p>
        </w:tc>
        <w:tc>
          <w:tcPr>
            <w:tcW w:w="92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Cs/>
                <w:sz w:val="24"/>
              </w:rPr>
              <w:t>МП</w:t>
            </w:r>
          </w:p>
        </w:tc>
        <w:tc>
          <w:tcPr>
            <w:tcW w:w="12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 Тойкино</w:t>
            </w:r>
          </w:p>
        </w:tc>
        <w:tc>
          <w:tcPr>
            <w:tcW w:w="191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Генеральный план</w:t>
            </w:r>
          </w:p>
        </w:tc>
        <w:tc>
          <w:tcPr>
            <w:tcW w:w="169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r>
      <w:tr w:rsidR="004548CC" w:rsidTr="004548CC">
        <w:trPr>
          <w:cantSplit/>
          <w:trHeight w:val="562"/>
          <w:tblHeade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2</w:t>
            </w:r>
          </w:p>
        </w:tc>
        <w:tc>
          <w:tcPr>
            <w:tcW w:w="255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rPr>
                <w:sz w:val="24"/>
              </w:rPr>
            </w:pPr>
            <w:r>
              <w:rPr>
                <w:sz w:val="24"/>
              </w:rPr>
              <w:t>Строитеьство сетей канализации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w:t>
            </w:r>
          </w:p>
        </w:tc>
        <w:tc>
          <w:tcPr>
            <w:tcW w:w="17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Новое строительство</w:t>
            </w: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2020</w:t>
            </w:r>
          </w:p>
        </w:tc>
        <w:tc>
          <w:tcPr>
            <w:tcW w:w="92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Cs/>
                <w:sz w:val="24"/>
              </w:rPr>
              <w:t>МП</w:t>
            </w:r>
          </w:p>
        </w:tc>
        <w:tc>
          <w:tcPr>
            <w:tcW w:w="12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 Тойкино</w:t>
            </w:r>
          </w:p>
        </w:tc>
        <w:tc>
          <w:tcPr>
            <w:tcW w:w="191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Генеральный план</w:t>
            </w:r>
          </w:p>
        </w:tc>
        <w:tc>
          <w:tcPr>
            <w:tcW w:w="169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r>
    </w:tbl>
    <w:p w:rsidR="004548CC" w:rsidRDefault="004548CC" w:rsidP="004548CC">
      <w:pPr>
        <w:rPr>
          <w:b/>
          <w:bCs/>
          <w:i/>
          <w:iCs/>
          <w:szCs w:val="28"/>
        </w:rPr>
      </w:pPr>
    </w:p>
    <w:p w:rsidR="004548CC" w:rsidRDefault="004548CC" w:rsidP="004548CC">
      <w:pPr>
        <w:pStyle w:val="3"/>
        <w:numPr>
          <w:ilvl w:val="2"/>
          <w:numId w:val="1"/>
        </w:numPr>
        <w:tabs>
          <w:tab w:val="num" w:pos="0"/>
          <w:tab w:val="num" w:pos="578"/>
        </w:tabs>
        <w:spacing w:before="120"/>
        <w:ind w:left="578" w:hanging="578"/>
        <w:jc w:val="center"/>
        <w:rPr>
          <w:b/>
          <w:bCs/>
          <w:iCs/>
          <w:szCs w:val="28"/>
        </w:rPr>
      </w:pPr>
      <w:bookmarkStart w:id="3" w:name="_Toc445814316"/>
      <w:r>
        <w:rPr>
          <w:b/>
          <w:iCs/>
          <w:szCs w:val="28"/>
        </w:rPr>
        <w:t>Перечень мероприятий по санитарной очистке территории</w:t>
      </w:r>
      <w:bookmarkEnd w:id="3"/>
    </w:p>
    <w:tbl>
      <w:tblPr>
        <w:tblW w:w="1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417"/>
        <w:gridCol w:w="1465"/>
        <w:gridCol w:w="1788"/>
        <w:gridCol w:w="1843"/>
        <w:gridCol w:w="1137"/>
        <w:gridCol w:w="994"/>
        <w:gridCol w:w="927"/>
        <w:gridCol w:w="1265"/>
        <w:gridCol w:w="1914"/>
        <w:gridCol w:w="1695"/>
      </w:tblGrid>
      <w:tr w:rsidR="004548CC" w:rsidTr="004548CC">
        <w:trPr>
          <w:cantSplit/>
          <w:trHeight w:val="510"/>
          <w:tblHeader/>
          <w:jc w:val="center"/>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
                <w:bCs/>
                <w:sz w:val="24"/>
              </w:rPr>
              <w:t xml:space="preserve">№ </w:t>
            </w:r>
            <w:proofErr w:type="gramStart"/>
            <w:r>
              <w:rPr>
                <w:b/>
                <w:bCs/>
                <w:sz w:val="24"/>
              </w:rPr>
              <w:t>п</w:t>
            </w:r>
            <w:proofErr w:type="gramEnd"/>
            <w:r>
              <w:rPr>
                <w:b/>
                <w:bCs/>
                <w:sz w:val="24"/>
              </w:rPr>
              <w:t>/п</w:t>
            </w:r>
          </w:p>
        </w:tc>
        <w:tc>
          <w:tcPr>
            <w:tcW w:w="2417"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Наименование объектов</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Мощность</w:t>
            </w:r>
          </w:p>
        </w:tc>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Вид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Состав мероприятия</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Срок реализации</w:t>
            </w:r>
          </w:p>
        </w:tc>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proofErr w:type="gramStart"/>
            <w:r>
              <w:rPr>
                <w:b/>
                <w:bCs/>
                <w:sz w:val="24"/>
              </w:rPr>
              <w:t>Значе-ние</w:t>
            </w:r>
            <w:proofErr w:type="gramEnd"/>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proofErr w:type="gramStart"/>
            <w:r>
              <w:rPr>
                <w:b/>
                <w:bCs/>
                <w:sz w:val="24"/>
              </w:rPr>
              <w:t>Размеще-ние</w:t>
            </w:r>
            <w:proofErr w:type="gramEnd"/>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Источник по мероприятию</w:t>
            </w:r>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 xml:space="preserve">Стоимость </w:t>
            </w:r>
          </w:p>
          <w:p w:rsidR="004548CC" w:rsidRDefault="004548CC">
            <w:pPr>
              <w:jc w:val="center"/>
              <w:rPr>
                <w:b/>
                <w:bCs/>
                <w:sz w:val="24"/>
              </w:rPr>
            </w:pPr>
            <w:r>
              <w:rPr>
                <w:b/>
                <w:bCs/>
                <w:sz w:val="24"/>
              </w:rPr>
              <w:t>СМР в тек</w:t>
            </w:r>
            <w:proofErr w:type="gramStart"/>
            <w:r>
              <w:rPr>
                <w:b/>
                <w:bCs/>
                <w:sz w:val="24"/>
              </w:rPr>
              <w:t>.ц</w:t>
            </w:r>
            <w:proofErr w:type="gramEnd"/>
            <w:r>
              <w:rPr>
                <w:b/>
                <w:bCs/>
                <w:sz w:val="24"/>
              </w:rPr>
              <w:t>енах (млн.руб)</w:t>
            </w:r>
          </w:p>
        </w:tc>
      </w:tr>
      <w:tr w:rsidR="004548CC" w:rsidTr="004548CC">
        <w:trPr>
          <w:cantSplit/>
          <w:trHeight w:val="562"/>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Начало</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proofErr w:type="gramStart"/>
            <w:r>
              <w:rPr>
                <w:b/>
                <w:bCs/>
                <w:sz w:val="24"/>
              </w:rPr>
              <w:t>Окон-чание</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r>
      <w:tr w:rsidR="004548CC" w:rsidTr="004548CC">
        <w:trPr>
          <w:cantSplit/>
          <w:trHeight w:val="373"/>
          <w:tblHeader/>
          <w:jc w:val="center"/>
        </w:trPr>
        <w:tc>
          <w:tcPr>
            <w:tcW w:w="16035" w:type="dxa"/>
            <w:gridSpan w:val="11"/>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 xml:space="preserve">Тойкинское СП  </w:t>
            </w:r>
          </w:p>
        </w:tc>
      </w:tr>
      <w:tr w:rsidR="004548CC" w:rsidTr="004548CC">
        <w:trPr>
          <w:cantSplit/>
          <w:trHeight w:val="562"/>
          <w:tblHeade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lastRenderedPageBreak/>
              <w:t>1</w:t>
            </w:r>
          </w:p>
        </w:tc>
        <w:tc>
          <w:tcPr>
            <w:tcW w:w="241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rPr>
                <w:bCs/>
                <w:sz w:val="24"/>
              </w:rPr>
            </w:pPr>
            <w:r>
              <w:rPr>
                <w:sz w:val="24"/>
              </w:rPr>
              <w:t>Контейнерные площадки</w:t>
            </w:r>
          </w:p>
        </w:tc>
        <w:tc>
          <w:tcPr>
            <w:tcW w:w="14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 xml:space="preserve">3 </w:t>
            </w:r>
            <w:proofErr w:type="gramStart"/>
            <w:r>
              <w:rPr>
                <w:sz w:val="24"/>
              </w:rPr>
              <w:t>шт</w:t>
            </w:r>
            <w:proofErr w:type="gramEnd"/>
          </w:p>
        </w:tc>
        <w:tc>
          <w:tcPr>
            <w:tcW w:w="17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Новое строительство</w:t>
            </w: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2035</w:t>
            </w:r>
          </w:p>
        </w:tc>
        <w:tc>
          <w:tcPr>
            <w:tcW w:w="92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Cs/>
                <w:sz w:val="24"/>
              </w:rPr>
              <w:t>М</w:t>
            </w:r>
          </w:p>
        </w:tc>
        <w:tc>
          <w:tcPr>
            <w:tcW w:w="12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Тойкинское СП</w:t>
            </w:r>
          </w:p>
        </w:tc>
        <w:tc>
          <w:tcPr>
            <w:tcW w:w="191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Генеральный план</w:t>
            </w:r>
          </w:p>
        </w:tc>
        <w:tc>
          <w:tcPr>
            <w:tcW w:w="169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r>
      <w:tr w:rsidR="004548CC" w:rsidTr="004548CC">
        <w:trPr>
          <w:cantSplit/>
          <w:trHeight w:val="562"/>
          <w:tblHeade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2</w:t>
            </w:r>
          </w:p>
        </w:tc>
        <w:tc>
          <w:tcPr>
            <w:tcW w:w="241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rPr>
                <w:bCs/>
                <w:sz w:val="24"/>
              </w:rPr>
            </w:pPr>
            <w:r>
              <w:rPr>
                <w:sz w:val="24"/>
              </w:rPr>
              <w:t>Контейнеры</w:t>
            </w:r>
          </w:p>
        </w:tc>
        <w:tc>
          <w:tcPr>
            <w:tcW w:w="14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 xml:space="preserve">1 </w:t>
            </w:r>
            <w:proofErr w:type="gramStart"/>
            <w:r>
              <w:rPr>
                <w:sz w:val="24"/>
              </w:rPr>
              <w:t>шт</w:t>
            </w:r>
            <w:proofErr w:type="gramEnd"/>
          </w:p>
        </w:tc>
        <w:tc>
          <w:tcPr>
            <w:tcW w:w="17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rPr>
                <w:sz w:val="24"/>
              </w:rPr>
            </w:pPr>
            <w:r>
              <w:rPr>
                <w:sz w:val="24"/>
              </w:rPr>
              <w:t>организационное</w:t>
            </w:r>
          </w:p>
        </w:tc>
        <w:tc>
          <w:tcPr>
            <w:tcW w:w="1843" w:type="dxa"/>
            <w:tcBorders>
              <w:top w:val="single" w:sz="4" w:space="0" w:color="auto"/>
              <w:left w:val="single" w:sz="4" w:space="0" w:color="auto"/>
              <w:bottom w:val="single" w:sz="4" w:space="0" w:color="auto"/>
              <w:right w:val="single" w:sz="4" w:space="0" w:color="auto"/>
            </w:tcBorders>
            <w:vAlign w:val="center"/>
          </w:tcPr>
          <w:p w:rsidR="004548CC" w:rsidRDefault="004548CC">
            <w:pPr>
              <w:jc w:val="center"/>
              <w:rPr>
                <w:sz w:val="24"/>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2035</w:t>
            </w:r>
          </w:p>
        </w:tc>
        <w:tc>
          <w:tcPr>
            <w:tcW w:w="92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Cs/>
                <w:sz w:val="24"/>
              </w:rPr>
              <w:t>М</w:t>
            </w:r>
          </w:p>
        </w:tc>
        <w:tc>
          <w:tcPr>
            <w:tcW w:w="12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Тойкинское СП</w:t>
            </w:r>
          </w:p>
        </w:tc>
        <w:tc>
          <w:tcPr>
            <w:tcW w:w="191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Генеральный план</w:t>
            </w:r>
          </w:p>
        </w:tc>
        <w:tc>
          <w:tcPr>
            <w:tcW w:w="169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r>
    </w:tbl>
    <w:p w:rsidR="004548CC" w:rsidRDefault="004548CC" w:rsidP="004548CC">
      <w:pPr>
        <w:rPr>
          <w:i/>
          <w:color w:val="FF0000"/>
          <w:szCs w:val="28"/>
        </w:rPr>
      </w:pPr>
    </w:p>
    <w:p w:rsidR="004548CC" w:rsidRDefault="004548CC" w:rsidP="004548CC">
      <w:pPr>
        <w:rPr>
          <w:i/>
          <w:color w:val="FF0000"/>
          <w:szCs w:val="28"/>
        </w:rPr>
      </w:pPr>
      <w:r>
        <w:rPr>
          <w:i/>
          <w:color w:val="FF0000"/>
          <w:szCs w:val="28"/>
        </w:rPr>
        <w:br w:type="page"/>
      </w:r>
    </w:p>
    <w:p w:rsidR="004548CC" w:rsidRDefault="004548CC" w:rsidP="004548CC">
      <w:pPr>
        <w:pStyle w:val="3"/>
        <w:numPr>
          <w:ilvl w:val="2"/>
          <w:numId w:val="1"/>
        </w:numPr>
        <w:tabs>
          <w:tab w:val="num" w:pos="0"/>
          <w:tab w:val="num" w:pos="578"/>
        </w:tabs>
        <w:spacing w:before="120"/>
        <w:ind w:left="578" w:hanging="578"/>
        <w:jc w:val="center"/>
        <w:rPr>
          <w:b/>
          <w:bCs/>
          <w:iCs/>
          <w:szCs w:val="28"/>
        </w:rPr>
      </w:pPr>
      <w:bookmarkStart w:id="4" w:name="_Toc445814317"/>
      <w:r>
        <w:rPr>
          <w:b/>
          <w:iCs/>
          <w:szCs w:val="28"/>
        </w:rPr>
        <w:lastRenderedPageBreak/>
        <w:t>Перечень мероприятий по электроснабжению</w:t>
      </w:r>
      <w:bookmarkEnd w:id="4"/>
    </w:p>
    <w:tbl>
      <w:tblPr>
        <w:tblW w:w="1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417"/>
        <w:gridCol w:w="1465"/>
        <w:gridCol w:w="1788"/>
        <w:gridCol w:w="1843"/>
        <w:gridCol w:w="1137"/>
        <w:gridCol w:w="994"/>
        <w:gridCol w:w="927"/>
        <w:gridCol w:w="1265"/>
        <w:gridCol w:w="1914"/>
        <w:gridCol w:w="1695"/>
      </w:tblGrid>
      <w:tr w:rsidR="004548CC" w:rsidTr="004548CC">
        <w:trPr>
          <w:cantSplit/>
          <w:trHeight w:val="510"/>
          <w:tblHeader/>
          <w:jc w:val="center"/>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
                <w:bCs/>
                <w:sz w:val="24"/>
              </w:rPr>
              <w:t xml:space="preserve">№ </w:t>
            </w:r>
            <w:proofErr w:type="gramStart"/>
            <w:r>
              <w:rPr>
                <w:b/>
                <w:bCs/>
                <w:sz w:val="24"/>
              </w:rPr>
              <w:t>п</w:t>
            </w:r>
            <w:proofErr w:type="gramEnd"/>
            <w:r>
              <w:rPr>
                <w:b/>
                <w:bCs/>
                <w:sz w:val="24"/>
              </w:rPr>
              <w:t>/п</w:t>
            </w:r>
          </w:p>
        </w:tc>
        <w:tc>
          <w:tcPr>
            <w:tcW w:w="2417"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Наименование объектов</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Мощность</w:t>
            </w:r>
          </w:p>
        </w:tc>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Вид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Состав мероприятия</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Срок реализации</w:t>
            </w:r>
          </w:p>
        </w:tc>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proofErr w:type="gramStart"/>
            <w:r>
              <w:rPr>
                <w:b/>
                <w:bCs/>
                <w:sz w:val="24"/>
              </w:rPr>
              <w:t>Значе-ние</w:t>
            </w:r>
            <w:proofErr w:type="gramEnd"/>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proofErr w:type="gramStart"/>
            <w:r>
              <w:rPr>
                <w:b/>
                <w:bCs/>
                <w:sz w:val="24"/>
              </w:rPr>
              <w:t>Размеще-ние</w:t>
            </w:r>
            <w:proofErr w:type="gramEnd"/>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Источник по мероприятию</w:t>
            </w:r>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 xml:space="preserve">Стоимость </w:t>
            </w:r>
          </w:p>
          <w:p w:rsidR="004548CC" w:rsidRDefault="004548CC">
            <w:pPr>
              <w:jc w:val="center"/>
              <w:rPr>
                <w:b/>
                <w:bCs/>
                <w:sz w:val="24"/>
              </w:rPr>
            </w:pPr>
            <w:r>
              <w:rPr>
                <w:b/>
                <w:bCs/>
                <w:sz w:val="24"/>
              </w:rPr>
              <w:t>СМР в тек</w:t>
            </w:r>
            <w:proofErr w:type="gramStart"/>
            <w:r>
              <w:rPr>
                <w:b/>
                <w:bCs/>
                <w:sz w:val="24"/>
              </w:rPr>
              <w:t>.ц</w:t>
            </w:r>
            <w:proofErr w:type="gramEnd"/>
            <w:r>
              <w:rPr>
                <w:b/>
                <w:bCs/>
                <w:sz w:val="24"/>
              </w:rPr>
              <w:t>енах (млн.руб)</w:t>
            </w:r>
          </w:p>
        </w:tc>
      </w:tr>
      <w:tr w:rsidR="004548CC" w:rsidTr="004548CC">
        <w:trPr>
          <w:cantSplit/>
          <w:trHeight w:val="562"/>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Начало</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proofErr w:type="gramStart"/>
            <w:r>
              <w:rPr>
                <w:b/>
                <w:bCs/>
                <w:sz w:val="24"/>
              </w:rPr>
              <w:t>Окон-чание</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4548CC" w:rsidRDefault="004548CC">
            <w:pPr>
              <w:spacing w:after="0" w:line="240" w:lineRule="auto"/>
              <w:rPr>
                <w:b/>
                <w:bCs/>
                <w:sz w:val="24"/>
              </w:rPr>
            </w:pPr>
          </w:p>
        </w:tc>
      </w:tr>
      <w:tr w:rsidR="004548CC" w:rsidTr="004548CC">
        <w:trPr>
          <w:cantSplit/>
          <w:trHeight w:val="373"/>
          <w:tblHeader/>
          <w:jc w:val="center"/>
        </w:trPr>
        <w:tc>
          <w:tcPr>
            <w:tcW w:w="16035" w:type="dxa"/>
            <w:gridSpan w:val="11"/>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
                <w:bCs/>
                <w:sz w:val="24"/>
              </w:rPr>
            </w:pPr>
            <w:r>
              <w:rPr>
                <w:b/>
                <w:bCs/>
                <w:sz w:val="24"/>
              </w:rPr>
              <w:t xml:space="preserve">Тойкинское СП  </w:t>
            </w:r>
          </w:p>
        </w:tc>
      </w:tr>
      <w:tr w:rsidR="004548CC" w:rsidTr="004548CC">
        <w:trPr>
          <w:cantSplit/>
          <w:trHeight w:val="562"/>
          <w:tblHeade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1</w:t>
            </w:r>
          </w:p>
        </w:tc>
        <w:tc>
          <w:tcPr>
            <w:tcW w:w="241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rPr>
                <w:bCs/>
                <w:sz w:val="24"/>
              </w:rPr>
            </w:pPr>
            <w:r>
              <w:rPr>
                <w:sz w:val="24"/>
              </w:rPr>
              <w:t>Реконструкция воздушных линий электропередач 6 кВ на 10 кВ</w:t>
            </w:r>
          </w:p>
        </w:tc>
        <w:tc>
          <w:tcPr>
            <w:tcW w:w="14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w:t>
            </w:r>
          </w:p>
        </w:tc>
        <w:tc>
          <w:tcPr>
            <w:tcW w:w="17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реконструкция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реконструкция</w:t>
            </w:r>
          </w:p>
        </w:tc>
        <w:tc>
          <w:tcPr>
            <w:tcW w:w="113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2035</w:t>
            </w:r>
          </w:p>
        </w:tc>
        <w:tc>
          <w:tcPr>
            <w:tcW w:w="927"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Cs/>
                <w:sz w:val="24"/>
              </w:rPr>
              <w:t>М</w:t>
            </w:r>
          </w:p>
        </w:tc>
        <w:tc>
          <w:tcPr>
            <w:tcW w:w="126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Тойкинское СП</w:t>
            </w:r>
          </w:p>
        </w:tc>
        <w:tc>
          <w:tcPr>
            <w:tcW w:w="1914"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Генеральный план</w:t>
            </w:r>
          </w:p>
        </w:tc>
        <w:tc>
          <w:tcPr>
            <w:tcW w:w="1695"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r>
    </w:tbl>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rPr>
          <w:color w:val="FF0000"/>
          <w:szCs w:val="28"/>
        </w:rPr>
      </w:pPr>
    </w:p>
    <w:p w:rsidR="004548CC" w:rsidRDefault="004548CC" w:rsidP="004548CC">
      <w:pPr>
        <w:spacing w:after="0"/>
        <w:rPr>
          <w:color w:val="FF0000"/>
          <w:szCs w:val="28"/>
        </w:rPr>
        <w:sectPr w:rsidR="004548CC">
          <w:pgSz w:w="16838" w:h="11906" w:orient="landscape"/>
          <w:pgMar w:top="851" w:right="851" w:bottom="851" w:left="1134" w:header="709" w:footer="709" w:gutter="0"/>
          <w:cols w:space="720"/>
        </w:sectPr>
      </w:pPr>
    </w:p>
    <w:p w:rsidR="004548CC" w:rsidRDefault="004548CC" w:rsidP="004548CC">
      <w:pPr>
        <w:pStyle w:val="1"/>
        <w:pageBreakBefore/>
        <w:numPr>
          <w:ilvl w:val="0"/>
          <w:numId w:val="1"/>
        </w:numPr>
        <w:spacing w:before="120" w:after="0"/>
        <w:ind w:left="431" w:hanging="431"/>
        <w:jc w:val="center"/>
        <w:rPr>
          <w:kern w:val="0"/>
        </w:rPr>
      </w:pPr>
      <w:hyperlink r:id="rId6" w:anchor="_Toc260476347" w:history="1">
        <w:bookmarkStart w:id="5" w:name="_Toc445814318"/>
        <w:r>
          <w:rPr>
            <w:rStyle w:val="ae"/>
            <w:kern w:val="0"/>
          </w:rPr>
          <w:t>ТЕХНИКО-ЭКОНОМИЧЕСКИЕ ПОКАЗАТЕЛИ</w:t>
        </w:r>
        <w:bookmarkEnd w:id="5"/>
      </w:hyperlink>
    </w:p>
    <w:p w:rsidR="004548CC" w:rsidRDefault="004548CC" w:rsidP="004548CC">
      <w:pPr>
        <w:pStyle w:val="ad"/>
      </w:pPr>
      <w:r>
        <w:t>Таблица 2.1</w:t>
      </w:r>
    </w:p>
    <w:p w:rsidR="004548CC" w:rsidRDefault="004548CC" w:rsidP="004548CC">
      <w:pPr>
        <w:pStyle w:val="a5"/>
      </w:pPr>
      <w:r>
        <w:t>Основные технико-экономические показатели генерального плана Татарско-Шуганского   сельского поселения</w:t>
      </w:r>
    </w:p>
    <w:p w:rsidR="004548CC" w:rsidRDefault="004548CC">
      <w:pPr>
        <w:pStyle w:val="ab"/>
        <w:spacing w:after="0"/>
        <w:ind w:left="0"/>
        <w:jc w:val="center"/>
        <w:rPr>
          <w:sz w:val="24"/>
        </w:rPr>
        <w:sectPr w:rsidR="004548CC" w:rsidSect="004548CC">
          <w:pgSz w:w="16838" w:h="11906" w:orient="landscape"/>
          <w:pgMar w:top="1701" w:right="1134" w:bottom="851" w:left="1134" w:header="709" w:footer="709" w:gutter="0"/>
          <w:cols w:space="708"/>
          <w:docGrid w:linePitch="360"/>
        </w:sect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3600"/>
        <w:gridCol w:w="1340"/>
        <w:gridCol w:w="1440"/>
        <w:gridCol w:w="1440"/>
        <w:gridCol w:w="1388"/>
      </w:tblGrid>
      <w:tr w:rsidR="004548CC" w:rsidTr="004548CC">
        <w:trPr>
          <w:tblHeade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lastRenderedPageBreak/>
              <w:t xml:space="preserve">№ </w:t>
            </w:r>
            <w:proofErr w:type="gramStart"/>
            <w:r>
              <w:rPr>
                <w:sz w:val="24"/>
              </w:rPr>
              <w:t>п</w:t>
            </w:r>
            <w:proofErr w:type="gramEnd"/>
            <w:r>
              <w:rPr>
                <w:sz w:val="24"/>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Наименование показателя</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Исходный год</w:t>
            </w:r>
          </w:p>
          <w:p w:rsidR="004548CC" w:rsidRDefault="004548CC">
            <w:pPr>
              <w:pStyle w:val="ab"/>
              <w:spacing w:after="0"/>
              <w:ind w:left="0"/>
              <w:jc w:val="center"/>
              <w:rPr>
                <w:sz w:val="24"/>
              </w:rPr>
            </w:pPr>
            <w:r>
              <w:rPr>
                <w:sz w:val="24"/>
              </w:rPr>
              <w:t>(2012 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Первая очередь (2012-2020 гг.)</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Расчетный срок</w:t>
            </w:r>
          </w:p>
          <w:p w:rsidR="004548CC" w:rsidRDefault="004548CC">
            <w:pPr>
              <w:pStyle w:val="ab"/>
              <w:spacing w:after="0"/>
              <w:ind w:left="0"/>
              <w:jc w:val="center"/>
              <w:rPr>
                <w:sz w:val="24"/>
              </w:rPr>
            </w:pPr>
            <w:r>
              <w:rPr>
                <w:sz w:val="24"/>
              </w:rPr>
              <w:t xml:space="preserve"> (2021-2035 гг.)</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b/>
                <w:sz w:val="24"/>
              </w:rPr>
            </w:pPr>
            <w:r>
              <w:rPr>
                <w:b/>
                <w:sz w:val="24"/>
              </w:rPr>
              <w:t>1.</w:t>
            </w:r>
          </w:p>
        </w:tc>
        <w:tc>
          <w:tcPr>
            <w:tcW w:w="9208" w:type="dxa"/>
            <w:gridSpan w:val="5"/>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b/>
                <w:sz w:val="24"/>
                <w:lang w:val="en-US"/>
              </w:rPr>
            </w:pPr>
            <w:r>
              <w:rPr>
                <w:b/>
                <w:sz w:val="24"/>
              </w:rPr>
              <w:t>Территория</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1.1</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Общая площадь территории Татарско-Шуганского сельского поселения</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га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5480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5480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5480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1.2</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Общая площадь территории населенных пунктов, в т.ч.:</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га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112,5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127,1</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127,1</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с</w:t>
            </w:r>
            <w:proofErr w:type="gramStart"/>
            <w:r>
              <w:rPr>
                <w:sz w:val="24"/>
              </w:rPr>
              <w:t>.Т</w:t>
            </w:r>
            <w:proofErr w:type="gramEnd"/>
            <w:r>
              <w:rPr>
                <w:sz w:val="24"/>
              </w:rPr>
              <w:t>атарский Шуган</w:t>
            </w:r>
          </w:p>
        </w:tc>
        <w:tc>
          <w:tcPr>
            <w:tcW w:w="1340" w:type="dxa"/>
            <w:tcBorders>
              <w:top w:val="single" w:sz="4" w:space="0" w:color="auto"/>
              <w:left w:val="single" w:sz="4" w:space="0" w:color="auto"/>
              <w:bottom w:val="single" w:sz="4" w:space="0" w:color="auto"/>
              <w:right w:val="single" w:sz="4" w:space="0" w:color="auto"/>
            </w:tcBorders>
            <w:hideMark/>
          </w:tcPr>
          <w:p w:rsidR="004548CC" w:rsidRDefault="004548CC">
            <w:pPr>
              <w:pStyle w:val="ab"/>
              <w:spacing w:after="0"/>
              <w:ind w:left="0"/>
              <w:jc w:val="center"/>
              <w:rPr>
                <w:sz w:val="24"/>
              </w:rPr>
            </w:pPr>
            <w:r>
              <w:rPr>
                <w:sz w:val="24"/>
              </w:rPr>
              <w:t>га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112,5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127,1</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127,1</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b/>
                <w:sz w:val="24"/>
              </w:rPr>
            </w:pPr>
            <w:r>
              <w:rPr>
                <w:b/>
                <w:sz w:val="24"/>
              </w:rPr>
              <w:t>2.</w:t>
            </w:r>
          </w:p>
        </w:tc>
        <w:tc>
          <w:tcPr>
            <w:tcW w:w="9208" w:type="dxa"/>
            <w:gridSpan w:val="5"/>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b/>
                <w:sz w:val="24"/>
              </w:rPr>
            </w:pPr>
            <w:r>
              <w:rPr>
                <w:b/>
                <w:sz w:val="24"/>
              </w:rPr>
              <w:t>Население</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2.1</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Численность населения -  всего, в том числе</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чел.</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498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617</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550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с</w:t>
            </w:r>
            <w:proofErr w:type="gramStart"/>
            <w:r>
              <w:rPr>
                <w:sz w:val="24"/>
              </w:rPr>
              <w:t>.Т</w:t>
            </w:r>
            <w:proofErr w:type="gramEnd"/>
            <w:r>
              <w:rPr>
                <w:sz w:val="24"/>
              </w:rPr>
              <w:t>атарский Шуган</w:t>
            </w:r>
          </w:p>
        </w:tc>
        <w:tc>
          <w:tcPr>
            <w:tcW w:w="1340" w:type="dxa"/>
            <w:tcBorders>
              <w:top w:val="single" w:sz="4" w:space="0" w:color="auto"/>
              <w:left w:val="single" w:sz="4" w:space="0" w:color="auto"/>
              <w:bottom w:val="single" w:sz="4" w:space="0" w:color="auto"/>
              <w:right w:val="single" w:sz="4" w:space="0" w:color="auto"/>
            </w:tcBorders>
            <w:hideMark/>
          </w:tcPr>
          <w:p w:rsidR="004548CC" w:rsidRDefault="004548CC">
            <w:pPr>
              <w:jc w:val="center"/>
              <w:rPr>
                <w:sz w:val="24"/>
              </w:rPr>
            </w:pPr>
            <w:r>
              <w:rPr>
                <w:sz w:val="24"/>
              </w:rPr>
              <w:t>чел.</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498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617</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550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b/>
                <w:sz w:val="24"/>
              </w:rPr>
            </w:pPr>
            <w:r>
              <w:rPr>
                <w:b/>
                <w:sz w:val="24"/>
              </w:rPr>
              <w:t>3.</w:t>
            </w:r>
          </w:p>
        </w:tc>
        <w:tc>
          <w:tcPr>
            <w:tcW w:w="9208" w:type="dxa"/>
            <w:gridSpan w:val="5"/>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b/>
                <w:sz w:val="24"/>
              </w:rPr>
            </w:pPr>
            <w:r>
              <w:rPr>
                <w:b/>
                <w:sz w:val="24"/>
              </w:rPr>
              <w:t>Жилищный фонд</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3.1</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Жилищный фонд – всего, в том числе</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тыс.кв</w:t>
            </w:r>
            <w:proofErr w:type="gramStart"/>
            <w:r>
              <w:rPr>
                <w:sz w:val="24"/>
              </w:rPr>
              <w:t>.м</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12,8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19,11</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22,97</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с</w:t>
            </w:r>
            <w:proofErr w:type="gramStart"/>
            <w:r>
              <w:rPr>
                <w:sz w:val="24"/>
              </w:rPr>
              <w:t>.Т</w:t>
            </w:r>
            <w:proofErr w:type="gramEnd"/>
            <w:r>
              <w:rPr>
                <w:sz w:val="24"/>
              </w:rPr>
              <w:t>атарский Шуган</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тыс.кв</w:t>
            </w:r>
            <w:proofErr w:type="gramStart"/>
            <w:r>
              <w:rPr>
                <w:sz w:val="24"/>
              </w:rPr>
              <w:t>.м</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12,8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19,11</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22,97</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3.2</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Новое жилищное строительство за период – всего, в том числе</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тыс.кв</w:t>
            </w:r>
            <w:proofErr w:type="gramStart"/>
            <w:r>
              <w:rPr>
                <w:sz w:val="24"/>
              </w:rPr>
              <w:t>.м</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6,31</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3,86</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с</w:t>
            </w:r>
            <w:proofErr w:type="gramStart"/>
            <w:r>
              <w:rPr>
                <w:sz w:val="24"/>
              </w:rPr>
              <w:t>.Т</w:t>
            </w:r>
            <w:proofErr w:type="gramEnd"/>
            <w:r>
              <w:rPr>
                <w:sz w:val="24"/>
              </w:rPr>
              <w:t>атарский Шуган</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тыс.кв</w:t>
            </w:r>
            <w:proofErr w:type="gramStart"/>
            <w:r>
              <w:rPr>
                <w:sz w:val="24"/>
              </w:rPr>
              <w:t>.м</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6,31</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bCs/>
                <w:sz w:val="24"/>
              </w:rPr>
            </w:pPr>
            <w:r>
              <w:rPr>
                <w:bCs/>
                <w:sz w:val="24"/>
              </w:rPr>
              <w:t>3,86</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3.3</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Средняя обеспеченность населения общей площадью жилья</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кв.м./чел.</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25,7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31,0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sz w:val="24"/>
              </w:rPr>
              <w:t>41,7</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b/>
                <w:sz w:val="24"/>
              </w:rPr>
            </w:pPr>
            <w:r>
              <w:rPr>
                <w:b/>
                <w:sz w:val="24"/>
              </w:rPr>
              <w:t>3.</w:t>
            </w:r>
          </w:p>
        </w:tc>
        <w:tc>
          <w:tcPr>
            <w:tcW w:w="9208" w:type="dxa"/>
            <w:gridSpan w:val="5"/>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z w:val="24"/>
              </w:rPr>
            </w:pPr>
            <w:r>
              <w:rPr>
                <w:b/>
                <w:sz w:val="24"/>
              </w:rPr>
              <w:t>Объекты социального и культурно-бытового обслуживания населения</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3.1</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Детские дошкольные учреждения, в т.ч.:</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мест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50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50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существующие сохраняемые</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50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50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новое строительство</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3.2</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Внешкольные учреждения, в т.ч.:</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мест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40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40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существующие сохраняемые</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40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40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новое строительство</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3.3</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Общеобразовательные школы, в т.ч.:</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мест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192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192</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192</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существующие сохраняемые</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192</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192</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новое строительство</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3.4</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Амбулаторно-поликлинические учреждения, в т.ч.:</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пос./</w:t>
            </w:r>
            <w:proofErr w:type="gramStart"/>
            <w:r>
              <w:rPr>
                <w:sz w:val="24"/>
              </w:rPr>
              <w:t>см</w:t>
            </w:r>
            <w:proofErr w:type="gramEnd"/>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существующие сохраняемые</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новое строительство</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3.5</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Учреждения культуры и искусства, в т.ч.:</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место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350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350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существующие сохраняемые</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350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350</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новое строительство</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3.6</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Спортивные залы, в т.ч.:</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кв.м. пола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157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257</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257</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существующие сохраняемые</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157</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257</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новое строительство</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100</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3.7</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Плоскостные сооружения, в т.ч.:</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кв.м.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3362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3362</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3362</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существующие сохраняемые</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3362</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3362</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новое строительство</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3.8</w:t>
            </w: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Предприятия розничной торговли, в т.ч.:</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кв.м. торг</w:t>
            </w:r>
            <w:proofErr w:type="gramStart"/>
            <w:r>
              <w:rPr>
                <w:sz w:val="24"/>
              </w:rPr>
              <w:t>.п</w:t>
            </w:r>
            <w:proofErr w:type="gramEnd"/>
            <w:r>
              <w:rPr>
                <w:sz w:val="24"/>
              </w:rPr>
              <w:t>л.</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216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347</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347</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существующие сохраняемые</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216</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347</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 новое строительство</w:t>
            </w:r>
          </w:p>
        </w:tc>
        <w:tc>
          <w:tcPr>
            <w:tcW w:w="1340"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131</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jc w:val="center"/>
              <w:rPr>
                <w:snapToGrid w:val="0"/>
                <w:sz w:val="24"/>
              </w:rPr>
            </w:pPr>
            <w:r>
              <w:rPr>
                <w:snapToGrid w:val="0"/>
                <w:sz w:val="24"/>
              </w:rPr>
              <w:t>-</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b/>
                <w:bCs/>
                <w:sz w:val="24"/>
              </w:rPr>
            </w:pPr>
            <w:r>
              <w:rPr>
                <w:b/>
                <w:bCs/>
                <w:sz w:val="24"/>
              </w:rPr>
              <w:t>4.</w:t>
            </w:r>
          </w:p>
        </w:tc>
        <w:tc>
          <w:tcPr>
            <w:tcW w:w="9208" w:type="dxa"/>
            <w:gridSpan w:val="5"/>
            <w:tcBorders>
              <w:top w:val="single" w:sz="4" w:space="0" w:color="auto"/>
              <w:left w:val="single" w:sz="4" w:space="0" w:color="auto"/>
              <w:bottom w:val="single" w:sz="4" w:space="0" w:color="auto"/>
              <w:right w:val="single" w:sz="4" w:space="0" w:color="auto"/>
            </w:tcBorders>
            <w:vAlign w:val="center"/>
            <w:hideMark/>
          </w:tcPr>
          <w:p w:rsidR="004548CC" w:rsidRDefault="004548CC">
            <w:pPr>
              <w:rPr>
                <w:snapToGrid w:val="0"/>
                <w:sz w:val="24"/>
              </w:rPr>
            </w:pPr>
            <w:r>
              <w:rPr>
                <w:b/>
                <w:bCs/>
                <w:sz w:val="24"/>
              </w:rPr>
              <w:t>Ритуальное обслуживание населения</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Общее количество кладбищ</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га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4,4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4,4</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4,4</w:t>
            </w:r>
          </w:p>
        </w:tc>
      </w:tr>
      <w:tr w:rsidR="004548CC" w:rsidTr="004548C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4548CC" w:rsidRDefault="004548CC">
            <w:pPr>
              <w:pStyle w:val="ab"/>
              <w:spacing w:after="0"/>
              <w:ind w:left="0"/>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rPr>
                <w:sz w:val="24"/>
              </w:rPr>
            </w:pPr>
            <w:r>
              <w:rPr>
                <w:sz w:val="24"/>
              </w:rPr>
              <w:t>с</w:t>
            </w:r>
            <w:proofErr w:type="gramStart"/>
            <w:r>
              <w:rPr>
                <w:sz w:val="24"/>
              </w:rPr>
              <w:t>.Т</w:t>
            </w:r>
            <w:proofErr w:type="gramEnd"/>
            <w:r>
              <w:rPr>
                <w:sz w:val="24"/>
              </w:rPr>
              <w:t>атарский Шуган</w:t>
            </w:r>
          </w:p>
        </w:tc>
        <w:tc>
          <w:tcPr>
            <w:tcW w:w="13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га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4,4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4,4</w:t>
            </w:r>
          </w:p>
        </w:tc>
        <w:tc>
          <w:tcPr>
            <w:tcW w:w="1388" w:type="dxa"/>
            <w:tcBorders>
              <w:top w:val="single" w:sz="4" w:space="0" w:color="auto"/>
              <w:left w:val="single" w:sz="4" w:space="0" w:color="auto"/>
              <w:bottom w:val="single" w:sz="4" w:space="0" w:color="auto"/>
              <w:right w:val="single" w:sz="4" w:space="0" w:color="auto"/>
            </w:tcBorders>
            <w:vAlign w:val="center"/>
            <w:hideMark/>
          </w:tcPr>
          <w:p w:rsidR="004548CC" w:rsidRDefault="004548CC">
            <w:pPr>
              <w:pStyle w:val="ab"/>
              <w:spacing w:after="0"/>
              <w:ind w:left="0"/>
              <w:jc w:val="center"/>
              <w:rPr>
                <w:sz w:val="24"/>
              </w:rPr>
            </w:pPr>
            <w:r>
              <w:rPr>
                <w:sz w:val="24"/>
              </w:rPr>
              <w:t>4,4</w:t>
            </w:r>
          </w:p>
        </w:tc>
      </w:tr>
    </w:tbl>
    <w:p w:rsidR="004548CC" w:rsidRDefault="004548CC" w:rsidP="004548CC">
      <w:pPr>
        <w:pStyle w:val="a5"/>
      </w:pPr>
    </w:p>
    <w:p w:rsidR="004548CC" w:rsidRDefault="004548CC" w:rsidP="004548CC">
      <w:pPr>
        <w:pStyle w:val="ad"/>
        <w:ind w:firstLine="700"/>
        <w:rPr>
          <w:color w:val="FF0000"/>
        </w:rPr>
      </w:pPr>
    </w:p>
    <w:p w:rsidR="004548CC" w:rsidRDefault="004548CC" w:rsidP="004548CC">
      <w:pPr>
        <w:pStyle w:val="a5"/>
        <w:ind w:firstLine="700"/>
        <w:rPr>
          <w:color w:val="FF0000"/>
        </w:rPr>
      </w:pPr>
    </w:p>
    <w:p w:rsidR="004548CC" w:rsidRDefault="004548CC" w:rsidP="000A73CC">
      <w:pPr>
        <w:sectPr w:rsidR="004548CC" w:rsidSect="004548CC">
          <w:pgSz w:w="11906" w:h="16838"/>
          <w:pgMar w:top="1134" w:right="851" w:bottom="1134" w:left="1701" w:header="709" w:footer="709" w:gutter="0"/>
          <w:cols w:space="708"/>
          <w:docGrid w:linePitch="360"/>
        </w:sectPr>
      </w:pPr>
    </w:p>
    <w:p w:rsidR="004548CC" w:rsidRDefault="004548CC" w:rsidP="004548CC">
      <w:r>
        <w:lastRenderedPageBreak/>
        <w:t>ФАЙДАЛАНЫЛГАН ӘДӘБИЯТ ИСЕМЛЕГЕ</w:t>
      </w:r>
    </w:p>
    <w:p w:rsidR="004548CC" w:rsidRDefault="004548CC" w:rsidP="004548CC">
      <w:r>
        <w:t>Норматив-хокукый актлар</w:t>
      </w:r>
    </w:p>
    <w:p w:rsidR="004548CC" w:rsidRDefault="004548CC" w:rsidP="004548CC">
      <w:r>
        <w:t>1. Россия Федерациясенең шәһә</w:t>
      </w:r>
      <w:proofErr w:type="gramStart"/>
      <w:r>
        <w:t>р</w:t>
      </w:r>
      <w:proofErr w:type="gramEnd"/>
      <w:r>
        <w:t xml:space="preserve"> төзелеше кодексы, 29.12.2004 ел. </w:t>
      </w:r>
    </w:p>
    <w:p w:rsidR="004548CC" w:rsidRDefault="004548CC" w:rsidP="004548CC">
      <w:r>
        <w:t>№ 190-ФЗ Федераль закон.</w:t>
      </w:r>
    </w:p>
    <w:p w:rsidR="004548CC" w:rsidRDefault="004548CC" w:rsidP="004548CC">
      <w:r>
        <w:t>2. Россия Федерациясенең 2001 елның 25 октябрендәге 136-ФЗ номерлы Җир кодексы.</w:t>
      </w:r>
    </w:p>
    <w:p w:rsidR="004548CC" w:rsidRDefault="004548CC" w:rsidP="004548CC">
      <w:r>
        <w:t>3. 2006 елның 3 июнендәге 74-ФЗ номерлы Су кодексы.</w:t>
      </w:r>
    </w:p>
    <w:p w:rsidR="004548CC" w:rsidRDefault="004548CC" w:rsidP="004548CC">
      <w:r>
        <w:t>4. 2006 елның 4 декабрендәге 200-ФЗ номерлы Урман кодексы.</w:t>
      </w:r>
    </w:p>
    <w:p w:rsidR="004548CC" w:rsidRDefault="004548CC" w:rsidP="004548CC">
      <w:r>
        <w:t>5. Гражданлык кодексы, 30.11.1994 ел, №51-ФЗ.</w:t>
      </w:r>
    </w:p>
    <w:p w:rsidR="004548CC" w:rsidRDefault="004548CC" w:rsidP="004548CC">
      <w:r>
        <w:t>6. «Россия Федерациясендә җирле үзидарә оештыруның гомуми принциплары турында " 2003 елның 6 октябрендәге 131-ФЗ номерлы Федераль закон.</w:t>
      </w:r>
    </w:p>
    <w:p w:rsidR="004548CC" w:rsidRDefault="004548CC" w:rsidP="004548CC">
      <w:r>
        <w:t>7. «Әйлән</w:t>
      </w:r>
      <w:proofErr w:type="gramStart"/>
      <w:r>
        <w:t>ә-</w:t>
      </w:r>
      <w:proofErr w:type="gramEnd"/>
      <w:r>
        <w:t>тирә мохитне саклау турында " 2002 елның 10 гыйнварындагы 7-ФЗ номерлы Федераль закон.</w:t>
      </w:r>
    </w:p>
    <w:p w:rsidR="004548CC" w:rsidRDefault="004548CC" w:rsidP="004548CC">
      <w:r>
        <w:t xml:space="preserve">8. «Россия Федерациясе халыкларының мәдәни мирас объектлары (тарих һәм </w:t>
      </w:r>
      <w:proofErr w:type="gramStart"/>
      <w:r>
        <w:t>м</w:t>
      </w:r>
      <w:proofErr w:type="gramEnd"/>
      <w:r>
        <w:t>әдәният һәйкәлләре) турында " 2002 елның 25 июнендәге 73-ФЗ номерлы Федераль закон.</w:t>
      </w:r>
    </w:p>
    <w:p w:rsidR="004548CC" w:rsidRDefault="004548CC" w:rsidP="004548CC">
      <w:r>
        <w:t>9. «Җир кишәрлекләрен бер категориядән икенчесенә күчерү турында " 21.12.2004 ел, №172-ФЗ Федераль закон.</w:t>
      </w:r>
    </w:p>
    <w:p w:rsidR="004548CC" w:rsidRDefault="004548CC" w:rsidP="004548CC">
      <w:r>
        <w:t>10. «Җир асты байлыклары турында " 1992 елның 21 февралендәге 2395-1 номерлы Федераль закон.</w:t>
      </w:r>
    </w:p>
    <w:p w:rsidR="004548CC" w:rsidRDefault="004548CC" w:rsidP="004548CC">
      <w:r>
        <w:t>11. "Аеруча саклана торган табигать территорияләре турында «1995 елның 14 мартындагы 33-ФЗ номерлы Федераль закон</w:t>
      </w:r>
    </w:p>
    <w:p w:rsidR="004548CC" w:rsidRDefault="004548CC" w:rsidP="004548CC">
      <w:r>
        <w:t>12. «Дәү</w:t>
      </w:r>
      <w:proofErr w:type="gramStart"/>
      <w:r>
        <w:t>л</w:t>
      </w:r>
      <w:proofErr w:type="gramEnd"/>
      <w:r>
        <w:t>әт һәм муниципаль милекне хосусыйлаштыру турында " 21.12.2001 ел, № 178-ФЗ Федераль закон.</w:t>
      </w:r>
    </w:p>
    <w:p w:rsidR="004548CC" w:rsidRDefault="004548CC" w:rsidP="004548CC">
      <w:r>
        <w:t>13. «Халыкның санитар-эпидемиологик иминлеге турында» 1999 елның 30 мартындагы 52-ФЗ номерлы Федераль закон</w:t>
      </w:r>
    </w:p>
    <w:p w:rsidR="004548CC" w:rsidRDefault="004548CC" w:rsidP="004548CC">
      <w:r>
        <w:t>14. «Социаль нормативлар һәм нормалар турында " 1996 елның 3 июлендәге 1063-р номерлы Россия Федерациясе Хөкүмәте боерыгы.</w:t>
      </w:r>
    </w:p>
    <w:p w:rsidR="004548CC" w:rsidRDefault="004548CC" w:rsidP="004548CC">
      <w:r>
        <w:t>15. «Социаль инфраструктура объектларында Россия Федерациясе субъектларының норматив ихтыяҗларын билгеләү методикасы турында " 1999 елның 19 октябрендәге 1683-р номерлы Россия Федерациясе Хөкүмәте боерыгы.</w:t>
      </w:r>
    </w:p>
    <w:p w:rsidR="004548CC" w:rsidRDefault="004548CC" w:rsidP="004548CC">
      <w:r>
        <w:t>16. «Россия Федерациясе субъектларының социаль инфраструктура объектларында норматив ихтыяҗларын билгеләү методикасына үзгәрешлә</w:t>
      </w:r>
      <w:proofErr w:type="gramStart"/>
      <w:r>
        <w:t>р</w:t>
      </w:r>
      <w:proofErr w:type="gramEnd"/>
      <w:r>
        <w:t xml:space="preserve"> кертү турында " 2009 елның 23 ноябрендәге 1767-р номерлы Россия Федерациясе Хөкүмәте карары.</w:t>
      </w:r>
    </w:p>
    <w:p w:rsidR="004548CC" w:rsidRDefault="004548CC" w:rsidP="004548CC">
      <w:r>
        <w:t>17. «Татарстан Республикасында җирле үзидарә турында»2004 елның 28 июлендәге 45-ТРЗ номерлы Татарстан Республикасы законы.</w:t>
      </w:r>
    </w:p>
    <w:p w:rsidR="004548CC" w:rsidRDefault="004548CC" w:rsidP="004548CC">
      <w:r>
        <w:lastRenderedPageBreak/>
        <w:t>18. «Азнакай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2005 елның 31 гыйнварындагы 48-ТРЗ номерлы Татарстан Республикасы законы.</w:t>
      </w:r>
    </w:p>
    <w:p w:rsidR="004548CC" w:rsidRDefault="004548CC" w:rsidP="004548CC">
      <w:r>
        <w:t>19. «Азнакай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үзгәрешлә</w:t>
      </w:r>
      <w:proofErr w:type="gramStart"/>
      <w:r>
        <w:t>р</w:t>
      </w:r>
      <w:proofErr w:type="gramEnd"/>
      <w:r>
        <w:t xml:space="preserve"> кертү хакында» 2008 елның 8 августындагы 76-ТРЗ номерлы Татарстан Республикасы законы.</w:t>
      </w:r>
    </w:p>
    <w:p w:rsidR="004548CC" w:rsidRDefault="004548CC" w:rsidP="004548CC">
      <w:r>
        <w:t>20. «Аерым муниципаль берәмлекләрнең территорияләре чикләрен үзгәртү һәм «Азнакай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үзгәрешлә</w:t>
      </w:r>
      <w:proofErr w:type="gramStart"/>
      <w:r>
        <w:t>р</w:t>
      </w:r>
      <w:proofErr w:type="gramEnd"/>
      <w:r>
        <w:t xml:space="preserve"> кертү хакында»2010 елның 22 маендагы 28-ТРЗ номерлы Татарстан Республикасы законы.</w:t>
      </w:r>
    </w:p>
    <w:p w:rsidR="004548CC" w:rsidRDefault="004548CC" w:rsidP="004548CC">
      <w:r>
        <w:t xml:space="preserve">21. «Татарстан Республикасында җирләрдән </w:t>
      </w:r>
      <w:proofErr w:type="gramStart"/>
      <w:r>
        <w:t>н</w:t>
      </w:r>
      <w:proofErr w:type="gramEnd"/>
      <w:r>
        <w:t>әтиҗәле файдалану турында " 2002 елның 26 августындагы 506 номерлы Татарстан Республикасы Министрлар Кабинеты карары.</w:t>
      </w:r>
    </w:p>
    <w:p w:rsidR="004548CC" w:rsidRDefault="004548CC" w:rsidP="004548CC">
      <w:r>
        <w:t>22. Татарстан Республикасы Министрлар Кабинетының «Татарстан Республикасында икенчел чимал җыюны һәм эшкәртүне оештыру турында " 1999 ел, 14 нче июнь, 368 нче номерлы карары»</w:t>
      </w:r>
    </w:p>
    <w:p w:rsidR="004548CC" w:rsidRDefault="004548CC" w:rsidP="004548CC">
      <w:r>
        <w:t>23. «Татарстан Республикасы төзелешләре һәм объектлары исемлеге белән Татарстан Республикасы</w:t>
      </w:r>
      <w:proofErr w:type="gramStart"/>
      <w:r>
        <w:t xml:space="preserve"> И</w:t>
      </w:r>
      <w:proofErr w:type="gramEnd"/>
      <w:r>
        <w:t>җтимагый инфраструктурасының озак вакытлы концепциясе".</w:t>
      </w:r>
    </w:p>
    <w:p w:rsidR="004548CC" w:rsidRDefault="004548CC" w:rsidP="004548CC">
      <w:r>
        <w:t xml:space="preserve">24. Биологик калдыкларны җыю, утильләштерү һәм юк </w:t>
      </w:r>
      <w:proofErr w:type="gramStart"/>
      <w:r>
        <w:t>ит</w:t>
      </w:r>
      <w:proofErr w:type="gramEnd"/>
      <w:r>
        <w:t xml:space="preserve">үнең ветеринария-санитария кагыйдәләре. РФ </w:t>
      </w:r>
      <w:proofErr w:type="gramStart"/>
      <w:r>
        <w:t>баш</w:t>
      </w:r>
      <w:proofErr w:type="gramEnd"/>
      <w:r>
        <w:t xml:space="preserve"> дәүләт ветеринария инспекторы 04.12.1995 ел</w:t>
      </w:r>
    </w:p>
    <w:p w:rsidR="004548CC" w:rsidRDefault="004548CC" w:rsidP="004548CC">
      <w:r>
        <w:t>25. Магистраль торба үткәргечләрне саклау кагыйдәләре. Россия</w:t>
      </w:r>
      <w:proofErr w:type="gramStart"/>
      <w:r>
        <w:t xml:space="preserve"> Д</w:t>
      </w:r>
      <w:proofErr w:type="gramEnd"/>
      <w:r>
        <w:t>әүләт техник күзәтчелеге 22.04.1992 карары белән</w:t>
      </w:r>
    </w:p>
    <w:p w:rsidR="004548CC" w:rsidRDefault="004548CC" w:rsidP="004548CC">
      <w:r>
        <w:t>26. СНиП 2.07.01-89* «Шәһәр</w:t>
      </w:r>
      <w:proofErr w:type="gramStart"/>
      <w:r>
        <w:t xml:space="preserve"> Т</w:t>
      </w:r>
      <w:proofErr w:type="gramEnd"/>
      <w:r>
        <w:t xml:space="preserve">өзелеше. </w:t>
      </w:r>
      <w:proofErr w:type="gramStart"/>
      <w:r>
        <w:t>Ш</w:t>
      </w:r>
      <w:proofErr w:type="gramEnd"/>
      <w:r>
        <w:t>әһәр һәм авыл җирлекләрен планлаштыру һәм төзү»темасына түгәрәк өстәл узды.</w:t>
      </w:r>
    </w:p>
    <w:p w:rsidR="004548CC" w:rsidRDefault="004548CC" w:rsidP="004548CC">
      <w:r>
        <w:t xml:space="preserve">27. СП кагыйдәләре җыентыгы 42.13330.2011 " СНиП 2.07.01-89*. Гадилек. </w:t>
      </w:r>
      <w:proofErr w:type="gramStart"/>
      <w:r>
        <w:t>Ш</w:t>
      </w:r>
      <w:proofErr w:type="gramEnd"/>
      <w:r>
        <w:t>әһәр һәм авыл җирлекләрен планлаштыру һәм төзү"темасына түгәрәк өстәл узды.</w:t>
      </w:r>
    </w:p>
    <w:p w:rsidR="004548CC" w:rsidRDefault="004548CC" w:rsidP="004548CC">
      <w:r>
        <w:t>28. СНиП 11-04-2003 «шәһә</w:t>
      </w:r>
      <w:proofErr w:type="gramStart"/>
      <w:r>
        <w:t>р</w:t>
      </w:r>
      <w:proofErr w:type="gramEnd"/>
      <w:r>
        <w:t xml:space="preserve"> төзелеше документларын эшләү, килештерү, экспертиза һәм раслау тәртибе турында Инструкция".</w:t>
      </w:r>
    </w:p>
    <w:p w:rsidR="004548CC" w:rsidRDefault="004548CC" w:rsidP="004548CC">
      <w:r>
        <w:t>29. СНиП 2.02.01-83 (2000) - биналар һәм корылмалар нигезләре.</w:t>
      </w:r>
    </w:p>
    <w:p w:rsidR="004548CC" w:rsidRDefault="004548CC" w:rsidP="004548CC">
      <w:r>
        <w:t>30. СНиП 22-01-95 «куркыныч табигать йогынтылары геофизикасы»</w:t>
      </w:r>
    </w:p>
    <w:p w:rsidR="004548CC" w:rsidRDefault="004548CC" w:rsidP="004548CC">
      <w:r>
        <w:t xml:space="preserve">31. СНиП 22-02-2003 «территорияләрне, биналарны һәм корылмаларны куркыныч геологик процесслардан инженерлык ягыннан яклау» </w:t>
      </w:r>
    </w:p>
    <w:p w:rsidR="004548CC" w:rsidRDefault="004548CC" w:rsidP="004548CC">
      <w:r>
        <w:t>32. СНиП 11-7-81* «сейсмик районнарда төзелеш»</w:t>
      </w:r>
    </w:p>
    <w:p w:rsidR="004548CC" w:rsidRDefault="004548CC" w:rsidP="004548CC">
      <w:r>
        <w:t>33. СанПиН 2.4.1.2660-10 «мәктәпкәчә оешмаларда эш режимын урнаштыруга, карап тотуга һәм оештыруга санитар-эпидемиологик талә</w:t>
      </w:r>
      <w:proofErr w:type="gramStart"/>
      <w:r>
        <w:t>пл</w:t>
      </w:r>
      <w:proofErr w:type="gramEnd"/>
      <w:r>
        <w:t>әр» (Утв. 2010 елның 22 июлендәге 91 номерлы карары белән).</w:t>
      </w:r>
    </w:p>
    <w:p w:rsidR="004548CC" w:rsidRDefault="004548CC" w:rsidP="004548CC">
      <w:r>
        <w:lastRenderedPageBreak/>
        <w:t>34. СанПиН 2.4.2821-10 «гомуми белем бирү учреждениеләрендә белем бирү шартларына һәм оештыруга санитар-эпидемиологик талә</w:t>
      </w:r>
      <w:proofErr w:type="gramStart"/>
      <w:r>
        <w:t>пл</w:t>
      </w:r>
      <w:proofErr w:type="gramEnd"/>
      <w:r>
        <w:t>әр " (Утв. 2010 елның 29 декабрендәге 189 номерлы карары белән).</w:t>
      </w:r>
    </w:p>
    <w:p w:rsidR="004548CC" w:rsidRDefault="004548CC" w:rsidP="004548CC">
      <w:r>
        <w:t xml:space="preserve">35. </w:t>
      </w:r>
      <w:proofErr w:type="gramStart"/>
      <w:r>
        <w:t>Чана 2.2.1/2.1.1.1200-03 "предприятиеләрнең, корылмаларның һәм башка объектларның санитар классификациясе һәм санитар классификациясе" (утв. РФ баш дәүләт санитар табибының 2007 елның 25 сентябрендәге 74 номерлы карары белән (2008 елның 10 апрелендәге, 2009 елның 6 октябрендәге, 2010 елның 9 сентябрендәге үзгәрешләре белән).)</w:t>
      </w:r>
      <w:proofErr w:type="gramEnd"/>
    </w:p>
    <w:p w:rsidR="004548CC" w:rsidRDefault="004548CC" w:rsidP="004548CC">
      <w:r>
        <w:t xml:space="preserve">36. СанПиН 2.1.4.1110-02 «су белән тәэмин </w:t>
      </w:r>
      <w:proofErr w:type="gramStart"/>
      <w:r>
        <w:t>ит</w:t>
      </w:r>
      <w:proofErr w:type="gramEnd"/>
      <w:r>
        <w:t>ү чыганакларын һәм эчә торган суүткәргечләрне санитар саклау зоналары». - М., 2002 ел.</w:t>
      </w:r>
    </w:p>
    <w:p w:rsidR="004548CC" w:rsidRDefault="004548CC" w:rsidP="004548CC">
      <w:r>
        <w:t>37. СН 496-77-өске суларны чистарту корылмаларын проектлау буенча вакытлы инструкция.</w:t>
      </w:r>
    </w:p>
    <w:p w:rsidR="004548CC" w:rsidRDefault="004548CC" w:rsidP="004548CC">
      <w:r>
        <w:t>38. НПБ 101-95 «янгын саклау объектларын проектлаштыру нормалары".</w:t>
      </w:r>
    </w:p>
    <w:p w:rsidR="004548CC" w:rsidRDefault="004548CC" w:rsidP="004548CC">
      <w:r>
        <w:t>39. РСФСР Авыл хуҗалыгы министрлыгы тарафыннан 19771 елның 3 маенда расланган 23-95 номерлы төзелеш, агрогидромелиоратив һәм башка җир эшләрен башкарганда ветеринария-санитария талә</w:t>
      </w:r>
      <w:proofErr w:type="gramStart"/>
      <w:r>
        <w:t>пл</w:t>
      </w:r>
      <w:proofErr w:type="gramEnd"/>
      <w:r>
        <w:t>әре турында күрсәтмә</w:t>
      </w:r>
    </w:p>
    <w:p w:rsidR="004548CC" w:rsidRDefault="004548CC" w:rsidP="004548CC">
      <w:r>
        <w:t>40. Татарстан Республикасы Экология һә</w:t>
      </w:r>
      <w:proofErr w:type="gramStart"/>
      <w:r>
        <w:t>м</w:t>
      </w:r>
      <w:proofErr w:type="gramEnd"/>
      <w:r>
        <w:t xml:space="preserve"> табигый ресурслар министрлыгының 2006 елның 17 июнендәге 2576/10 номерлы хаты</w:t>
      </w:r>
    </w:p>
    <w:p w:rsidR="004548CC" w:rsidRDefault="004548CC" w:rsidP="004548CC">
      <w:r>
        <w:t>41. Татарстан Республикасы Министрлар Кабинетының Баш ветеринария идарә</w:t>
      </w:r>
      <w:proofErr w:type="gramStart"/>
      <w:r>
        <w:t>сене</w:t>
      </w:r>
      <w:proofErr w:type="gramEnd"/>
      <w:r>
        <w:t xml:space="preserve">ң 2010 елның 11 февралендәге 01-09-1218 номерлы хаты </w:t>
      </w:r>
    </w:p>
    <w:p w:rsidR="004548CC" w:rsidRDefault="004548CC" w:rsidP="004548CC">
      <w:r>
        <w:t>Федераль программалар</w:t>
      </w:r>
    </w:p>
    <w:p w:rsidR="004548CC" w:rsidRDefault="004548CC" w:rsidP="004548CC">
      <w:r>
        <w:t>1. "Авыл мәктә</w:t>
      </w:r>
      <w:proofErr w:type="gramStart"/>
      <w:r>
        <w:t>п</w:t>
      </w:r>
      <w:proofErr w:type="gramEnd"/>
      <w:r>
        <w:t xml:space="preserve"> автобусы»федераль максатчан программасы.</w:t>
      </w:r>
    </w:p>
    <w:p w:rsidR="004548CC" w:rsidRDefault="004548CC" w:rsidP="004548CC"/>
    <w:p w:rsidR="004548CC" w:rsidRDefault="004548CC" w:rsidP="004548CC">
      <w:r>
        <w:t>Республика программалары</w:t>
      </w:r>
    </w:p>
    <w:p w:rsidR="004548CC" w:rsidRDefault="004548CC" w:rsidP="004548CC">
      <w:r>
        <w:t>1. "2020 елга кадә</w:t>
      </w:r>
      <w:proofErr w:type="gramStart"/>
      <w:r>
        <w:t>р</w:t>
      </w:r>
      <w:proofErr w:type="gramEnd"/>
      <w:r>
        <w:t xml:space="preserve"> һәм 2030 елга кадәрге чорга кластерлы якын килү нигезендә Татарстан Республикасы Җитештерү көчләрен үстерү һәм урнаштыру «программасы.</w:t>
      </w:r>
    </w:p>
    <w:p w:rsidR="004548CC" w:rsidRDefault="004548CC" w:rsidP="004548CC">
      <w:r>
        <w:t>2. 2011-2015 елларга Татарстан Республикасын социаль-икътисадый үстерү программасы.</w:t>
      </w:r>
    </w:p>
    <w:p w:rsidR="004548CC" w:rsidRDefault="004548CC" w:rsidP="004548CC">
      <w:r>
        <w:t>3. 2015 елга кадә</w:t>
      </w:r>
      <w:proofErr w:type="gramStart"/>
      <w:r>
        <w:t>р</w:t>
      </w:r>
      <w:proofErr w:type="gramEnd"/>
      <w:r>
        <w:t xml:space="preserve"> Азнакай муниципаль районының социаль-икътисадый үсеше программасы.</w:t>
      </w:r>
    </w:p>
    <w:p w:rsidR="004548CC" w:rsidRDefault="004548CC" w:rsidP="004548CC">
      <w:r>
        <w:t>4. «Татарстан Республикасы халкына беренчел медик-санитар ярдә</w:t>
      </w:r>
      <w:proofErr w:type="gramStart"/>
      <w:r>
        <w:t>м</w:t>
      </w:r>
      <w:proofErr w:type="gramEnd"/>
      <w:r>
        <w:t xml:space="preserve"> күрсәтүне камилләштерү " программасы.</w:t>
      </w:r>
    </w:p>
    <w:p w:rsidR="004548CC" w:rsidRDefault="004548CC" w:rsidP="004548CC">
      <w:r>
        <w:t>5. "2009-2014 елларга һәм 2020 елга кадәрге перспективага Татарстан Республикасында китапханә эшен үстерү «озак вакытлы максатчан программасы.</w:t>
      </w:r>
    </w:p>
    <w:p w:rsidR="004548CC" w:rsidRDefault="004548CC" w:rsidP="004548CC">
      <w:r>
        <w:t>6. «Авыл клублары</w:t>
      </w:r>
      <w:proofErr w:type="gramStart"/>
      <w:r>
        <w:t>»п</w:t>
      </w:r>
      <w:proofErr w:type="gramEnd"/>
      <w:r>
        <w:t xml:space="preserve">рограммасы. </w:t>
      </w:r>
    </w:p>
    <w:p w:rsidR="004548CC" w:rsidRDefault="004548CC" w:rsidP="004548CC">
      <w:r>
        <w:t>7. «Татарстан Республикасы</w:t>
      </w:r>
      <w:proofErr w:type="gramStart"/>
      <w:r>
        <w:t xml:space="preserve"> И</w:t>
      </w:r>
      <w:proofErr w:type="gramEnd"/>
      <w:r>
        <w:t>җтимагый инфраструктура объектларын капиталь ремонтлау " программасы.</w:t>
      </w:r>
    </w:p>
    <w:p w:rsidR="004548CC" w:rsidRDefault="004548CC" w:rsidP="004548CC">
      <w:r>
        <w:t xml:space="preserve">8. "2011-2012 елларга Татарстан Республикасында </w:t>
      </w:r>
      <w:proofErr w:type="gramStart"/>
      <w:r>
        <w:t>кече</w:t>
      </w:r>
      <w:proofErr w:type="gramEnd"/>
      <w:r>
        <w:t xml:space="preserve"> хуҗалыкларны, гаилә фермаларын үстерү «республика максатчан программасы.</w:t>
      </w:r>
    </w:p>
    <w:p w:rsidR="004548CC" w:rsidRDefault="004548CC" w:rsidP="004548CC"/>
    <w:p w:rsidR="004548CC" w:rsidRDefault="004548CC" w:rsidP="004548CC">
      <w:proofErr w:type="gramStart"/>
      <w:r>
        <w:t>Башка</w:t>
      </w:r>
      <w:proofErr w:type="gramEnd"/>
      <w:r>
        <w:t xml:space="preserve"> әдәбият</w:t>
      </w:r>
    </w:p>
    <w:p w:rsidR="004548CC" w:rsidRDefault="004548CC" w:rsidP="004548CC">
      <w:r>
        <w:t>1. Татарстан Республикасы Җир атласы, 2005 ел.</w:t>
      </w:r>
    </w:p>
    <w:p w:rsidR="004548CC" w:rsidRDefault="004548CC" w:rsidP="004548CC">
      <w:r>
        <w:t xml:space="preserve">2. Батыев С. Г. " </w:t>
      </w:r>
      <w:proofErr w:type="gramStart"/>
      <w:r>
        <w:t>ТР</w:t>
      </w:r>
      <w:proofErr w:type="gramEnd"/>
      <w:r>
        <w:t xml:space="preserve"> Административ районнарының географик характеристикасы»/С. Г. Батиев, А. В. Ступишин. – Казан: КДУ нәшрияты, 1972;</w:t>
      </w:r>
    </w:p>
    <w:p w:rsidR="004548CC" w:rsidRDefault="004548CC" w:rsidP="004548CC">
      <w:r>
        <w:t>3. Татарстан Республикасының су объектлары. Гидрология белешмәсе. - Казан: "Идел-пресс «ПИК, 2006. - 504 с.</w:t>
      </w:r>
    </w:p>
    <w:p w:rsidR="004548CC" w:rsidRDefault="004548CC" w:rsidP="004548CC">
      <w:r>
        <w:t>4. 2006 елда Татарстан Республикасы җирләренең торышы турында</w:t>
      </w:r>
      <w:proofErr w:type="gramStart"/>
      <w:r>
        <w:t xml:space="preserve"> Д</w:t>
      </w:r>
      <w:proofErr w:type="gramEnd"/>
      <w:r>
        <w:t>әүләт доклады, Казан-2007.</w:t>
      </w:r>
    </w:p>
    <w:p w:rsidR="004548CC" w:rsidRDefault="004548CC" w:rsidP="004548CC">
      <w:r>
        <w:t>5. 2009 елда Татарстан Республикасында табигый ресурсларның торышы һәм әйләнә - тирә мохитне саклау турында</w:t>
      </w:r>
      <w:proofErr w:type="gramStart"/>
      <w:r>
        <w:t xml:space="preserve"> Д</w:t>
      </w:r>
      <w:proofErr w:type="gramEnd"/>
      <w:r>
        <w:t>әүләт доклады: - Казан, 2010.</w:t>
      </w:r>
    </w:p>
    <w:p w:rsidR="004548CC" w:rsidRDefault="004548CC" w:rsidP="004548CC">
      <w:r>
        <w:t>6. Татарстан Республикасының аеруча саклана торган табигый территорияләренең дәү</w:t>
      </w:r>
      <w:proofErr w:type="gramStart"/>
      <w:r>
        <w:t>л</w:t>
      </w:r>
      <w:proofErr w:type="gramEnd"/>
      <w:r>
        <w:t>әт реестры. Казан: «Идел-Пресс», 2007.</w:t>
      </w:r>
    </w:p>
    <w:p w:rsidR="004548CC" w:rsidRDefault="004548CC" w:rsidP="004548CC">
      <w:r>
        <w:t>7. Татарстан Республикасының Яшел китабы / р. Н. Миңнеханов П. Торсуева-Казан: КДУ нәшрияты, 1993 ел.</w:t>
      </w:r>
    </w:p>
    <w:p w:rsidR="004548CC" w:rsidRDefault="004548CC" w:rsidP="004548CC">
      <w:r>
        <w:t>8. 2006 елда Татарстан Республикасы территориясендә өслекле су объектларының, су хуҗалыгы системаларының һәм корылмаларның торышы турында мәгълүмат бюллетене – Казан: "Веда» га, 2007. - 180 б.</w:t>
      </w:r>
    </w:p>
    <w:p w:rsidR="004548CC" w:rsidRDefault="004548CC" w:rsidP="004548CC">
      <w:r>
        <w:t>9. Татарстан АССР климаты. - Казан: КДУ нәшрияты, 1983.</w:t>
      </w:r>
    </w:p>
    <w:p w:rsidR="004548CC" w:rsidRDefault="004548CC" w:rsidP="004548CC">
      <w:r>
        <w:t xml:space="preserve">10. Адресыбыз: Казан шәһәре, Татарстан ур., 2. кабул </w:t>
      </w:r>
      <w:proofErr w:type="gramStart"/>
      <w:r>
        <w:t>ит</w:t>
      </w:r>
      <w:proofErr w:type="gramEnd"/>
      <w:r>
        <w:t>ү кагыйдәләре, КФУның ифмкна керү имтиханнарына әзерлек формалары белән &lt;url&gt; сайтында һәм КФУның ифмкндагы Казан халыкара лингвистик үзәгендә танышырга мөмкин: 420021, Казан, Татарстан ур., 2, 2 кат, т. (843) 293-94-52.</w:t>
      </w:r>
    </w:p>
    <w:p w:rsidR="004548CC" w:rsidRDefault="004548CC" w:rsidP="004548CC">
      <w:r>
        <w:t xml:space="preserve">11. Татарстан Республикасы Ландшафтлары. Региональ Ландшафт-экологик анализ/ / профессор Ермолаев / </w:t>
      </w:r>
      <w:proofErr w:type="gramStart"/>
      <w:r>
        <w:t>Ермолаев</w:t>
      </w:r>
      <w:proofErr w:type="gramEnd"/>
      <w:r>
        <w:t xml:space="preserve"> О. П., Игонин М. Е., Бубнов А. Ю., Павлова С. В. – Казан: «сүз». – 2007. - 411 с.</w:t>
      </w:r>
    </w:p>
    <w:p w:rsidR="004548CC" w:rsidRDefault="004548CC" w:rsidP="004548CC">
      <w:r>
        <w:t>12. Татарстан Республикасы руда булмаган файдалы казылмалар ятмаларын эзләү, бәяләү һәм разведкалау буенча методик җ</w:t>
      </w:r>
      <w:proofErr w:type="gramStart"/>
      <w:r>
        <w:t>ит</w:t>
      </w:r>
      <w:proofErr w:type="gramEnd"/>
      <w:r>
        <w:t>әкчелек (3 нче өлеш). 1 өлеш. Геологик разведка эшләрен үткә</w:t>
      </w:r>
      <w:proofErr w:type="gramStart"/>
      <w:r>
        <w:t>р</w:t>
      </w:r>
      <w:proofErr w:type="gramEnd"/>
      <w:r>
        <w:t>үнең норматив-хокукый, оештыру һәм геологик-икътисадый нигезләре / Ф. М. Фәйзуллин ред. – Казан: Казан</w:t>
      </w:r>
      <w:proofErr w:type="gramStart"/>
      <w:r>
        <w:t>.</w:t>
      </w:r>
      <w:proofErr w:type="gramEnd"/>
      <w:r>
        <w:t xml:space="preserve"> </w:t>
      </w:r>
      <w:proofErr w:type="gramStart"/>
      <w:r>
        <w:t>к</w:t>
      </w:r>
      <w:proofErr w:type="gramEnd"/>
      <w:r>
        <w:t>ит. Ун-та, 1999. - 256 с.</w:t>
      </w:r>
    </w:p>
    <w:p w:rsidR="004548CC" w:rsidRDefault="004548CC" w:rsidP="004548CC">
      <w:r>
        <w:t>13. Мироненко М. А., Никитин Д. П., Федорова Л. М. һ.б. эре терлекчелек комплекслары һәм әйлән</w:t>
      </w:r>
      <w:proofErr w:type="gramStart"/>
      <w:r>
        <w:t>ә-</w:t>
      </w:r>
      <w:proofErr w:type="gramEnd"/>
      <w:r>
        <w:t>тирә мохит (гигиена аспектлары). - Медицина, 1980. - 255 с.</w:t>
      </w:r>
    </w:p>
    <w:p w:rsidR="004548CC" w:rsidRDefault="004548CC" w:rsidP="004548CC">
      <w:r>
        <w:t>14. Мәскә</w:t>
      </w:r>
      <w:proofErr w:type="gramStart"/>
      <w:r>
        <w:t>ү-</w:t>
      </w:r>
      <w:proofErr w:type="gramEnd"/>
      <w:r>
        <w:t>Париж. Табигать һәм шәһә</w:t>
      </w:r>
      <w:proofErr w:type="gramStart"/>
      <w:r>
        <w:t>р</w:t>
      </w:r>
      <w:proofErr w:type="gramEnd"/>
      <w:r>
        <w:t xml:space="preserve"> төзелеше/гомуми редакция астында Н. С. Краснощекова, В. И. Иванов. - М: "Инкомбук», 1997.-173 с. </w:t>
      </w:r>
    </w:p>
    <w:p w:rsidR="004548CC" w:rsidRDefault="004548CC" w:rsidP="004548CC">
      <w:r>
        <w:t>15. 2007 елда Татарстан Республикасында санитар-эпидемиологик хәл турында</w:t>
      </w:r>
      <w:proofErr w:type="gramStart"/>
      <w:r>
        <w:t xml:space="preserve"> Д</w:t>
      </w:r>
      <w:proofErr w:type="gramEnd"/>
      <w:r>
        <w:t>әүләт доклады. - Казан-2008. - 206 с.</w:t>
      </w:r>
    </w:p>
    <w:p w:rsidR="004548CC" w:rsidRDefault="004548CC" w:rsidP="004548CC">
      <w:r>
        <w:t xml:space="preserve">16. Татарстан АССР туфрак картасы / ССТ. һәм подг. 1989 елда СССР Гукның «Картография» ПКО " Пко "Картография" Пко Киев фәнни-редакция картосоставитель предприятиесе, 1989 елда-С. В. </w:t>
      </w:r>
      <w:r>
        <w:lastRenderedPageBreak/>
        <w:t xml:space="preserve">Яворский. – 1:600000. - СССР ДКУК </w:t>
      </w:r>
      <w:proofErr w:type="gramStart"/>
      <w:r>
        <w:t>Винницкая</w:t>
      </w:r>
      <w:proofErr w:type="gramEnd"/>
      <w:r>
        <w:t xml:space="preserve"> картографик фабрикасы, 1990. - 1 к.: цв. табл.; 84х110 к. - 2500 данә.</w:t>
      </w:r>
    </w:p>
    <w:p w:rsidR="004548CC" w:rsidRDefault="004548CC" w:rsidP="004548CC">
      <w:r>
        <w:t>17. 2005-2009 елларда халык сәламәтлеге һәм сәламәтлек саклау статистикасы (укыту-методик пособие) - Казан-2010. - 266 с.</w:t>
      </w:r>
    </w:p>
    <w:p w:rsidR="004548CC" w:rsidRDefault="004548CC" w:rsidP="004548CC"/>
    <w:p w:rsidR="004548CC" w:rsidRDefault="004548CC" w:rsidP="004548CC">
      <w:r>
        <w:t>Фонд материаллары</w:t>
      </w:r>
    </w:p>
    <w:p w:rsidR="004548CC" w:rsidRDefault="004548CC" w:rsidP="004548CC">
      <w:r>
        <w:t>1. Татарстан АССР геологиясе һәм 109 битлек чикләрендә якын-тирә территория (В. А. Чердынцев, Е. И. Тихвинская ред.). 1,2. 1939 ел.</w:t>
      </w:r>
    </w:p>
    <w:p w:rsidR="004548CC" w:rsidRDefault="004548CC" w:rsidP="004548CC">
      <w:r>
        <w:t xml:space="preserve">2. Татарстан Республикасы территориясен структур бораулау материаллары буенча тирән карст таралу картасын төзү, разломнарның активлыгын нигезләү һәм сейсмодинамик куркынычны бәяләү өчен, 1:500 000 күләмендә. Казан, 2001. (инв.№ 6757, </w:t>
      </w:r>
      <w:proofErr w:type="gramStart"/>
      <w:r>
        <w:t>ТР</w:t>
      </w:r>
      <w:proofErr w:type="gramEnd"/>
      <w:r>
        <w:t xml:space="preserve"> Экология һәм табигый ресурслар министрлыгы фондлары).</w:t>
      </w:r>
    </w:p>
    <w:p w:rsidR="004548CC" w:rsidRDefault="004548CC" w:rsidP="004548CC">
      <w:r>
        <w:t>3. Татарстан Республикасы территориаль планлаштыру схемасы Татарстан Республикасы Министрлар Кабинетының 2011 елның 21 февралендәге Карары белән расланды.</w:t>
      </w:r>
    </w:p>
    <w:p w:rsidR="004548CC" w:rsidRPr="000A73CC" w:rsidRDefault="004548CC" w:rsidP="004548CC">
      <w:r>
        <w:t>4. Татарстан Республикасы Азнакай муниципаль районының территориаль планлаштыру схемасы</w:t>
      </w:r>
      <w:bookmarkStart w:id="6" w:name="_GoBack"/>
      <w:bookmarkEnd w:id="6"/>
    </w:p>
    <w:sectPr w:rsidR="004548CC" w:rsidRPr="000A7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12E5"/>
    <w:multiLevelType w:val="multilevel"/>
    <w:tmpl w:val="1430B5E0"/>
    <w:lvl w:ilvl="0">
      <w:start w:val="1"/>
      <w:numFmt w:val="decimal"/>
      <w:lvlText w:val="%1."/>
      <w:lvlJc w:val="left"/>
      <w:pPr>
        <w:ind w:left="6771" w:hanging="675"/>
      </w:pPr>
    </w:lvl>
    <w:lvl w:ilvl="1">
      <w:start w:val="9"/>
      <w:numFmt w:val="decimal"/>
      <w:lvlText w:val="%1.%2."/>
      <w:lvlJc w:val="left"/>
      <w:pPr>
        <w:ind w:left="1009" w:hanging="720"/>
      </w:pPr>
    </w:lvl>
    <w:lvl w:ilvl="2">
      <w:start w:val="1"/>
      <w:numFmt w:val="decimal"/>
      <w:lvlText w:val="%1.%2.%3."/>
      <w:lvlJc w:val="left"/>
      <w:pPr>
        <w:ind w:left="1298" w:hanging="720"/>
      </w:pPr>
    </w:lvl>
    <w:lvl w:ilvl="3">
      <w:start w:val="1"/>
      <w:numFmt w:val="decimal"/>
      <w:lvlText w:val="%1.%2.%3.%4."/>
      <w:lvlJc w:val="left"/>
      <w:pPr>
        <w:ind w:left="1947" w:hanging="1080"/>
      </w:pPr>
    </w:lvl>
    <w:lvl w:ilvl="4">
      <w:start w:val="1"/>
      <w:numFmt w:val="decimal"/>
      <w:lvlText w:val="%1.%2.%3.%4.%5."/>
      <w:lvlJc w:val="left"/>
      <w:pPr>
        <w:ind w:left="2236" w:hanging="1080"/>
      </w:pPr>
    </w:lvl>
    <w:lvl w:ilvl="5">
      <w:start w:val="1"/>
      <w:numFmt w:val="decimal"/>
      <w:lvlText w:val="%1.%2.%3.%4.%5.%6."/>
      <w:lvlJc w:val="left"/>
      <w:pPr>
        <w:ind w:left="2885" w:hanging="1440"/>
      </w:pPr>
    </w:lvl>
    <w:lvl w:ilvl="6">
      <w:start w:val="1"/>
      <w:numFmt w:val="decimal"/>
      <w:lvlText w:val="%1.%2.%3.%4.%5.%6.%7."/>
      <w:lvlJc w:val="left"/>
      <w:pPr>
        <w:ind w:left="3534" w:hanging="1800"/>
      </w:pPr>
    </w:lvl>
    <w:lvl w:ilvl="7">
      <w:start w:val="1"/>
      <w:numFmt w:val="decimal"/>
      <w:lvlText w:val="%1.%2.%3.%4.%5.%6.%7.%8."/>
      <w:lvlJc w:val="left"/>
      <w:pPr>
        <w:ind w:left="3823" w:hanging="1800"/>
      </w:pPr>
    </w:lvl>
    <w:lvl w:ilvl="8">
      <w:start w:val="1"/>
      <w:numFmt w:val="decimal"/>
      <w:lvlText w:val="%1.%2.%3.%4.%5.%6.%7.%8.%9."/>
      <w:lvlJc w:val="left"/>
      <w:pPr>
        <w:ind w:left="4472" w:hanging="216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C8"/>
    <w:rsid w:val="000A73CC"/>
    <w:rsid w:val="001D0D20"/>
    <w:rsid w:val="001E3BC8"/>
    <w:rsid w:val="001F11AA"/>
    <w:rsid w:val="004548CC"/>
    <w:rsid w:val="00BD0397"/>
    <w:rsid w:val="00BE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20"/>
  </w:style>
  <w:style w:type="paragraph" w:styleId="1">
    <w:name w:val="heading 1"/>
    <w:basedOn w:val="a"/>
    <w:next w:val="a"/>
    <w:link w:val="10"/>
    <w:qFormat/>
    <w:rsid w:val="004548CC"/>
    <w:pPr>
      <w:keepNext/>
      <w:spacing w:before="240" w:after="60" w:line="240" w:lineRule="auto"/>
      <w:outlineLvl w:val="0"/>
    </w:pPr>
    <w:rPr>
      <w:rFonts w:ascii="Cambria" w:eastAsia="Times New Roman" w:hAnsi="Cambria" w:cs="Times New Roman"/>
      <w:b/>
      <w:bCs/>
      <w:kern w:val="32"/>
      <w:sz w:val="32"/>
      <w:szCs w:val="32"/>
      <w:lang w:val="tt-RU" w:eastAsia="ru-RU"/>
    </w:rPr>
  </w:style>
  <w:style w:type="paragraph" w:styleId="3">
    <w:name w:val="heading 3"/>
    <w:basedOn w:val="a"/>
    <w:next w:val="a"/>
    <w:link w:val="30"/>
    <w:semiHidden/>
    <w:unhideWhenUsed/>
    <w:qFormat/>
    <w:rsid w:val="004548CC"/>
    <w:pPr>
      <w:keepNext/>
      <w:spacing w:after="0" w:line="240" w:lineRule="auto"/>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Заголовок таблицы Знак"/>
    <w:link w:val="a5"/>
    <w:locked/>
    <w:rsid w:val="004548CC"/>
    <w:rPr>
      <w:rFonts w:ascii="Times New Roman" w:eastAsia="Times New Roman" w:hAnsi="Times New Roman" w:cs="Times New Roman"/>
      <w:i/>
      <w:sz w:val="28"/>
      <w:szCs w:val="24"/>
    </w:rPr>
  </w:style>
  <w:style w:type="paragraph" w:customStyle="1" w:styleId="a5">
    <w:name w:val="Заголовок таблицы"/>
    <w:basedOn w:val="a"/>
    <w:link w:val="a4"/>
    <w:rsid w:val="004548CC"/>
    <w:pPr>
      <w:spacing w:after="0" w:line="240" w:lineRule="auto"/>
      <w:jc w:val="center"/>
    </w:pPr>
    <w:rPr>
      <w:rFonts w:ascii="Times New Roman" w:eastAsia="Times New Roman" w:hAnsi="Times New Roman" w:cs="Times New Roman"/>
      <w:i/>
      <w:sz w:val="28"/>
      <w:szCs w:val="24"/>
    </w:rPr>
  </w:style>
  <w:style w:type="character" w:customStyle="1" w:styleId="a6">
    <w:name w:val="Текст в таблицах Знак"/>
    <w:link w:val="a7"/>
    <w:locked/>
    <w:rsid w:val="004548CC"/>
    <w:rPr>
      <w:rFonts w:ascii="Times New Roman" w:eastAsia="Times New Roman" w:hAnsi="Times New Roman" w:cs="Times New Roman"/>
      <w:sz w:val="24"/>
      <w:szCs w:val="24"/>
    </w:rPr>
  </w:style>
  <w:style w:type="paragraph" w:customStyle="1" w:styleId="a7">
    <w:name w:val="Текст в таблицах"/>
    <w:basedOn w:val="a"/>
    <w:link w:val="a6"/>
    <w:rsid w:val="004548CC"/>
    <w:pPr>
      <w:spacing w:after="0" w:line="240" w:lineRule="auto"/>
    </w:pPr>
    <w:rPr>
      <w:rFonts w:ascii="Times New Roman" w:eastAsia="Times New Roman" w:hAnsi="Times New Roman" w:cs="Times New Roman"/>
      <w:sz w:val="24"/>
      <w:szCs w:val="24"/>
    </w:rPr>
  </w:style>
  <w:style w:type="character" w:customStyle="1" w:styleId="a8">
    <w:name w:val="Шапка таблицы Знак"/>
    <w:link w:val="a9"/>
    <w:locked/>
    <w:rsid w:val="004548CC"/>
    <w:rPr>
      <w:rFonts w:ascii="Times New Roman" w:eastAsia="Times New Roman" w:hAnsi="Times New Roman" w:cs="Times New Roman"/>
      <w:sz w:val="24"/>
      <w:szCs w:val="24"/>
    </w:rPr>
  </w:style>
  <w:style w:type="paragraph" w:customStyle="1" w:styleId="a9">
    <w:name w:val="Шапка таблицы"/>
    <w:basedOn w:val="a"/>
    <w:link w:val="a8"/>
    <w:rsid w:val="004548CC"/>
    <w:pPr>
      <w:spacing w:after="0" w:line="240" w:lineRule="auto"/>
      <w:jc w:val="center"/>
    </w:pPr>
    <w:rPr>
      <w:rFonts w:ascii="Times New Roman" w:eastAsia="Times New Roman" w:hAnsi="Times New Roman" w:cs="Times New Roman"/>
      <w:sz w:val="24"/>
      <w:szCs w:val="24"/>
    </w:rPr>
  </w:style>
  <w:style w:type="paragraph" w:customStyle="1" w:styleId="11">
    <w:name w:val="Шапка таблицы + 11 пт"/>
    <w:basedOn w:val="a9"/>
    <w:rsid w:val="004548CC"/>
    <w:rPr>
      <w:sz w:val="22"/>
    </w:rPr>
  </w:style>
  <w:style w:type="paragraph" w:customStyle="1" w:styleId="Default">
    <w:name w:val="Default"/>
    <w:rsid w:val="004548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
    <w:basedOn w:val="a0"/>
    <w:link w:val="ab"/>
    <w:locked/>
    <w:rsid w:val="004548CC"/>
  </w:style>
  <w:style w:type="paragraph" w:styleId="ab">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
    <w:basedOn w:val="a"/>
    <w:link w:val="aa"/>
    <w:unhideWhenUsed/>
    <w:rsid w:val="004548CC"/>
    <w:pPr>
      <w:spacing w:after="120"/>
      <w:ind w:left="283"/>
    </w:pPr>
  </w:style>
  <w:style w:type="character" w:customStyle="1" w:styleId="12">
    <w:name w:val="Основной текст с отступом Знак1"/>
    <w:basedOn w:val="a0"/>
    <w:uiPriority w:val="99"/>
    <w:semiHidden/>
    <w:rsid w:val="004548CC"/>
  </w:style>
  <w:style w:type="character" w:customStyle="1" w:styleId="ac">
    <w:name w:val="Номер таблицы Знак"/>
    <w:link w:val="ad"/>
    <w:locked/>
    <w:rsid w:val="004548CC"/>
    <w:rPr>
      <w:rFonts w:ascii="Times New Roman" w:eastAsia="Times New Roman" w:hAnsi="Times New Roman" w:cs="Times New Roman"/>
      <w:sz w:val="28"/>
      <w:szCs w:val="24"/>
    </w:rPr>
  </w:style>
  <w:style w:type="paragraph" w:customStyle="1" w:styleId="ad">
    <w:name w:val="Номер таблицы"/>
    <w:basedOn w:val="a"/>
    <w:next w:val="a"/>
    <w:link w:val="ac"/>
    <w:rsid w:val="004548CC"/>
    <w:pPr>
      <w:spacing w:after="0" w:line="240" w:lineRule="auto"/>
      <w:jc w:val="right"/>
    </w:pPr>
    <w:rPr>
      <w:rFonts w:ascii="Times New Roman" w:eastAsia="Times New Roman" w:hAnsi="Times New Roman" w:cs="Times New Roman"/>
      <w:sz w:val="28"/>
      <w:szCs w:val="24"/>
    </w:rPr>
  </w:style>
  <w:style w:type="paragraph" w:styleId="2">
    <w:name w:val="Body Text Indent 2"/>
    <w:basedOn w:val="a"/>
    <w:link w:val="20"/>
    <w:uiPriority w:val="99"/>
    <w:semiHidden/>
    <w:unhideWhenUsed/>
    <w:rsid w:val="004548CC"/>
    <w:pPr>
      <w:spacing w:after="120" w:line="480" w:lineRule="auto"/>
      <w:ind w:left="283"/>
    </w:pPr>
  </w:style>
  <w:style w:type="character" w:customStyle="1" w:styleId="20">
    <w:name w:val="Основной текст с отступом 2 Знак"/>
    <w:basedOn w:val="a0"/>
    <w:link w:val="2"/>
    <w:uiPriority w:val="99"/>
    <w:semiHidden/>
    <w:rsid w:val="004548CC"/>
  </w:style>
  <w:style w:type="character" w:customStyle="1" w:styleId="10">
    <w:name w:val="Заголовок 1 Знак"/>
    <w:basedOn w:val="a0"/>
    <w:link w:val="1"/>
    <w:rsid w:val="004548CC"/>
    <w:rPr>
      <w:rFonts w:ascii="Cambria" w:eastAsia="Times New Roman" w:hAnsi="Cambria" w:cs="Times New Roman"/>
      <w:b/>
      <w:bCs/>
      <w:kern w:val="32"/>
      <w:sz w:val="32"/>
      <w:szCs w:val="32"/>
      <w:lang w:val="tt-RU" w:eastAsia="ru-RU"/>
    </w:rPr>
  </w:style>
  <w:style w:type="character" w:customStyle="1" w:styleId="30">
    <w:name w:val="Заголовок 3 Знак"/>
    <w:basedOn w:val="a0"/>
    <w:link w:val="3"/>
    <w:semiHidden/>
    <w:rsid w:val="004548CC"/>
    <w:rPr>
      <w:rFonts w:ascii="Times New Roman" w:eastAsia="Times New Roman" w:hAnsi="Times New Roman" w:cs="Times New Roman"/>
      <w:sz w:val="28"/>
      <w:szCs w:val="24"/>
      <w:lang w:eastAsia="ru-RU"/>
    </w:rPr>
  </w:style>
  <w:style w:type="character" w:styleId="ae">
    <w:name w:val="Hyperlink"/>
    <w:basedOn w:val="a0"/>
    <w:uiPriority w:val="99"/>
    <w:semiHidden/>
    <w:unhideWhenUsed/>
    <w:rsid w:val="00454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20"/>
  </w:style>
  <w:style w:type="paragraph" w:styleId="1">
    <w:name w:val="heading 1"/>
    <w:basedOn w:val="a"/>
    <w:next w:val="a"/>
    <w:link w:val="10"/>
    <w:qFormat/>
    <w:rsid w:val="004548CC"/>
    <w:pPr>
      <w:keepNext/>
      <w:spacing w:before="240" w:after="60" w:line="240" w:lineRule="auto"/>
      <w:outlineLvl w:val="0"/>
    </w:pPr>
    <w:rPr>
      <w:rFonts w:ascii="Cambria" w:eastAsia="Times New Roman" w:hAnsi="Cambria" w:cs="Times New Roman"/>
      <w:b/>
      <w:bCs/>
      <w:kern w:val="32"/>
      <w:sz w:val="32"/>
      <w:szCs w:val="32"/>
      <w:lang w:val="tt-RU" w:eastAsia="ru-RU"/>
    </w:rPr>
  </w:style>
  <w:style w:type="paragraph" w:styleId="3">
    <w:name w:val="heading 3"/>
    <w:basedOn w:val="a"/>
    <w:next w:val="a"/>
    <w:link w:val="30"/>
    <w:semiHidden/>
    <w:unhideWhenUsed/>
    <w:qFormat/>
    <w:rsid w:val="004548CC"/>
    <w:pPr>
      <w:keepNext/>
      <w:spacing w:after="0" w:line="240" w:lineRule="auto"/>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Заголовок таблицы Знак"/>
    <w:link w:val="a5"/>
    <w:locked/>
    <w:rsid w:val="004548CC"/>
    <w:rPr>
      <w:rFonts w:ascii="Times New Roman" w:eastAsia="Times New Roman" w:hAnsi="Times New Roman" w:cs="Times New Roman"/>
      <w:i/>
      <w:sz w:val="28"/>
      <w:szCs w:val="24"/>
    </w:rPr>
  </w:style>
  <w:style w:type="paragraph" w:customStyle="1" w:styleId="a5">
    <w:name w:val="Заголовок таблицы"/>
    <w:basedOn w:val="a"/>
    <w:link w:val="a4"/>
    <w:rsid w:val="004548CC"/>
    <w:pPr>
      <w:spacing w:after="0" w:line="240" w:lineRule="auto"/>
      <w:jc w:val="center"/>
    </w:pPr>
    <w:rPr>
      <w:rFonts w:ascii="Times New Roman" w:eastAsia="Times New Roman" w:hAnsi="Times New Roman" w:cs="Times New Roman"/>
      <w:i/>
      <w:sz w:val="28"/>
      <w:szCs w:val="24"/>
    </w:rPr>
  </w:style>
  <w:style w:type="character" w:customStyle="1" w:styleId="a6">
    <w:name w:val="Текст в таблицах Знак"/>
    <w:link w:val="a7"/>
    <w:locked/>
    <w:rsid w:val="004548CC"/>
    <w:rPr>
      <w:rFonts w:ascii="Times New Roman" w:eastAsia="Times New Roman" w:hAnsi="Times New Roman" w:cs="Times New Roman"/>
      <w:sz w:val="24"/>
      <w:szCs w:val="24"/>
    </w:rPr>
  </w:style>
  <w:style w:type="paragraph" w:customStyle="1" w:styleId="a7">
    <w:name w:val="Текст в таблицах"/>
    <w:basedOn w:val="a"/>
    <w:link w:val="a6"/>
    <w:rsid w:val="004548CC"/>
    <w:pPr>
      <w:spacing w:after="0" w:line="240" w:lineRule="auto"/>
    </w:pPr>
    <w:rPr>
      <w:rFonts w:ascii="Times New Roman" w:eastAsia="Times New Roman" w:hAnsi="Times New Roman" w:cs="Times New Roman"/>
      <w:sz w:val="24"/>
      <w:szCs w:val="24"/>
    </w:rPr>
  </w:style>
  <w:style w:type="character" w:customStyle="1" w:styleId="a8">
    <w:name w:val="Шапка таблицы Знак"/>
    <w:link w:val="a9"/>
    <w:locked/>
    <w:rsid w:val="004548CC"/>
    <w:rPr>
      <w:rFonts w:ascii="Times New Roman" w:eastAsia="Times New Roman" w:hAnsi="Times New Roman" w:cs="Times New Roman"/>
      <w:sz w:val="24"/>
      <w:szCs w:val="24"/>
    </w:rPr>
  </w:style>
  <w:style w:type="paragraph" w:customStyle="1" w:styleId="a9">
    <w:name w:val="Шапка таблицы"/>
    <w:basedOn w:val="a"/>
    <w:link w:val="a8"/>
    <w:rsid w:val="004548CC"/>
    <w:pPr>
      <w:spacing w:after="0" w:line="240" w:lineRule="auto"/>
      <w:jc w:val="center"/>
    </w:pPr>
    <w:rPr>
      <w:rFonts w:ascii="Times New Roman" w:eastAsia="Times New Roman" w:hAnsi="Times New Roman" w:cs="Times New Roman"/>
      <w:sz w:val="24"/>
      <w:szCs w:val="24"/>
    </w:rPr>
  </w:style>
  <w:style w:type="paragraph" w:customStyle="1" w:styleId="11">
    <w:name w:val="Шапка таблицы + 11 пт"/>
    <w:basedOn w:val="a9"/>
    <w:rsid w:val="004548CC"/>
    <w:rPr>
      <w:sz w:val="22"/>
    </w:rPr>
  </w:style>
  <w:style w:type="paragraph" w:customStyle="1" w:styleId="Default">
    <w:name w:val="Default"/>
    <w:rsid w:val="004548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
    <w:basedOn w:val="a0"/>
    <w:link w:val="ab"/>
    <w:locked/>
    <w:rsid w:val="004548CC"/>
  </w:style>
  <w:style w:type="paragraph" w:styleId="ab">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
    <w:basedOn w:val="a"/>
    <w:link w:val="aa"/>
    <w:unhideWhenUsed/>
    <w:rsid w:val="004548CC"/>
    <w:pPr>
      <w:spacing w:after="120"/>
      <w:ind w:left="283"/>
    </w:pPr>
  </w:style>
  <w:style w:type="character" w:customStyle="1" w:styleId="12">
    <w:name w:val="Основной текст с отступом Знак1"/>
    <w:basedOn w:val="a0"/>
    <w:uiPriority w:val="99"/>
    <w:semiHidden/>
    <w:rsid w:val="004548CC"/>
  </w:style>
  <w:style w:type="character" w:customStyle="1" w:styleId="ac">
    <w:name w:val="Номер таблицы Знак"/>
    <w:link w:val="ad"/>
    <w:locked/>
    <w:rsid w:val="004548CC"/>
    <w:rPr>
      <w:rFonts w:ascii="Times New Roman" w:eastAsia="Times New Roman" w:hAnsi="Times New Roman" w:cs="Times New Roman"/>
      <w:sz w:val="28"/>
      <w:szCs w:val="24"/>
    </w:rPr>
  </w:style>
  <w:style w:type="paragraph" w:customStyle="1" w:styleId="ad">
    <w:name w:val="Номер таблицы"/>
    <w:basedOn w:val="a"/>
    <w:next w:val="a"/>
    <w:link w:val="ac"/>
    <w:rsid w:val="004548CC"/>
    <w:pPr>
      <w:spacing w:after="0" w:line="240" w:lineRule="auto"/>
      <w:jc w:val="right"/>
    </w:pPr>
    <w:rPr>
      <w:rFonts w:ascii="Times New Roman" w:eastAsia="Times New Roman" w:hAnsi="Times New Roman" w:cs="Times New Roman"/>
      <w:sz w:val="28"/>
      <w:szCs w:val="24"/>
    </w:rPr>
  </w:style>
  <w:style w:type="paragraph" w:styleId="2">
    <w:name w:val="Body Text Indent 2"/>
    <w:basedOn w:val="a"/>
    <w:link w:val="20"/>
    <w:uiPriority w:val="99"/>
    <w:semiHidden/>
    <w:unhideWhenUsed/>
    <w:rsid w:val="004548CC"/>
    <w:pPr>
      <w:spacing w:after="120" w:line="480" w:lineRule="auto"/>
      <w:ind w:left="283"/>
    </w:pPr>
  </w:style>
  <w:style w:type="character" w:customStyle="1" w:styleId="20">
    <w:name w:val="Основной текст с отступом 2 Знак"/>
    <w:basedOn w:val="a0"/>
    <w:link w:val="2"/>
    <w:uiPriority w:val="99"/>
    <w:semiHidden/>
    <w:rsid w:val="004548CC"/>
  </w:style>
  <w:style w:type="character" w:customStyle="1" w:styleId="10">
    <w:name w:val="Заголовок 1 Знак"/>
    <w:basedOn w:val="a0"/>
    <w:link w:val="1"/>
    <w:rsid w:val="004548CC"/>
    <w:rPr>
      <w:rFonts w:ascii="Cambria" w:eastAsia="Times New Roman" w:hAnsi="Cambria" w:cs="Times New Roman"/>
      <w:b/>
      <w:bCs/>
      <w:kern w:val="32"/>
      <w:sz w:val="32"/>
      <w:szCs w:val="32"/>
      <w:lang w:val="tt-RU" w:eastAsia="ru-RU"/>
    </w:rPr>
  </w:style>
  <w:style w:type="character" w:customStyle="1" w:styleId="30">
    <w:name w:val="Заголовок 3 Знак"/>
    <w:basedOn w:val="a0"/>
    <w:link w:val="3"/>
    <w:semiHidden/>
    <w:rsid w:val="004548CC"/>
    <w:rPr>
      <w:rFonts w:ascii="Times New Roman" w:eastAsia="Times New Roman" w:hAnsi="Times New Roman" w:cs="Times New Roman"/>
      <w:sz w:val="28"/>
      <w:szCs w:val="24"/>
      <w:lang w:eastAsia="ru-RU"/>
    </w:rPr>
  </w:style>
  <w:style w:type="character" w:styleId="ae">
    <w:name w:val="Hyperlink"/>
    <w:basedOn w:val="a0"/>
    <w:uiPriority w:val="99"/>
    <w:semiHidden/>
    <w:unhideWhenUsed/>
    <w:rsid w:val="00454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1242">
      <w:bodyDiv w:val="1"/>
      <w:marLeft w:val="0"/>
      <w:marRight w:val="0"/>
      <w:marTop w:val="0"/>
      <w:marBottom w:val="0"/>
      <w:divBdr>
        <w:top w:val="none" w:sz="0" w:space="0" w:color="auto"/>
        <w:left w:val="none" w:sz="0" w:space="0" w:color="auto"/>
        <w:bottom w:val="none" w:sz="0" w:space="0" w:color="auto"/>
        <w:right w:val="none" w:sz="0" w:space="0" w:color="auto"/>
      </w:divBdr>
    </w:div>
    <w:div w:id="1640262820">
      <w:bodyDiv w:val="1"/>
      <w:marLeft w:val="0"/>
      <w:marRight w:val="0"/>
      <w:marTop w:val="0"/>
      <w:marBottom w:val="0"/>
      <w:divBdr>
        <w:top w:val="none" w:sz="0" w:space="0" w:color="auto"/>
        <w:left w:val="none" w:sz="0" w:space="0" w:color="auto"/>
        <w:bottom w:val="none" w:sz="0" w:space="0" w:color="auto"/>
        <w:right w:val="none" w:sz="0" w:space="0" w:color="auto"/>
      </w:divBdr>
    </w:div>
    <w:div w:id="1715039080">
      <w:bodyDiv w:val="1"/>
      <w:marLeft w:val="0"/>
      <w:marRight w:val="0"/>
      <w:marTop w:val="0"/>
      <w:marBottom w:val="0"/>
      <w:divBdr>
        <w:top w:val="none" w:sz="0" w:space="0" w:color="auto"/>
        <w:left w:val="none" w:sz="0" w:space="0" w:color="auto"/>
        <w:bottom w:val="none" w:sz="0" w:space="0" w:color="auto"/>
        <w:right w:val="none" w:sz="0" w:space="0" w:color="auto"/>
      </w:divBdr>
    </w:div>
    <w:div w:id="18372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pub_770177.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3930</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2018-12-06T07:40:00Z</dcterms:created>
  <dcterms:modified xsi:type="dcterms:W3CDTF">2018-12-06T08:16:00Z</dcterms:modified>
</cp:coreProperties>
</file>